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9670A4" w:rsidRDefault="009670A4">
      <w:pPr>
        <w:jc w:val="center"/>
        <w:rPr>
          <w:b/>
          <w:sz w:val="24"/>
        </w:rPr>
      </w:pPr>
      <w:bookmarkStart w:id="0" w:name="_GoBack"/>
    </w:p>
    <w:bookmarkEnd w:id="0"/>
    <w:p w:rsidR="009670A4" w:rsidRDefault="009670A4">
      <w:pPr>
        <w:jc w:val="center"/>
        <w:rPr>
          <w:b/>
          <w:sz w:val="24"/>
        </w:rPr>
      </w:pPr>
    </w:p>
    <w:p w:rsidR="009670A4" w:rsidRDefault="009670A4">
      <w:pPr>
        <w:jc w:val="center"/>
        <w:rPr>
          <w:b/>
          <w:sz w:val="24"/>
        </w:rPr>
      </w:pPr>
    </w:p>
    <w:p w:rsidR="009670A4" w:rsidRDefault="009670A4">
      <w:pPr>
        <w:jc w:val="center"/>
        <w:rPr>
          <w:b/>
          <w:sz w:val="24"/>
        </w:rPr>
      </w:pPr>
    </w:p>
    <w:p w:rsidR="009670A4" w:rsidRDefault="009670A4">
      <w:pPr>
        <w:jc w:val="center"/>
        <w:rPr>
          <w:b/>
          <w:sz w:val="24"/>
        </w:rPr>
      </w:pPr>
    </w:p>
    <w:p w:rsidR="009670A4" w:rsidRDefault="0010373F">
      <w:pPr>
        <w:tabs>
          <w:tab w:val="left" w:pos="284"/>
        </w:tabs>
        <w:rPr>
          <w:b/>
          <w:sz w:val="24"/>
        </w:rPr>
      </w:pPr>
      <w:r>
        <w:rPr>
          <w:b/>
          <w:sz w:val="24"/>
        </w:rPr>
        <w:softHyphen/>
      </w:r>
      <w:r>
        <w:rPr>
          <w:b/>
          <w:sz w:val="24"/>
        </w:rPr>
        <w:softHyphen/>
      </w:r>
      <w:r>
        <w:rPr>
          <w:b/>
          <w:sz w:val="24"/>
        </w:rPr>
        <w:softHyphen/>
      </w:r>
    </w:p>
    <w:p w:rsidR="009670A4" w:rsidRDefault="009670A4">
      <w:pPr>
        <w:rPr>
          <w:b/>
          <w:sz w:val="24"/>
        </w:rPr>
      </w:pPr>
    </w:p>
    <w:p w:rsidR="009670A4" w:rsidRDefault="009670A4">
      <w:pPr>
        <w:rPr>
          <w:b/>
          <w:sz w:val="24"/>
        </w:rPr>
      </w:pPr>
    </w:p>
    <w:p w:rsidR="009670A4" w:rsidRDefault="0010373F">
      <w:pPr>
        <w:rPr>
          <w:b/>
          <w:sz w:val="24"/>
        </w:rPr>
      </w:pPr>
      <w:r>
        <w:rPr>
          <w:noProof/>
          <w:lang w:val="es-ES" w:eastAsia="es-ES"/>
        </w:rPr>
        <mc:AlternateContent>
          <mc:Choice Requires="wps">
            <w:drawing>
              <wp:anchor distT="0" distB="0" distL="114300" distR="114300" simplePos="0" relativeHeight="251766784" behindDoc="0" locked="0" layoutInCell="1" allowOverlap="1">
                <wp:simplePos x="0" y="0"/>
                <wp:positionH relativeFrom="column">
                  <wp:posOffset>180975</wp:posOffset>
                </wp:positionH>
                <wp:positionV relativeFrom="paragraph">
                  <wp:posOffset>35560</wp:posOffset>
                </wp:positionV>
                <wp:extent cx="6294755" cy="2656205"/>
                <wp:effectExtent l="0" t="0" r="0" b="0"/>
                <wp:wrapNone/>
                <wp:docPr id="199" name="文本框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4755" cy="2656205"/>
                        </a:xfrm>
                        <a:prstGeom prst="rect">
                          <a:avLst/>
                        </a:prstGeom>
                        <a:noFill/>
                        <a:ln>
                          <a:noFill/>
                        </a:ln>
                      </wps:spPr>
                      <wps:txbx>
                        <w:txbxContent>
                          <w:p w:rsidR="009670A4" w:rsidRDefault="0010373F">
                            <w:pPr>
                              <w:adjustRightInd w:val="0"/>
                              <w:spacing w:line="720" w:lineRule="auto"/>
                              <w:jc w:val="left"/>
                              <w:rPr>
                                <w:rFonts w:ascii="Arial" w:eastAsia="Microsoft YaHei" w:hAnsi="Microsoft YaHei" w:cs="Arial"/>
                                <w:b/>
                                <w:color w:val="000000" w:themeColor="text1"/>
                                <w:sz w:val="36"/>
                                <w:szCs w:val="36"/>
                              </w:rPr>
                            </w:pPr>
                            <w:bookmarkStart w:id="1" w:name="_Hlk51926134"/>
                            <w:r>
                              <w:rPr>
                                <w:rFonts w:ascii="Arial" w:eastAsia="Microsoft YaHei" w:hAnsi="Microsoft YaHei" w:cs="Arial" w:hint="eastAsia"/>
                                <w:b/>
                                <w:color w:val="000000" w:themeColor="text1"/>
                                <w:sz w:val="36"/>
                                <w:szCs w:val="36"/>
                              </w:rPr>
                              <w:t>2D Desktop</w:t>
                            </w:r>
                            <w:r>
                              <w:rPr>
                                <w:rFonts w:ascii="Arial" w:eastAsia="Microsoft YaHei" w:hAnsi="Microsoft YaHei" w:cs="Arial"/>
                                <w:b/>
                                <w:color w:val="000000" w:themeColor="text1"/>
                                <w:sz w:val="36"/>
                                <w:szCs w:val="36"/>
                              </w:rPr>
                              <w:t xml:space="preserve"> Barcode Scanner</w:t>
                            </w:r>
                          </w:p>
                          <w:bookmarkEnd w:id="1"/>
                          <w:p w:rsidR="009670A4" w:rsidRDefault="008412E4">
                            <w:pPr>
                              <w:adjustRightInd w:val="0"/>
                              <w:spacing w:line="720" w:lineRule="auto"/>
                              <w:jc w:val="left"/>
                              <w:rPr>
                                <w:color w:val="000000" w:themeColor="text1"/>
                                <w:sz w:val="36"/>
                                <w:szCs w:val="36"/>
                              </w:rPr>
                            </w:pPr>
                            <w:r>
                              <w:rPr>
                                <w:rFonts w:ascii="Arial" w:eastAsia="Microsoft YaHei" w:hAnsi="Microsoft YaHei" w:cs="Arial"/>
                                <w:b/>
                                <w:color w:val="000000" w:themeColor="text1"/>
                                <w:sz w:val="36"/>
                                <w:szCs w:val="36"/>
                              </w:rPr>
                              <w:t>TLM-858</w:t>
                            </w:r>
                            <w:r w:rsidR="0010373F">
                              <w:rPr>
                                <w:rFonts w:ascii="Arial" w:eastAsia="Microsoft YaHei" w:hAnsi="Microsoft YaHei" w:cs="Arial" w:hint="eastAsia"/>
                                <w:b/>
                                <w:color w:val="000000" w:themeColor="text1"/>
                                <w:sz w:val="36"/>
                                <w:szCs w:val="36"/>
                              </w:rPr>
                              <w:t xml:space="preserve">  </w:t>
                            </w:r>
                            <w:r w:rsidR="0010373F">
                              <w:rPr>
                                <w:rFonts w:ascii="Arial" w:eastAsia="Microsoft YaHei" w:hAnsi="Arial" w:cs="Arial" w:hint="eastAsia"/>
                                <w:b/>
                                <w:color w:val="000000" w:themeColor="text1"/>
                                <w:sz w:val="36"/>
                                <w:szCs w:val="36"/>
                              </w:rPr>
                              <w:t>User Guide</w:t>
                            </w:r>
                          </w:p>
                          <w:p w:rsidR="009670A4" w:rsidRDefault="009670A4">
                            <w:pPr>
                              <w:jc w:val="left"/>
                              <w:rPr>
                                <w:color w:val="000000" w:themeColor="text1"/>
                                <w:sz w:val="36"/>
                                <w:szCs w:val="36"/>
                              </w:rPr>
                            </w:pPr>
                          </w:p>
                        </w:txbxContent>
                      </wps:txbx>
                      <wps:bodyPr rot="0" vert="horz" wrap="square" lIns="91440" tIns="45720" rIns="91440" bIns="4572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文本框 199" o:spid="_x0000_s1026" type="#_x0000_t202" style="position:absolute;left:0;text-align:left;margin-left:14.25pt;margin-top:2.8pt;width:495.65pt;height:209.15pt;z-index:251766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gU1BQIAAMwDAAAOAAAAZHJzL2Uyb0RvYy54bWysU82O0zAQviPxDpbvNG3UdmnUdLXsahHS&#10;8iMtPIDjOIlF4jFjt0l5AHiDPXHhznP1ORg73VLghrhYnh9/88034/Xl0LVsp9BpMDmfTaacKSOh&#10;1KbO+Yf3t8+ec+a8MKVowaic75Xjl5unT9a9zVQKDbSlQkYgxmW9zXnjvc2SxMlGdcJNwCpDwQqw&#10;E55MrJMSRU/oXZuk0+ky6QFLiyCVc+S9GYN8E/GrSkn/tqqc8qzNOXHz8cR4FuFMNmuR1Shso+WR&#10;hvgHFp3QhoqeoG6EF2yL+i+oTksEB5WfSOgSqCotVeyBuplN/+jmvhFWxV5IHGdPMrn/Byvf7N4h&#10;0yXNbrXizIiOhnR4+Hr49uPw/QsLTpKoty6jzHtLuX54AQOlx3advQP50TED140wtbpChL5RoiSK&#10;s/AyOXs64rgAUvSvoaRKYushAg0VdkE/UoQROo1qfxqPGjyT5Fymq/nFYsGZpFi6XCzT6SLWENnj&#10;c4vOv1TQsXDJOdL8I7zY3Tkf6IjsMSVUM3Cr2zbuQGt+c1Bi8ET6gfHI3Q/FcJSjgHJPjSCMK0Vf&#10;gC4N4GfOelqnnLtPW4GKs/aVITFWs/k87F805ouLlAw8jxTnEWEkQeXcczZer/24s1uLum6o0ii/&#10;gSsSsNKxtaD0yOrIm1Ymdnxc77CT53bM+vUJNz8BAAD//wMAUEsDBBQABgAIAAAAIQAyaO0f3gAA&#10;AAkBAAAPAAAAZHJzL2Rvd25yZXYueG1sTI/NTsMwEITvSH0Haytxo3bTpmpCNhWi4gqi/Ejc3Hib&#10;RMTrKHab8Pa4JziOZjTzTbGbbCcuNPjWMcJyoUAQV860XCO8vz3dbUH4oNnozjEh/JCHXTm7KXRu&#10;3MivdDmEWsQS9rlGaELocyl91ZDVfuF64uid3GB1iHKopRn0GMttJxOlNtLqluNCo3t6bKj6Ppwt&#10;wsfz6etzrV7qvU370U1Kss0k4u18ergHEWgKf2G44kd0KCPT0Z3ZeNEhJNs0JhHSDYirrZZZvHJE&#10;WCerDGRZyP8Pyl8AAAD//wMAUEsBAi0AFAAGAAgAAAAhALaDOJL+AAAA4QEAABMAAAAAAAAAAAAA&#10;AAAAAAAAAFtDb250ZW50X1R5cGVzXS54bWxQSwECLQAUAAYACAAAACEAOP0h/9YAAACUAQAACwAA&#10;AAAAAAAAAAAAAAAvAQAAX3JlbHMvLnJlbHNQSwECLQAUAAYACAAAACEAsXYFNQUCAADMAwAADgAA&#10;AAAAAAAAAAAAAAAuAgAAZHJzL2Uyb0RvYy54bWxQSwECLQAUAAYACAAAACEAMmjtH94AAAAJAQAA&#10;DwAAAAAAAAAAAAAAAABfBAAAZHJzL2Rvd25yZXYueG1sUEsFBgAAAAAEAAQA8wAAAGoFAAAAAA==&#10;" filled="f" stroked="f">
                <v:textbox>
                  <w:txbxContent>
                    <w:p w:rsidR="009670A4" w:rsidRDefault="0010373F">
                      <w:pPr>
                        <w:adjustRightInd w:val="0"/>
                        <w:spacing w:line="720" w:lineRule="auto"/>
                        <w:jc w:val="left"/>
                        <w:rPr>
                          <w:rFonts w:ascii="Arial" w:eastAsia="Microsoft YaHei" w:hAnsi="Microsoft YaHei" w:cs="Arial"/>
                          <w:b/>
                          <w:color w:val="000000" w:themeColor="text1"/>
                          <w:sz w:val="36"/>
                          <w:szCs w:val="36"/>
                        </w:rPr>
                      </w:pPr>
                      <w:bookmarkStart w:id="2" w:name="_Hlk51926134"/>
                      <w:r>
                        <w:rPr>
                          <w:rFonts w:ascii="Arial" w:eastAsia="Microsoft YaHei" w:hAnsi="Microsoft YaHei" w:cs="Arial" w:hint="eastAsia"/>
                          <w:b/>
                          <w:color w:val="000000" w:themeColor="text1"/>
                          <w:sz w:val="36"/>
                          <w:szCs w:val="36"/>
                        </w:rPr>
                        <w:t>2D Desktop</w:t>
                      </w:r>
                      <w:r>
                        <w:rPr>
                          <w:rFonts w:ascii="Arial" w:eastAsia="Microsoft YaHei" w:hAnsi="Microsoft YaHei" w:cs="Arial"/>
                          <w:b/>
                          <w:color w:val="000000" w:themeColor="text1"/>
                          <w:sz w:val="36"/>
                          <w:szCs w:val="36"/>
                        </w:rPr>
                        <w:t xml:space="preserve"> Barcode Scanner</w:t>
                      </w:r>
                    </w:p>
                    <w:bookmarkEnd w:id="2"/>
                    <w:p w:rsidR="009670A4" w:rsidRDefault="008412E4">
                      <w:pPr>
                        <w:adjustRightInd w:val="0"/>
                        <w:spacing w:line="720" w:lineRule="auto"/>
                        <w:jc w:val="left"/>
                        <w:rPr>
                          <w:color w:val="000000" w:themeColor="text1"/>
                          <w:sz w:val="36"/>
                          <w:szCs w:val="36"/>
                        </w:rPr>
                      </w:pPr>
                      <w:r>
                        <w:rPr>
                          <w:rFonts w:ascii="Arial" w:eastAsia="Microsoft YaHei" w:hAnsi="Microsoft YaHei" w:cs="Arial"/>
                          <w:b/>
                          <w:color w:val="000000" w:themeColor="text1"/>
                          <w:sz w:val="36"/>
                          <w:szCs w:val="36"/>
                        </w:rPr>
                        <w:t>TLM-858</w:t>
                      </w:r>
                      <w:r w:rsidR="0010373F">
                        <w:rPr>
                          <w:rFonts w:ascii="Arial" w:eastAsia="Microsoft YaHei" w:hAnsi="Microsoft YaHei" w:cs="Arial" w:hint="eastAsia"/>
                          <w:b/>
                          <w:color w:val="000000" w:themeColor="text1"/>
                          <w:sz w:val="36"/>
                          <w:szCs w:val="36"/>
                        </w:rPr>
                        <w:t xml:space="preserve">  </w:t>
                      </w:r>
                      <w:r w:rsidR="0010373F">
                        <w:rPr>
                          <w:rFonts w:ascii="Arial" w:eastAsia="Microsoft YaHei" w:hAnsi="Arial" w:cs="Arial" w:hint="eastAsia"/>
                          <w:b/>
                          <w:color w:val="000000" w:themeColor="text1"/>
                          <w:sz w:val="36"/>
                          <w:szCs w:val="36"/>
                        </w:rPr>
                        <w:t>User Guide</w:t>
                      </w:r>
                    </w:p>
                    <w:p w:rsidR="009670A4" w:rsidRDefault="009670A4">
                      <w:pPr>
                        <w:jc w:val="left"/>
                        <w:rPr>
                          <w:color w:val="000000" w:themeColor="text1"/>
                          <w:sz w:val="36"/>
                          <w:szCs w:val="36"/>
                        </w:rPr>
                      </w:pPr>
                    </w:p>
                  </w:txbxContent>
                </v:textbox>
              </v:shape>
            </w:pict>
          </mc:Fallback>
        </mc:AlternateContent>
      </w:r>
    </w:p>
    <w:p w:rsidR="009670A4" w:rsidRDefault="0010373F">
      <w:pPr>
        <w:spacing w:before="156" w:line="360" w:lineRule="auto"/>
        <w:rPr>
          <w:rFonts w:ascii="Arial" w:hAnsi="Arial" w:cs="Arial"/>
          <w:b/>
          <w:bCs/>
          <w:u w:val="thick" w:color="FF0000"/>
        </w:rPr>
      </w:pPr>
      <w:r>
        <w:rPr>
          <w:noProof/>
          <w:lang w:val="es-ES" w:eastAsia="es-ES"/>
        </w:rPr>
        <mc:AlternateContent>
          <mc:Choice Requires="wps">
            <w:drawing>
              <wp:anchor distT="0" distB="0" distL="114300" distR="114300" simplePos="0" relativeHeight="252313600" behindDoc="0" locked="0" layoutInCell="1" allowOverlap="1">
                <wp:simplePos x="0" y="0"/>
                <wp:positionH relativeFrom="column">
                  <wp:posOffset>180975</wp:posOffset>
                </wp:positionH>
                <wp:positionV relativeFrom="paragraph">
                  <wp:posOffset>454660</wp:posOffset>
                </wp:positionV>
                <wp:extent cx="6294755" cy="0"/>
                <wp:effectExtent l="19685" t="21590" r="19685" b="16510"/>
                <wp:wrapNone/>
                <wp:docPr id="36" name="AutoShap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94755" cy="0"/>
                        </a:xfrm>
                        <a:prstGeom prst="straightConnector1">
                          <a:avLst/>
                        </a:prstGeom>
                        <a:noFill/>
                        <a:ln w="28575" cmpd="sng">
                          <a:solidFill>
                            <a:srgbClr val="FF0000"/>
                          </a:solidFill>
                          <a:round/>
                          <a:headEnd type="none" w="med" len="med"/>
                          <a:tailEnd type="none" w="med" len="med"/>
                        </a:ln>
                      </wps:spPr>
                      <wps:bodyPr/>
                    </wps:wsp>
                  </a:graphicData>
                </a:graphic>
              </wp:anchor>
            </w:drawing>
          </mc:Choice>
          <mc:Fallback xmlns:wpsCustomData="http://www.wps.cn/officeDocument/2013/wpsCustomData">
            <w:pict>
              <v:shape id="AutoShape 181" o:spid="_x0000_s1026" o:spt="32" type="#_x0000_t32" style="position:absolute;left:0pt;margin-left:14.25pt;margin-top:35.8pt;height:0pt;width:495.65pt;z-index:252313600;mso-width-relative:page;mso-height-relative:page;" filled="f" stroked="t" coordsize="21600,21600" o:gfxdata="UEsDBAoAAAAAAIdO4kAAAAAAAAAAAAAAAAAEAAAAZHJzL1BLAwQUAAAACACHTuJApnblJ9YAAAAJ&#10;AQAADwAAAGRycy9kb3ducmV2LnhtbE2PwU7DMBBE70j8g7WVuFHblRpKiNMDEifEgSYSVzdekrTx&#10;OrKdNPD1uOIAx50Zzb4p9osd2Iw+9I4UyLUAhtQ401OroK5e7nfAQtRk9OAIFXxhgH15e1Po3LgL&#10;veN8iC1LJRRyraCLccw5D02HVoe1G5GS9+m81TGdvuXG60sqtwPfCJFxq3tKHzo94nOHzfkwWQWn&#10;N/9RvZpBbs+ymrOlquX0XSt1t5LiCVjEJf6F4Yqf0KFMTEc3kQlsULDZbVNSwYPMgF19IR/TluOv&#10;wsuC/19Q/gBQSwMEFAAAAAgAh07iQDgqsT7lAQAAxwMAAA4AAABkcnMvZTJvRG9jLnhtbK1TwY7T&#10;MBC9I/EPlu80TaHdEjVdoS7lskClXT7AtZ3Ewp6xbLdp/56xd1tYuCBEDlZsz3tv5s14dXtylh11&#10;iAah5fVkypkGicpA3/Jvj9s3S85iEqCERdAtP+vIb9evX61G3+gZDmiVDoxIIDajb/mQkm+qKspB&#10;OxEn6DXQZYfBiUTb0FcqiJHYna1m0+miGjEoH1DqGOn07umSrwt/12mZvnZd1InZllNuqayhrPu8&#10;VuuVaPog/GDkcxriH7JwwgCJXqnuRBLsEMwfVM7IgBG7NJHoKuw6I3Wpgaqpp79V8zAIr0stZE70&#10;V5vi/6OVX467wIxq+dsFZyAc9ejDIWGRZvWyzg6NPjYUuIFdyDXKEzz4e5TfIwPcDAJ6XcIfz57Q&#10;BVG9gORN9KSzHz+johhBCsWuUxdcpiQj2Kl05Xztij4lJulwMXv/7mY+50xe7irRXIA+xPRJo2P5&#10;p+UxBWH6IW0QgHqPoS4y4ngfExVCwAsgqwJujbVlBCywseWz5fwmCzlPhkToCziiNSoHZkgM/X5j&#10;AzsKGqjtdkpfdoiIX4QFPIAqxIMW6iMoloo5QI+AZyWnFWdW05vJfyUyCWP/JpK0LJDkxdWn/uxR&#10;nXchp5LPaVpKUs+Tncfx132J+vn+1j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pnblJ9YAAAAJ&#10;AQAADwAAAAAAAAABACAAAAAiAAAAZHJzL2Rvd25yZXYueG1sUEsBAhQAFAAAAAgAh07iQDgqsT7l&#10;AQAAxwMAAA4AAAAAAAAAAQAgAAAAJQEAAGRycy9lMm9Eb2MueG1sUEsFBgAAAAAGAAYAWQEAAHwF&#10;AAAAAA==&#10;">
                <v:fill on="f" focussize="0,0"/>
                <v:stroke weight="2.25pt" color="#FF0000" joinstyle="round"/>
                <v:imagedata o:title=""/>
                <o:lock v:ext="edit" aspectratio="f"/>
              </v:shape>
            </w:pict>
          </mc:Fallback>
        </mc:AlternateContent>
      </w:r>
      <w:r>
        <w:rPr>
          <w:b/>
          <w:sz w:val="24"/>
        </w:rPr>
        <w:br w:type="page"/>
      </w:r>
    </w:p>
    <w:p w:rsidR="009670A4" w:rsidRDefault="0010373F">
      <w:pPr>
        <w:outlineLvl w:val="0"/>
        <w:rPr>
          <w:rFonts w:ascii="Arial" w:hAnsi="Arial" w:cs="Arial"/>
          <w:b/>
          <w:sz w:val="28"/>
          <w:szCs w:val="28"/>
          <w:u w:color="FF0000"/>
        </w:rPr>
      </w:pPr>
      <w:bookmarkStart w:id="3" w:name="_Toc415233447"/>
      <w:bookmarkStart w:id="4" w:name="_Toc343243825"/>
      <w:bookmarkStart w:id="5" w:name="_Toc339281045"/>
      <w:bookmarkStart w:id="6" w:name="_Toc346203222"/>
      <w:bookmarkStart w:id="7" w:name="_Toc344729780"/>
      <w:bookmarkStart w:id="8" w:name="_Toc51940559"/>
      <w:bookmarkStart w:id="9" w:name="_Toc488747527"/>
      <w:r>
        <w:rPr>
          <w:rFonts w:ascii="Arial" w:hAnsi="Arial" w:cs="Arial"/>
          <w:b/>
          <w:sz w:val="28"/>
          <w:szCs w:val="28"/>
          <w:u w:color="FF0000"/>
        </w:rPr>
        <w:lastRenderedPageBreak/>
        <w:t>R</w:t>
      </w:r>
      <w:r>
        <w:rPr>
          <w:rFonts w:ascii="Arial" w:hAnsi="Arial" w:cs="Arial" w:hint="eastAsia"/>
          <w:b/>
          <w:sz w:val="28"/>
          <w:szCs w:val="28"/>
          <w:u w:color="FF0000"/>
        </w:rPr>
        <w:t>e</w:t>
      </w:r>
      <w:r>
        <w:rPr>
          <w:rFonts w:ascii="Arial" w:hAnsi="Arial" w:cs="Arial"/>
          <w:b/>
          <w:sz w:val="28"/>
          <w:szCs w:val="28"/>
          <w:u w:color="FF0000"/>
        </w:rPr>
        <w:t>vision History</w:t>
      </w:r>
      <w:bookmarkEnd w:id="3"/>
      <w:bookmarkEnd w:id="4"/>
      <w:bookmarkEnd w:id="5"/>
      <w:bookmarkEnd w:id="6"/>
      <w:bookmarkEnd w:id="7"/>
      <w:bookmarkEnd w:id="8"/>
      <w:bookmarkEnd w:id="9"/>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3"/>
        <w:gridCol w:w="7087"/>
        <w:gridCol w:w="1706"/>
      </w:tblGrid>
      <w:tr w:rsidR="009670A4">
        <w:trPr>
          <w:jc w:val="center"/>
        </w:trPr>
        <w:tc>
          <w:tcPr>
            <w:tcW w:w="1413" w:type="dxa"/>
            <w:tcBorders>
              <w:top w:val="single" w:sz="4" w:space="0" w:color="000000"/>
              <w:left w:val="single" w:sz="4" w:space="0" w:color="000000"/>
              <w:bottom w:val="single" w:sz="4" w:space="0" w:color="000000"/>
              <w:right w:val="single" w:sz="4" w:space="0" w:color="000000"/>
            </w:tcBorders>
            <w:shd w:val="clear" w:color="auto" w:fill="FF0000"/>
            <w:vAlign w:val="center"/>
          </w:tcPr>
          <w:p w:rsidR="009670A4" w:rsidRDefault="0010373F">
            <w:pPr>
              <w:spacing w:line="300" w:lineRule="auto"/>
              <w:jc w:val="center"/>
              <w:rPr>
                <w:rFonts w:ascii="Arial" w:hAnsi="Arial" w:cs="Arial"/>
                <w:b/>
                <w:color w:val="FFFFFF" w:themeColor="background1"/>
                <w:szCs w:val="18"/>
              </w:rPr>
            </w:pPr>
            <w:r>
              <w:rPr>
                <w:rFonts w:ascii="Arial" w:hAnsi="Arial" w:cs="Arial"/>
                <w:b/>
                <w:color w:val="FFFFFF" w:themeColor="background1"/>
                <w:szCs w:val="18"/>
              </w:rPr>
              <w:t>Version</w:t>
            </w:r>
          </w:p>
        </w:tc>
        <w:tc>
          <w:tcPr>
            <w:tcW w:w="7087" w:type="dxa"/>
            <w:tcBorders>
              <w:top w:val="single" w:sz="4" w:space="0" w:color="000000"/>
              <w:left w:val="single" w:sz="4" w:space="0" w:color="000000"/>
              <w:bottom w:val="single" w:sz="4" w:space="0" w:color="000000"/>
              <w:right w:val="single" w:sz="4" w:space="0" w:color="000000"/>
            </w:tcBorders>
            <w:shd w:val="clear" w:color="auto" w:fill="FF0000"/>
            <w:vAlign w:val="center"/>
          </w:tcPr>
          <w:p w:rsidR="009670A4" w:rsidRDefault="0010373F">
            <w:pPr>
              <w:spacing w:line="300" w:lineRule="auto"/>
              <w:jc w:val="center"/>
              <w:rPr>
                <w:rFonts w:ascii="Arial" w:hAnsi="Arial" w:cs="Arial"/>
                <w:b/>
                <w:color w:val="FFFFFF" w:themeColor="background1"/>
                <w:szCs w:val="18"/>
              </w:rPr>
            </w:pPr>
            <w:r>
              <w:rPr>
                <w:rFonts w:ascii="Arial" w:hAnsi="Arial" w:cs="Arial"/>
                <w:b/>
                <w:color w:val="FFFFFF" w:themeColor="background1"/>
                <w:szCs w:val="18"/>
              </w:rPr>
              <w:t>Description</w:t>
            </w:r>
          </w:p>
        </w:tc>
        <w:tc>
          <w:tcPr>
            <w:tcW w:w="1706" w:type="dxa"/>
            <w:tcBorders>
              <w:top w:val="single" w:sz="4" w:space="0" w:color="000000"/>
              <w:left w:val="single" w:sz="4" w:space="0" w:color="000000"/>
              <w:bottom w:val="single" w:sz="4" w:space="0" w:color="000000"/>
              <w:right w:val="single" w:sz="4" w:space="0" w:color="000000"/>
            </w:tcBorders>
            <w:shd w:val="clear" w:color="auto" w:fill="FF0000"/>
            <w:vAlign w:val="center"/>
          </w:tcPr>
          <w:p w:rsidR="009670A4" w:rsidRDefault="0010373F">
            <w:pPr>
              <w:spacing w:line="300" w:lineRule="auto"/>
              <w:jc w:val="center"/>
              <w:rPr>
                <w:rFonts w:ascii="Arial" w:hAnsi="Arial" w:cs="Arial"/>
                <w:b/>
                <w:color w:val="FFFFFF" w:themeColor="background1"/>
                <w:szCs w:val="18"/>
              </w:rPr>
            </w:pPr>
            <w:r>
              <w:rPr>
                <w:rFonts w:ascii="Arial" w:hAnsi="Arial" w:cs="Arial"/>
                <w:b/>
                <w:color w:val="FFFFFF" w:themeColor="background1"/>
                <w:szCs w:val="18"/>
              </w:rPr>
              <w:t>Date</w:t>
            </w:r>
          </w:p>
        </w:tc>
      </w:tr>
      <w:tr w:rsidR="009670A4">
        <w:trPr>
          <w:jc w:val="center"/>
        </w:trPr>
        <w:tc>
          <w:tcPr>
            <w:tcW w:w="1413" w:type="dxa"/>
            <w:tcBorders>
              <w:top w:val="single" w:sz="4" w:space="0" w:color="000000"/>
              <w:left w:val="single" w:sz="4" w:space="0" w:color="000000"/>
              <w:bottom w:val="single" w:sz="4" w:space="0" w:color="000000"/>
              <w:right w:val="single" w:sz="4" w:space="0" w:color="000000"/>
            </w:tcBorders>
            <w:vAlign w:val="center"/>
          </w:tcPr>
          <w:p w:rsidR="009670A4" w:rsidRDefault="0010373F">
            <w:pPr>
              <w:spacing w:line="300" w:lineRule="auto"/>
              <w:jc w:val="center"/>
              <w:rPr>
                <w:rFonts w:ascii="Arial" w:hAnsi="Arial" w:cs="Arial"/>
                <w:szCs w:val="18"/>
                <w:lang w:val="zh-CN"/>
              </w:rPr>
            </w:pPr>
            <w:r>
              <w:rPr>
                <w:rFonts w:ascii="Arial" w:hAnsi="Arial" w:cs="Arial"/>
                <w:szCs w:val="18"/>
                <w:lang w:val="zh-CN"/>
              </w:rPr>
              <w:t>V1.0.0</w:t>
            </w:r>
          </w:p>
        </w:tc>
        <w:tc>
          <w:tcPr>
            <w:tcW w:w="7087" w:type="dxa"/>
            <w:tcBorders>
              <w:top w:val="single" w:sz="4" w:space="0" w:color="000000"/>
              <w:left w:val="single" w:sz="4" w:space="0" w:color="000000"/>
              <w:bottom w:val="single" w:sz="4" w:space="0" w:color="000000"/>
              <w:right w:val="single" w:sz="4" w:space="0" w:color="000000"/>
            </w:tcBorders>
          </w:tcPr>
          <w:p w:rsidR="009670A4" w:rsidRDefault="0010373F">
            <w:pPr>
              <w:spacing w:line="300" w:lineRule="auto"/>
              <w:rPr>
                <w:rFonts w:ascii="Arial" w:hAnsi="Arial" w:cs="Arial"/>
                <w:szCs w:val="18"/>
                <w:lang w:val="zh-CN"/>
              </w:rPr>
            </w:pPr>
            <w:r>
              <w:rPr>
                <w:rFonts w:ascii="Arial" w:hAnsi="Arial" w:cs="Arial"/>
                <w:szCs w:val="18"/>
                <w:lang w:val="zh-CN"/>
              </w:rPr>
              <w:t>Initial release.</w:t>
            </w:r>
          </w:p>
        </w:tc>
        <w:tc>
          <w:tcPr>
            <w:tcW w:w="1706" w:type="dxa"/>
            <w:tcBorders>
              <w:top w:val="single" w:sz="4" w:space="0" w:color="000000"/>
              <w:left w:val="single" w:sz="4" w:space="0" w:color="000000"/>
              <w:bottom w:val="single" w:sz="4" w:space="0" w:color="000000"/>
              <w:right w:val="single" w:sz="4" w:space="0" w:color="000000"/>
            </w:tcBorders>
            <w:vAlign w:val="center"/>
          </w:tcPr>
          <w:p w:rsidR="009670A4" w:rsidRDefault="0010373F">
            <w:pPr>
              <w:spacing w:line="300" w:lineRule="auto"/>
              <w:rPr>
                <w:rFonts w:ascii="Arial" w:hAnsi="Arial" w:cs="Arial"/>
                <w:szCs w:val="18"/>
                <w:lang w:val="zh-CN"/>
              </w:rPr>
            </w:pPr>
            <w:r>
              <w:rPr>
                <w:rFonts w:ascii="Arial" w:hAnsi="Arial" w:cs="Arial"/>
                <w:szCs w:val="18"/>
                <w:lang w:val="zh-CN"/>
              </w:rPr>
              <w:t>April 11, 2019</w:t>
            </w:r>
          </w:p>
        </w:tc>
      </w:tr>
      <w:tr w:rsidR="009670A4">
        <w:trPr>
          <w:jc w:val="center"/>
        </w:trPr>
        <w:tc>
          <w:tcPr>
            <w:tcW w:w="1413" w:type="dxa"/>
            <w:tcBorders>
              <w:top w:val="single" w:sz="4" w:space="0" w:color="000000"/>
              <w:left w:val="single" w:sz="4" w:space="0" w:color="000000"/>
              <w:bottom w:val="single" w:sz="4" w:space="0" w:color="000000"/>
              <w:right w:val="single" w:sz="4" w:space="0" w:color="000000"/>
            </w:tcBorders>
            <w:vAlign w:val="center"/>
          </w:tcPr>
          <w:p w:rsidR="009670A4" w:rsidRDefault="0010373F">
            <w:pPr>
              <w:spacing w:line="300" w:lineRule="auto"/>
              <w:jc w:val="center"/>
              <w:rPr>
                <w:rFonts w:ascii="Arial" w:hAnsi="Arial" w:cs="Arial"/>
                <w:szCs w:val="18"/>
                <w:lang w:val="zh-CN"/>
              </w:rPr>
            </w:pPr>
            <w:r>
              <w:rPr>
                <w:rFonts w:ascii="Arial" w:hAnsi="Arial" w:cs="Arial" w:hint="eastAsia"/>
                <w:szCs w:val="18"/>
                <w:lang w:val="zh-CN"/>
              </w:rPr>
              <w:t>V.1.0.</w:t>
            </w:r>
            <w:r>
              <w:rPr>
                <w:rFonts w:ascii="Arial" w:hAnsi="Arial" w:cs="Arial"/>
                <w:szCs w:val="18"/>
                <w:lang w:val="zh-CN"/>
              </w:rPr>
              <w:t>1</w:t>
            </w:r>
          </w:p>
        </w:tc>
        <w:tc>
          <w:tcPr>
            <w:tcW w:w="7087" w:type="dxa"/>
            <w:tcBorders>
              <w:top w:val="single" w:sz="4" w:space="0" w:color="000000"/>
              <w:left w:val="single" w:sz="4" w:space="0" w:color="000000"/>
              <w:bottom w:val="single" w:sz="4" w:space="0" w:color="000000"/>
              <w:right w:val="single" w:sz="4" w:space="0" w:color="000000"/>
            </w:tcBorders>
          </w:tcPr>
          <w:p w:rsidR="009670A4" w:rsidRDefault="0010373F">
            <w:pPr>
              <w:spacing w:line="300" w:lineRule="auto"/>
              <w:rPr>
                <w:rFonts w:ascii="Arial" w:hAnsi="Arial" w:cs="Arial"/>
              </w:rPr>
            </w:pPr>
            <w:r>
              <w:rPr>
                <w:rFonts w:ascii="Arial" w:hAnsi="Arial" w:cs="Arial" w:hint="eastAsia"/>
              </w:rPr>
              <w:t>Updated</w:t>
            </w:r>
            <w:r>
              <w:rPr>
                <w:rFonts w:ascii="Arial" w:hAnsi="Arial" w:cs="Arial"/>
              </w:rPr>
              <w:t xml:space="preserve"> the Continuous Mode part.</w:t>
            </w:r>
            <w:r>
              <w:rPr>
                <w:rFonts w:ascii="Arial" w:hAnsi="Arial" w:cs="Arial" w:hint="eastAsia"/>
              </w:rPr>
              <w:t xml:space="preserve"> </w:t>
            </w:r>
          </w:p>
          <w:p w:rsidR="009670A4" w:rsidRDefault="0010373F">
            <w:pPr>
              <w:spacing w:line="300" w:lineRule="auto"/>
              <w:rPr>
                <w:rFonts w:ascii="Arial" w:hAnsi="Arial" w:cs="Arial"/>
              </w:rPr>
            </w:pPr>
            <w:r>
              <w:rPr>
                <w:rFonts w:ascii="Arial" w:hAnsi="Arial" w:cs="Arial" w:hint="eastAsia"/>
              </w:rPr>
              <w:t>Added the</w:t>
            </w:r>
            <w:r>
              <w:rPr>
                <w:rFonts w:ascii="Arial" w:hAnsi="Arial" w:cs="Arial"/>
              </w:rPr>
              <w:t xml:space="preserve"> Make a Beeping Sound section in Chapter 3.</w:t>
            </w:r>
            <w:r>
              <w:rPr>
                <w:rFonts w:ascii="Arial" w:hAnsi="Arial" w:cs="Arial" w:hint="eastAsia"/>
              </w:rPr>
              <w:t xml:space="preserve"> </w:t>
            </w:r>
          </w:p>
          <w:p w:rsidR="009670A4" w:rsidRDefault="0010373F">
            <w:pPr>
              <w:spacing w:line="300" w:lineRule="auto"/>
              <w:rPr>
                <w:rFonts w:ascii="Arial" w:hAnsi="Arial" w:cs="Arial"/>
              </w:rPr>
            </w:pPr>
            <w:r>
              <w:rPr>
                <w:rFonts w:ascii="Arial" w:hAnsi="Arial" w:cs="Arial" w:hint="eastAsia"/>
              </w:rPr>
              <w:t xml:space="preserve">Added </w:t>
            </w:r>
            <w:r>
              <w:rPr>
                <w:rFonts w:ascii="Arial" w:hAnsi="Arial" w:cs="Arial" w:hint="eastAsia"/>
              </w:rPr>
              <w:t>the</w:t>
            </w:r>
            <w:r>
              <w:rPr>
                <w:rFonts w:ascii="Arial" w:hAnsi="Arial" w:cs="Arial"/>
              </w:rPr>
              <w:t xml:space="preserve"> Good Read Delay section in Chapter 3.</w:t>
            </w:r>
            <w:r>
              <w:rPr>
                <w:rFonts w:ascii="Arial" w:hAnsi="Arial" w:cs="Arial" w:hint="eastAsia"/>
              </w:rPr>
              <w:t xml:space="preserve"> </w:t>
            </w:r>
          </w:p>
          <w:p w:rsidR="009670A4" w:rsidRDefault="0010373F">
            <w:pPr>
              <w:spacing w:line="300" w:lineRule="auto"/>
              <w:rPr>
                <w:rFonts w:ascii="Arial" w:hAnsi="Arial" w:cs="Arial"/>
              </w:rPr>
            </w:pPr>
            <w:r>
              <w:rPr>
                <w:rFonts w:ascii="Arial" w:hAnsi="Arial" w:cs="Arial"/>
              </w:rPr>
              <w:t>Added the Turn On Good Read LED and Turn On Illumination LED in Chapter 3.</w:t>
            </w:r>
          </w:p>
          <w:p w:rsidR="009670A4" w:rsidRDefault="0010373F">
            <w:pPr>
              <w:spacing w:line="300" w:lineRule="auto"/>
              <w:rPr>
                <w:rFonts w:ascii="Arial" w:hAnsi="Arial" w:cs="Arial"/>
              </w:rPr>
            </w:pPr>
            <w:r>
              <w:rPr>
                <w:rFonts w:ascii="Arial" w:hAnsi="Arial" w:cs="Arial"/>
              </w:rPr>
              <w:t xml:space="preserve">Added the Chinese ID Card OCR and China Travel Permit OCR sections in Chapter 6. </w:t>
            </w:r>
          </w:p>
        </w:tc>
        <w:tc>
          <w:tcPr>
            <w:tcW w:w="1706" w:type="dxa"/>
            <w:tcBorders>
              <w:top w:val="single" w:sz="4" w:space="0" w:color="000000"/>
              <w:left w:val="single" w:sz="4" w:space="0" w:color="000000"/>
              <w:bottom w:val="single" w:sz="4" w:space="0" w:color="000000"/>
              <w:right w:val="single" w:sz="4" w:space="0" w:color="000000"/>
            </w:tcBorders>
            <w:vAlign w:val="center"/>
          </w:tcPr>
          <w:p w:rsidR="009670A4" w:rsidRDefault="0010373F">
            <w:pPr>
              <w:spacing w:line="300" w:lineRule="auto"/>
              <w:rPr>
                <w:rFonts w:ascii="Arial" w:hAnsi="Arial" w:cs="Arial"/>
                <w:szCs w:val="18"/>
              </w:rPr>
            </w:pPr>
            <w:r>
              <w:rPr>
                <w:rFonts w:ascii="Arial" w:hAnsi="Arial" w:cs="Arial"/>
                <w:szCs w:val="18"/>
              </w:rPr>
              <w:t>May 15, 2019</w:t>
            </w:r>
          </w:p>
        </w:tc>
      </w:tr>
      <w:tr w:rsidR="009670A4">
        <w:trPr>
          <w:jc w:val="center"/>
        </w:trPr>
        <w:tc>
          <w:tcPr>
            <w:tcW w:w="1413" w:type="dxa"/>
            <w:tcBorders>
              <w:top w:val="single" w:sz="4" w:space="0" w:color="000000"/>
              <w:left w:val="single" w:sz="4" w:space="0" w:color="000000"/>
              <w:bottom w:val="single" w:sz="4" w:space="0" w:color="000000"/>
              <w:right w:val="single" w:sz="4" w:space="0" w:color="000000"/>
            </w:tcBorders>
            <w:vAlign w:val="center"/>
          </w:tcPr>
          <w:p w:rsidR="009670A4" w:rsidRDefault="0010373F">
            <w:pPr>
              <w:spacing w:line="300" w:lineRule="auto"/>
              <w:jc w:val="center"/>
              <w:rPr>
                <w:rFonts w:ascii="Arial" w:hAnsi="Arial" w:cs="Arial"/>
                <w:szCs w:val="18"/>
                <w:lang w:val="zh-CN"/>
              </w:rPr>
            </w:pPr>
            <w:r>
              <w:rPr>
                <w:rFonts w:ascii="Arial" w:hAnsi="Arial" w:cs="Arial" w:hint="eastAsia"/>
                <w:szCs w:val="18"/>
                <w:lang w:val="zh-CN"/>
              </w:rPr>
              <w:t>V.1.0.</w:t>
            </w:r>
            <w:r>
              <w:rPr>
                <w:rFonts w:ascii="Arial" w:hAnsi="Arial" w:cs="Arial"/>
                <w:szCs w:val="18"/>
                <w:lang w:val="zh-CN"/>
              </w:rPr>
              <w:t>2</w:t>
            </w:r>
          </w:p>
        </w:tc>
        <w:tc>
          <w:tcPr>
            <w:tcW w:w="7087" w:type="dxa"/>
            <w:tcBorders>
              <w:top w:val="single" w:sz="4" w:space="0" w:color="000000"/>
              <w:left w:val="single" w:sz="4" w:space="0" w:color="000000"/>
              <w:bottom w:val="single" w:sz="4" w:space="0" w:color="000000"/>
              <w:right w:val="single" w:sz="4" w:space="0" w:color="000000"/>
            </w:tcBorders>
          </w:tcPr>
          <w:p w:rsidR="009670A4" w:rsidRDefault="0010373F">
            <w:pPr>
              <w:spacing w:line="300" w:lineRule="auto"/>
              <w:rPr>
                <w:rFonts w:ascii="Arial" w:hAnsi="Arial" w:cs="Arial"/>
              </w:rPr>
            </w:pPr>
            <w:r>
              <w:rPr>
                <w:rFonts w:ascii="Arial" w:hAnsi="Arial" w:cs="Arial" w:hint="eastAsia"/>
                <w:szCs w:val="18"/>
              </w:rPr>
              <w:t>Added the TTL-232 section in Chapt</w:t>
            </w:r>
            <w:r>
              <w:rPr>
                <w:rFonts w:ascii="Arial" w:hAnsi="Arial" w:cs="Arial" w:hint="eastAsia"/>
                <w:szCs w:val="18"/>
              </w:rPr>
              <w:t>er 4.</w:t>
            </w:r>
          </w:p>
          <w:p w:rsidR="009670A4" w:rsidRDefault="0010373F">
            <w:pPr>
              <w:spacing w:line="300" w:lineRule="auto"/>
              <w:rPr>
                <w:rFonts w:ascii="Arial" w:hAnsi="Arial" w:cs="Arial"/>
              </w:rPr>
            </w:pPr>
            <w:r>
              <w:rPr>
                <w:rFonts w:ascii="Arial" w:hAnsi="Arial" w:cs="Arial" w:hint="eastAsia"/>
              </w:rPr>
              <w:t>Up</w:t>
            </w:r>
            <w:r>
              <w:rPr>
                <w:rFonts w:ascii="Arial" w:hAnsi="Arial" w:cs="Arial" w:hint="eastAsia"/>
                <w:szCs w:val="21"/>
              </w:rPr>
              <w:t>dated</w:t>
            </w:r>
            <w:r>
              <w:rPr>
                <w:rFonts w:ascii="Arial" w:hAnsi="Arial" w:cs="Arial"/>
                <w:szCs w:val="21"/>
              </w:rPr>
              <w:t xml:space="preserve"> the </w:t>
            </w:r>
            <w:r>
              <w:rPr>
                <w:rFonts w:ascii="Arial" w:hAnsi="Arial" w:cs="Arial" w:hint="eastAsia"/>
                <w:szCs w:val="21"/>
              </w:rPr>
              <w:t>Good R</w:t>
            </w:r>
            <w:r>
              <w:rPr>
                <w:rFonts w:ascii="Arial" w:hAnsi="Arial" w:cs="Arial"/>
                <w:szCs w:val="21"/>
              </w:rPr>
              <w:t>e</w:t>
            </w:r>
            <w:r>
              <w:rPr>
                <w:rFonts w:ascii="Arial" w:hAnsi="Arial" w:cs="Arial" w:hint="eastAsia"/>
                <w:szCs w:val="21"/>
              </w:rPr>
              <w:t xml:space="preserve">ad </w:t>
            </w:r>
            <w:r>
              <w:rPr>
                <w:rFonts w:ascii="Arial" w:hAnsi="Arial" w:cs="Arial"/>
                <w:szCs w:val="21"/>
              </w:rPr>
              <w:t>Beep Volume section in Chapter 3.</w:t>
            </w:r>
            <w:r>
              <w:rPr>
                <w:rFonts w:ascii="Arial" w:hAnsi="Arial" w:cs="Arial" w:hint="eastAsia"/>
              </w:rPr>
              <w:t xml:space="preserve"> </w:t>
            </w:r>
          </w:p>
        </w:tc>
        <w:tc>
          <w:tcPr>
            <w:tcW w:w="1706" w:type="dxa"/>
            <w:tcBorders>
              <w:top w:val="single" w:sz="4" w:space="0" w:color="000000"/>
              <w:left w:val="single" w:sz="4" w:space="0" w:color="000000"/>
              <w:bottom w:val="single" w:sz="4" w:space="0" w:color="000000"/>
              <w:right w:val="single" w:sz="4" w:space="0" w:color="000000"/>
            </w:tcBorders>
            <w:vAlign w:val="center"/>
          </w:tcPr>
          <w:p w:rsidR="009670A4" w:rsidRDefault="0010373F">
            <w:pPr>
              <w:spacing w:line="300" w:lineRule="auto"/>
              <w:rPr>
                <w:rFonts w:ascii="Arial" w:hAnsi="Arial" w:cs="Arial"/>
                <w:szCs w:val="18"/>
              </w:rPr>
            </w:pPr>
            <w:r>
              <w:rPr>
                <w:rFonts w:ascii="Arial" w:hAnsi="Arial" w:cs="Arial" w:hint="eastAsia"/>
                <w:szCs w:val="18"/>
              </w:rPr>
              <w:t>May 31, 2019</w:t>
            </w:r>
          </w:p>
        </w:tc>
      </w:tr>
      <w:tr w:rsidR="009670A4">
        <w:trPr>
          <w:jc w:val="center"/>
        </w:trPr>
        <w:tc>
          <w:tcPr>
            <w:tcW w:w="1413" w:type="dxa"/>
            <w:tcBorders>
              <w:top w:val="single" w:sz="4" w:space="0" w:color="000000"/>
              <w:left w:val="single" w:sz="4" w:space="0" w:color="000000"/>
              <w:bottom w:val="single" w:sz="4" w:space="0" w:color="000000"/>
              <w:right w:val="single" w:sz="4" w:space="0" w:color="000000"/>
            </w:tcBorders>
            <w:vAlign w:val="center"/>
          </w:tcPr>
          <w:p w:rsidR="009670A4" w:rsidRDefault="0010373F">
            <w:pPr>
              <w:spacing w:line="300" w:lineRule="auto"/>
              <w:jc w:val="center"/>
              <w:rPr>
                <w:rFonts w:ascii="Arial" w:hAnsi="Arial" w:cs="Arial"/>
                <w:szCs w:val="18"/>
                <w:lang w:val="zh-CN"/>
              </w:rPr>
            </w:pPr>
            <w:r>
              <w:rPr>
                <w:rFonts w:ascii="Arial" w:hAnsi="Arial" w:cs="Arial" w:hint="eastAsia"/>
                <w:szCs w:val="18"/>
                <w:lang w:val="zh-CN"/>
              </w:rPr>
              <w:t>V.1.0.</w:t>
            </w:r>
            <w:r>
              <w:rPr>
                <w:rFonts w:ascii="Arial" w:hAnsi="Arial" w:cs="Arial"/>
                <w:szCs w:val="18"/>
                <w:lang w:val="zh-CN"/>
              </w:rPr>
              <w:t>3</w:t>
            </w:r>
          </w:p>
        </w:tc>
        <w:tc>
          <w:tcPr>
            <w:tcW w:w="7087" w:type="dxa"/>
            <w:tcBorders>
              <w:top w:val="single" w:sz="4" w:space="0" w:color="000000"/>
              <w:left w:val="single" w:sz="4" w:space="0" w:color="000000"/>
              <w:bottom w:val="single" w:sz="4" w:space="0" w:color="000000"/>
              <w:right w:val="single" w:sz="4" w:space="0" w:color="000000"/>
            </w:tcBorders>
          </w:tcPr>
          <w:p w:rsidR="009670A4" w:rsidRDefault="0010373F">
            <w:pPr>
              <w:spacing w:line="300" w:lineRule="auto"/>
              <w:rPr>
                <w:rFonts w:ascii="Arial" w:hAnsi="Arial" w:cs="Arial"/>
                <w:szCs w:val="18"/>
              </w:rPr>
            </w:pPr>
            <w:r>
              <w:rPr>
                <w:rFonts w:ascii="Arial" w:hAnsi="Arial" w:cs="Arial" w:hint="eastAsia"/>
                <w:szCs w:val="21"/>
              </w:rPr>
              <w:t xml:space="preserve">Updated </w:t>
            </w:r>
            <w:r>
              <w:rPr>
                <w:rFonts w:ascii="Arial" w:hAnsi="Arial" w:cs="Arial"/>
                <w:szCs w:val="21"/>
              </w:rPr>
              <w:t>the VID/PID section.</w:t>
            </w:r>
          </w:p>
        </w:tc>
        <w:tc>
          <w:tcPr>
            <w:tcW w:w="1706" w:type="dxa"/>
            <w:tcBorders>
              <w:top w:val="single" w:sz="4" w:space="0" w:color="000000"/>
              <w:left w:val="single" w:sz="4" w:space="0" w:color="000000"/>
              <w:bottom w:val="single" w:sz="4" w:space="0" w:color="000000"/>
              <w:right w:val="single" w:sz="4" w:space="0" w:color="000000"/>
            </w:tcBorders>
            <w:vAlign w:val="center"/>
          </w:tcPr>
          <w:p w:rsidR="009670A4" w:rsidRDefault="0010373F">
            <w:pPr>
              <w:spacing w:line="300" w:lineRule="auto"/>
              <w:rPr>
                <w:rFonts w:ascii="Arial" w:hAnsi="Arial" w:cs="Arial"/>
                <w:szCs w:val="18"/>
              </w:rPr>
            </w:pPr>
            <w:r>
              <w:rPr>
                <w:rFonts w:ascii="Arial" w:hAnsi="Arial" w:cs="Arial" w:hint="eastAsia"/>
                <w:szCs w:val="18"/>
              </w:rPr>
              <w:t>July 15, 2019</w:t>
            </w:r>
          </w:p>
        </w:tc>
      </w:tr>
    </w:tbl>
    <w:p w:rsidR="009670A4" w:rsidRDefault="0010373F">
      <w:r>
        <w:br w:type="page"/>
      </w:r>
    </w:p>
    <w:p w:rsidR="009670A4" w:rsidRDefault="0010373F">
      <w:pPr>
        <w:pStyle w:val="TOC1"/>
        <w:jc w:val="center"/>
        <w:rPr>
          <w:rFonts w:ascii="Arial" w:hAnsi="Arial" w:cs="Arial"/>
          <w:bCs/>
          <w:color w:val="000000" w:themeColor="text1"/>
          <w:sz w:val="32"/>
          <w:lang w:val="en-US"/>
        </w:rPr>
      </w:pPr>
      <w:r>
        <w:rPr>
          <w:rFonts w:ascii="Arial" w:hAnsi="Arial" w:cs="Arial"/>
          <w:bCs/>
          <w:color w:val="000000" w:themeColor="text1"/>
          <w:sz w:val="32"/>
          <w:lang w:val="en-US"/>
        </w:rPr>
        <w:lastRenderedPageBreak/>
        <w:t xml:space="preserve">Table </w:t>
      </w:r>
      <w:r>
        <w:rPr>
          <w:rFonts w:ascii="Arial" w:hAnsi="Arial" w:cs="Arial" w:hint="eastAsia"/>
          <w:bCs/>
          <w:color w:val="000000" w:themeColor="text1"/>
          <w:sz w:val="32"/>
          <w:lang w:val="en-US"/>
        </w:rPr>
        <w:t>o</w:t>
      </w:r>
      <w:r>
        <w:rPr>
          <w:rFonts w:ascii="Arial" w:hAnsi="Arial" w:cs="Arial"/>
          <w:bCs/>
          <w:color w:val="000000" w:themeColor="text1"/>
          <w:sz w:val="32"/>
          <w:lang w:val="en-US"/>
        </w:rPr>
        <w:t>f Contents</w:t>
      </w:r>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r>
        <w:fldChar w:fldCharType="begin"/>
      </w:r>
      <w:r>
        <w:instrText xml:space="preserve"> TOC \o "1-3" \h \z \u </w:instrText>
      </w:r>
      <w:r>
        <w:fldChar w:fldCharType="separate"/>
      </w:r>
      <w:hyperlink w:anchor="_Toc51940559" w:history="1">
        <w:r>
          <w:rPr>
            <w:rStyle w:val="Hipervnculo"/>
            <w:rFonts w:cs="Arial"/>
          </w:rPr>
          <w:t>Revision History</w:t>
        </w:r>
        <w:r>
          <w:tab/>
        </w:r>
        <w:r>
          <w:fldChar w:fldCharType="begin"/>
        </w:r>
        <w:r>
          <w:instrText xml:space="preserve"> PAGEREF _Toc51940559 \h </w:instrText>
        </w:r>
        <w:r>
          <w:fldChar w:fldCharType="separate"/>
        </w:r>
        <w:r>
          <w:t>- 2 -</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560" w:history="1">
        <w:r>
          <w:rPr>
            <w:rStyle w:val="Hipervnculo"/>
            <w:rFonts w:cs="Arial"/>
          </w:rPr>
          <w:t>Preface</w:t>
        </w:r>
        <w:r>
          <w:tab/>
        </w:r>
        <w:r>
          <w:fldChar w:fldCharType="begin"/>
        </w:r>
        <w:r>
          <w:instrText xml:space="preserve"> PAGEREF _Toc51940560 \h </w:instrText>
        </w:r>
        <w:r>
          <w:fldChar w:fldCharType="separate"/>
        </w:r>
        <w:r>
          <w:t>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61" w:history="1">
        <w:r>
          <w:rPr>
            <w:rStyle w:val="Hipervnculo"/>
            <w:rFonts w:cs="Arial"/>
          </w:rPr>
          <w:t>Introduction</w:t>
        </w:r>
        <w:r>
          <w:tab/>
        </w:r>
        <w:r>
          <w:fldChar w:fldCharType="begin"/>
        </w:r>
        <w:r>
          <w:instrText xml:space="preserve"> PAGEREF _Toc</w:instrText>
        </w:r>
        <w:r>
          <w:instrText xml:space="preserve">51940561 \h </w:instrText>
        </w:r>
        <w:r>
          <w:fldChar w:fldCharType="separate"/>
        </w:r>
        <w:r>
          <w:t>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62" w:history="1">
        <w:r>
          <w:rPr>
            <w:rStyle w:val="Hipervnculo"/>
            <w:rFonts w:cs="Arial"/>
          </w:rPr>
          <w:t>Chapter Description</w:t>
        </w:r>
        <w:r>
          <w:tab/>
        </w:r>
        <w:r>
          <w:fldChar w:fldCharType="begin"/>
        </w:r>
        <w:r>
          <w:instrText xml:space="preserve"> PAGEREF _Toc51940562 \h </w:instrText>
        </w:r>
        <w:r>
          <w:fldChar w:fldCharType="separate"/>
        </w:r>
        <w:r>
          <w:t>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63" w:history="1">
        <w:r>
          <w:rPr>
            <w:rStyle w:val="Hipervnculo"/>
            <w:rFonts w:cs="Arial"/>
          </w:rPr>
          <w:t>Explanation of Icons</w:t>
        </w:r>
        <w:r>
          <w:tab/>
        </w:r>
        <w:r>
          <w:fldChar w:fldCharType="begin"/>
        </w:r>
        <w:r>
          <w:instrText xml:space="preserve"> PAGEREF _Toc51940563 \h </w:instrText>
        </w:r>
        <w:r>
          <w:fldChar w:fldCharType="separate"/>
        </w:r>
        <w:r>
          <w:t>2</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564" w:history="1">
        <w:r>
          <w:rPr>
            <w:rStyle w:val="Hipervnculo"/>
            <w:rFonts w:cs="Arial"/>
          </w:rPr>
          <w:t>Chapter 1 Gett</w:t>
        </w:r>
        <w:r>
          <w:rPr>
            <w:rStyle w:val="Hipervnculo"/>
            <w:rFonts w:cs="Arial"/>
          </w:rPr>
          <w:t>ing Started</w:t>
        </w:r>
        <w:r>
          <w:tab/>
        </w:r>
        <w:r>
          <w:fldChar w:fldCharType="begin"/>
        </w:r>
        <w:r>
          <w:instrText xml:space="preserve"> PAGEREF _Toc51940564 \h </w:instrText>
        </w:r>
        <w:r>
          <w:fldChar w:fldCharType="separate"/>
        </w:r>
        <w:r>
          <w:t>3</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65" w:history="1">
        <w:r>
          <w:rPr>
            <w:rStyle w:val="Hipervnculo"/>
            <w:rFonts w:cs="Arial"/>
          </w:rPr>
          <w:t>Introduction</w:t>
        </w:r>
        <w:r>
          <w:tab/>
        </w:r>
        <w:r>
          <w:fldChar w:fldCharType="begin"/>
        </w:r>
        <w:r>
          <w:instrText xml:space="preserve"> PAGEREF _Toc51940565 \h </w:instrText>
        </w:r>
        <w:r>
          <w:fldChar w:fldCharType="separate"/>
        </w:r>
        <w:r>
          <w:t>3</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66" w:history="1">
        <w:r>
          <w:rPr>
            <w:rStyle w:val="Hipervnculo"/>
            <w:rFonts w:cs="Arial"/>
          </w:rPr>
          <w:t>Features of the H40-21</w:t>
        </w:r>
        <w:r>
          <w:tab/>
        </w:r>
        <w:r>
          <w:fldChar w:fldCharType="begin"/>
        </w:r>
        <w:r>
          <w:instrText xml:space="preserve"> PAGEREF _Toc51940566 \h </w:instrText>
        </w:r>
        <w:r>
          <w:fldChar w:fldCharType="separate"/>
        </w:r>
        <w:r>
          <w:t>3</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567" w:history="1">
        <w:r>
          <w:rPr>
            <w:rStyle w:val="Hipervnculo"/>
            <w:rFonts w:cs="Arial"/>
          </w:rPr>
          <w:t>Chapter 2 EasySet</w:t>
        </w:r>
        <w:r>
          <w:tab/>
        </w:r>
        <w:r>
          <w:fldChar w:fldCharType="begin"/>
        </w:r>
        <w:r>
          <w:instrText xml:space="preserve"> PAGEREF _Toc51940567 \h </w:instrText>
        </w:r>
        <w:r>
          <w:fldChar w:fldCharType="separate"/>
        </w:r>
        <w:r>
          <w:t>4</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568" w:history="1">
        <w:r>
          <w:rPr>
            <w:rStyle w:val="Hipervnculo"/>
            <w:rFonts w:cs="Arial"/>
          </w:rPr>
          <w:t>Chapter 3 System Settings</w:t>
        </w:r>
        <w:r>
          <w:tab/>
        </w:r>
        <w:r>
          <w:fldChar w:fldCharType="begin"/>
        </w:r>
        <w:r>
          <w:instrText xml:space="preserve"> PAGEREF _Toc51940568 \h </w:instrText>
        </w:r>
        <w:r>
          <w:fldChar w:fldCharType="separate"/>
        </w:r>
        <w:r>
          <w:t>5</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69" w:history="1">
        <w:r>
          <w:rPr>
            <w:rStyle w:val="Hipervnculo"/>
            <w:rFonts w:cs="Arial"/>
          </w:rPr>
          <w:t>Introduction</w:t>
        </w:r>
        <w:r>
          <w:tab/>
        </w:r>
        <w:r>
          <w:fldChar w:fldCharType="begin"/>
        </w:r>
        <w:r>
          <w:instrText xml:space="preserve"> PAGEREF _Toc51940569 \h </w:instrText>
        </w:r>
        <w:r>
          <w:fldChar w:fldCharType="separate"/>
        </w:r>
        <w:r>
          <w:t>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70" w:history="1">
        <w:r>
          <w:rPr>
            <w:rStyle w:val="Hipervnculo"/>
            <w:rFonts w:cs="Arial"/>
          </w:rPr>
          <w:t>Barcode Programming</w:t>
        </w:r>
        <w:r>
          <w:tab/>
        </w:r>
        <w:r>
          <w:fldChar w:fldCharType="begin"/>
        </w:r>
        <w:r>
          <w:instrText xml:space="preserve"> PAGEREF _Toc51940570 \h </w:instrText>
        </w:r>
        <w:r>
          <w:fldChar w:fldCharType="separate"/>
        </w:r>
        <w:r>
          <w:t>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71" w:history="1">
        <w:r>
          <w:rPr>
            <w:rStyle w:val="Hipervnculo"/>
            <w:rFonts w:cs="Arial"/>
          </w:rPr>
          <w:t xml:space="preserve">Command </w:t>
        </w:r>
        <w:r>
          <w:rPr>
            <w:rStyle w:val="Hipervnculo"/>
            <w:rFonts w:cs="Arial"/>
          </w:rPr>
          <w:t>Programming</w:t>
        </w:r>
        <w:r>
          <w:tab/>
        </w:r>
        <w:r>
          <w:fldChar w:fldCharType="begin"/>
        </w:r>
        <w:r>
          <w:instrText xml:space="preserve"> PAGEREF _Toc51940571 \h </w:instrText>
        </w:r>
        <w:r>
          <w:fldChar w:fldCharType="separate"/>
        </w:r>
        <w:r>
          <w:t>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72" w:history="1">
        <w:r>
          <w:rPr>
            <w:rStyle w:val="Hipervnculo"/>
            <w:rFonts w:cs="Arial"/>
          </w:rPr>
          <w:t>EasySet Programming</w:t>
        </w:r>
        <w:r>
          <w:tab/>
        </w:r>
        <w:r>
          <w:fldChar w:fldCharType="begin"/>
        </w:r>
        <w:r>
          <w:instrText xml:space="preserve"> PAGEREF _Toc51940572 \h </w:instrText>
        </w:r>
        <w:r>
          <w:fldChar w:fldCharType="separate"/>
        </w:r>
        <w:r>
          <w:t>5</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73" w:history="1">
        <w:r>
          <w:rPr>
            <w:rStyle w:val="Hipervnculo"/>
            <w:rFonts w:cs="Arial"/>
          </w:rPr>
          <w:t>Programming Barcode/ Programming Command/Function</w:t>
        </w:r>
        <w:r>
          <w:tab/>
        </w:r>
        <w:r>
          <w:fldChar w:fldCharType="begin"/>
        </w:r>
        <w:r>
          <w:instrText xml:space="preserve"> PAGEREF _Toc51940573 \h </w:instrText>
        </w:r>
        <w:r>
          <w:fldChar w:fldCharType="separate"/>
        </w:r>
        <w:r>
          <w:t>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74" w:history="1">
        <w:r>
          <w:rPr>
            <w:rStyle w:val="Hipervnculo"/>
            <w:rFonts w:cs="Arial"/>
          </w:rPr>
          <w:t>Use of Programming Command</w:t>
        </w:r>
        <w:r>
          <w:tab/>
        </w:r>
        <w:r>
          <w:fldChar w:fldCharType="begin"/>
        </w:r>
        <w:r>
          <w:instrText xml:space="preserve"> PAGEREF _Toc51940574 \h </w:instrText>
        </w:r>
        <w:r>
          <w:fldChar w:fldCharType="separate"/>
        </w:r>
        <w:r>
          <w:t>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75" w:history="1">
        <w:r>
          <w:rPr>
            <w:rStyle w:val="Hipervnculo"/>
            <w:rFonts w:cs="Arial"/>
          </w:rPr>
          <w:t>Command Syntax</w:t>
        </w:r>
        <w:r>
          <w:tab/>
        </w:r>
        <w:r>
          <w:fldChar w:fldCharType="begin"/>
        </w:r>
        <w:r>
          <w:instrText xml:space="preserve"> PAGEREF _Toc51940575 \h </w:instrText>
        </w:r>
        <w:r>
          <w:fldChar w:fldCharType="separate"/>
        </w:r>
        <w:r>
          <w:t>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76" w:history="1">
        <w:r>
          <w:rPr>
            <w:rStyle w:val="Hipervnculo"/>
            <w:rFonts w:cs="Arial"/>
          </w:rPr>
          <w:t>Query Commands</w:t>
        </w:r>
        <w:r>
          <w:tab/>
        </w:r>
        <w:r>
          <w:fldChar w:fldCharType="begin"/>
        </w:r>
        <w:r>
          <w:instrText xml:space="preserve"> </w:instrText>
        </w:r>
        <w:r>
          <w:instrText xml:space="preserve">PAGEREF _Toc51940576 \h </w:instrText>
        </w:r>
        <w:r>
          <w:fldChar w:fldCharType="separate"/>
        </w:r>
        <w:r>
          <w:t>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77" w:history="1">
        <w:r>
          <w:rPr>
            <w:rStyle w:val="Hipervnculo"/>
            <w:rFonts w:cs="Arial"/>
          </w:rPr>
          <w:t>Responses</w:t>
        </w:r>
        <w:r>
          <w:tab/>
        </w:r>
        <w:r>
          <w:fldChar w:fldCharType="begin"/>
        </w:r>
        <w:r>
          <w:instrText xml:space="preserve"> PAGEREF _Toc51940577 \h </w:instrText>
        </w:r>
        <w:r>
          <w:fldChar w:fldCharType="separate"/>
        </w:r>
        <w:r>
          <w:t>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78" w:history="1">
        <w:r>
          <w:rPr>
            <w:rStyle w:val="Hipervnculo"/>
            <w:rFonts w:cs="Arial"/>
          </w:rPr>
          <w:t>Examples</w:t>
        </w:r>
        <w:r>
          <w:tab/>
        </w:r>
        <w:r>
          <w:fldChar w:fldCharType="begin"/>
        </w:r>
        <w:r>
          <w:instrText xml:space="preserve"> PAGEREF _Toc51940578 \h </w:instrText>
        </w:r>
        <w:r>
          <w:fldChar w:fldCharType="separate"/>
        </w:r>
        <w:r>
          <w:t>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79" w:history="1">
        <w:r>
          <w:rPr>
            <w:rStyle w:val="Hipervnculo"/>
            <w:rFonts w:cs="Arial"/>
          </w:rPr>
          <w:t>Use of Programming Barcodes</w:t>
        </w:r>
        <w:r>
          <w:tab/>
        </w:r>
        <w:r>
          <w:fldChar w:fldCharType="begin"/>
        </w:r>
        <w:r>
          <w:instrText xml:space="preserve"> PAGEREF _Toc51940579 \h </w:instrText>
        </w:r>
        <w:r>
          <w:fldChar w:fldCharType="separate"/>
        </w:r>
        <w:r>
          <w:t>9</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80" w:history="1">
        <w:r>
          <w:rPr>
            <w:rStyle w:val="Hipervnculo"/>
            <w:rFonts w:cs="Arial"/>
          </w:rPr>
          <w:t>Illumination</w:t>
        </w:r>
        <w:r>
          <w:tab/>
        </w:r>
        <w:r>
          <w:fldChar w:fldCharType="begin"/>
        </w:r>
        <w:r>
          <w:instrText xml:space="preserve"> PAGEREF _Toc51940580 \h </w:instrText>
        </w:r>
        <w:r>
          <w:fldChar w:fldCharType="separate"/>
        </w:r>
        <w:r>
          <w:t>10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81" w:history="1">
        <w:r>
          <w:rPr>
            <w:rStyle w:val="Hipervnculo"/>
            <w:rFonts w:cs="Arial"/>
          </w:rPr>
          <w:t>Good Read LED</w:t>
        </w:r>
        <w:r>
          <w:tab/>
        </w:r>
        <w:r>
          <w:fldChar w:fldCharType="begin"/>
        </w:r>
        <w:r>
          <w:instrText xml:space="preserve"> PAGER</w:instrText>
        </w:r>
        <w:r>
          <w:instrText xml:space="preserve">EF _Toc51940581 \h </w:instrText>
        </w:r>
        <w:r>
          <w:fldChar w:fldCharType="separate"/>
        </w:r>
        <w:r>
          <w:t>10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82" w:history="1">
        <w:r>
          <w:rPr>
            <w:rStyle w:val="Hipervnculo"/>
            <w:rFonts w:cs="Arial"/>
          </w:rPr>
          <w:t>Good Read LED Duration</w:t>
        </w:r>
        <w:r>
          <w:tab/>
        </w:r>
        <w:r>
          <w:fldChar w:fldCharType="begin"/>
        </w:r>
        <w:r>
          <w:instrText xml:space="preserve"> PAGEREF _Toc51940582 \h </w:instrText>
        </w:r>
        <w:r>
          <w:fldChar w:fldCharType="separate"/>
        </w:r>
        <w:r>
          <w:t>11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83" w:history="1">
        <w:r>
          <w:rPr>
            <w:rStyle w:val="Hipervnculo"/>
            <w:rFonts w:cs="Arial"/>
          </w:rPr>
          <w:t>Power On Beep</w:t>
        </w:r>
        <w:r>
          <w:tab/>
        </w:r>
        <w:r>
          <w:fldChar w:fldCharType="begin"/>
        </w:r>
        <w:r>
          <w:instrText xml:space="preserve"> PAGEREF _Toc51940583 \h </w:instrText>
        </w:r>
        <w:r>
          <w:fldChar w:fldCharType="separate"/>
        </w:r>
        <w:r>
          <w:t>12</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84" w:history="1">
        <w:r>
          <w:rPr>
            <w:rStyle w:val="Hipervnculo"/>
            <w:rFonts w:cs="Arial"/>
          </w:rPr>
          <w:t>Good Read Beep</w:t>
        </w:r>
        <w:r>
          <w:tab/>
        </w:r>
        <w:r>
          <w:fldChar w:fldCharType="begin"/>
        </w:r>
        <w:r>
          <w:instrText xml:space="preserve"> PAGEREF _Toc51940584 \h </w:instrText>
        </w:r>
        <w:r>
          <w:fldChar w:fldCharType="separate"/>
        </w:r>
        <w:r>
          <w:t>12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85" w:history="1">
        <w:r>
          <w:rPr>
            <w:rStyle w:val="Hipervnculo"/>
            <w:rFonts w:cs="Arial"/>
          </w:rPr>
          <w:t>Good Read Beep Duration</w:t>
        </w:r>
        <w:r>
          <w:tab/>
        </w:r>
        <w:r>
          <w:fldChar w:fldCharType="begin"/>
        </w:r>
        <w:r>
          <w:instrText xml:space="preserve"> PAGEREF _Toc51940585 \h </w:instrText>
        </w:r>
        <w:r>
          <w:fldChar w:fldCharType="separate"/>
        </w:r>
        <w:r>
          <w:t>13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86" w:history="1">
        <w:r>
          <w:rPr>
            <w:rStyle w:val="Hipervnculo"/>
            <w:rFonts w:cs="Arial"/>
          </w:rPr>
          <w:t>Good Read Beep Frequency</w:t>
        </w:r>
        <w:r>
          <w:tab/>
        </w:r>
        <w:r>
          <w:fldChar w:fldCharType="begin"/>
        </w:r>
        <w:r>
          <w:instrText xml:space="preserve"> PAGEREF _Toc51940586 \h </w:instrText>
        </w:r>
        <w:r>
          <w:fldChar w:fldCharType="separate"/>
        </w:r>
        <w:r>
          <w:t>14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87" w:history="1">
        <w:r>
          <w:rPr>
            <w:rStyle w:val="Hipervnculo"/>
            <w:rFonts w:cs="Arial"/>
          </w:rPr>
          <w:t>Good Read Beep Volume</w:t>
        </w:r>
        <w:r>
          <w:tab/>
        </w:r>
        <w:r>
          <w:fldChar w:fldCharType="begin"/>
        </w:r>
        <w:r>
          <w:instrText xml:space="preserve"> PAGEREF _Toc51940587 \h </w:instrText>
        </w:r>
        <w:r>
          <w:fldChar w:fldCharType="separate"/>
        </w:r>
        <w:r>
          <w:t>15</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88" w:history="1">
        <w:r>
          <w:rPr>
            <w:rStyle w:val="Hipervnculo"/>
            <w:rFonts w:cs="Arial"/>
          </w:rPr>
          <w:t>Scan Mode</w:t>
        </w:r>
        <w:r>
          <w:tab/>
        </w:r>
        <w:r>
          <w:fldChar w:fldCharType="begin"/>
        </w:r>
        <w:r>
          <w:instrText xml:space="preserve"> PAGEREF _Toc51940588 \h </w:instrText>
        </w:r>
        <w:r>
          <w:fldChar w:fldCharType="separate"/>
        </w:r>
        <w:r>
          <w:t>16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89" w:history="1">
        <w:r>
          <w:rPr>
            <w:rStyle w:val="Hipervnculo"/>
            <w:rFonts w:cs="Arial"/>
          </w:rPr>
          <w:t>Decode Session Timeout</w:t>
        </w:r>
        <w:r>
          <w:tab/>
        </w:r>
        <w:r>
          <w:fldChar w:fldCharType="begin"/>
        </w:r>
        <w:r>
          <w:instrText xml:space="preserve"> PAGEREF _Toc51940589 \h </w:instrText>
        </w:r>
        <w:r>
          <w:fldChar w:fldCharType="separate"/>
        </w:r>
        <w:r>
          <w:t>17</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90" w:history="1">
        <w:r>
          <w:rPr>
            <w:rStyle w:val="Hipervnculo"/>
            <w:rFonts w:cs="Arial"/>
          </w:rPr>
          <w:t>Image Stabilization Timeout (Sense Mode)</w:t>
        </w:r>
        <w:r>
          <w:tab/>
        </w:r>
        <w:r>
          <w:fldChar w:fldCharType="begin"/>
        </w:r>
        <w:r>
          <w:instrText xml:space="preserve"> PAGEREF _Toc51940590 \h </w:instrText>
        </w:r>
        <w:r>
          <w:fldChar w:fldCharType="separate"/>
        </w:r>
        <w:r>
          <w:t>18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91" w:history="1">
        <w:r>
          <w:rPr>
            <w:rStyle w:val="Hipervnculo"/>
            <w:rFonts w:cs="Arial"/>
          </w:rPr>
          <w:t>Reread Timeout</w:t>
        </w:r>
        <w:r>
          <w:tab/>
        </w:r>
        <w:r>
          <w:fldChar w:fldCharType="begin"/>
        </w:r>
        <w:r>
          <w:instrText xml:space="preserve"> PAGEREF _Toc51940591 \h </w:instrText>
        </w:r>
        <w:r>
          <w:fldChar w:fldCharType="separate"/>
        </w:r>
        <w:r>
          <w:t>19</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92" w:history="1">
        <w:r>
          <w:rPr>
            <w:rStyle w:val="Hipervnculo"/>
            <w:rFonts w:cs="Arial"/>
          </w:rPr>
          <w:t>Image Decoding Timeout</w:t>
        </w:r>
        <w:r>
          <w:tab/>
        </w:r>
        <w:r>
          <w:fldChar w:fldCharType="begin"/>
        </w:r>
        <w:r>
          <w:instrText xml:space="preserve"> PAGEREF _Toc51940592 \h </w:instrText>
        </w:r>
        <w:r>
          <w:fldChar w:fldCharType="separate"/>
        </w:r>
        <w:r>
          <w:t>20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93" w:history="1">
        <w:r>
          <w:rPr>
            <w:rStyle w:val="Hipervnculo"/>
            <w:rFonts w:cs="Arial"/>
          </w:rPr>
          <w:t>Good Read Delay</w:t>
        </w:r>
        <w:r>
          <w:tab/>
        </w:r>
        <w:r>
          <w:fldChar w:fldCharType="begin"/>
        </w:r>
        <w:r>
          <w:instrText xml:space="preserve"> PAGEREF _Toc519</w:instrText>
        </w:r>
        <w:r>
          <w:instrText xml:space="preserve">40593 \h </w:instrText>
        </w:r>
        <w:r>
          <w:fldChar w:fldCharType="separate"/>
        </w:r>
        <w:r>
          <w:t>21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94" w:history="1">
        <w:r>
          <w:rPr>
            <w:rStyle w:val="Hipervnculo"/>
            <w:rFonts w:cs="Arial"/>
          </w:rPr>
          <w:t>Sensitivity (Sense Mode)</w:t>
        </w:r>
        <w:r>
          <w:tab/>
        </w:r>
        <w:r>
          <w:fldChar w:fldCharType="begin"/>
        </w:r>
        <w:r>
          <w:instrText xml:space="preserve"> PAGEREF _Toc51940594 \h </w:instrText>
        </w:r>
        <w:r>
          <w:fldChar w:fldCharType="separate"/>
        </w:r>
        <w:r>
          <w:t>22</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95" w:history="1">
        <w:r>
          <w:rPr>
            <w:rStyle w:val="Hipervnculo"/>
            <w:rFonts w:cs="Arial"/>
          </w:rPr>
          <w:t>Trigger Commands</w:t>
        </w:r>
        <w:r>
          <w:tab/>
        </w:r>
        <w:r>
          <w:fldChar w:fldCharType="begin"/>
        </w:r>
        <w:r>
          <w:instrText xml:space="preserve"> PAGEREF _Toc51940595 \h </w:instrText>
        </w:r>
        <w:r>
          <w:fldChar w:fldCharType="separate"/>
        </w:r>
        <w:r>
          <w:t>23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96" w:history="1">
        <w:r>
          <w:rPr>
            <w:rStyle w:val="Hipervnculo"/>
            <w:rFonts w:cs="Arial"/>
          </w:rPr>
          <w:t>Modify Start Scanning Command</w:t>
        </w:r>
        <w:r>
          <w:tab/>
        </w:r>
        <w:r>
          <w:fldChar w:fldCharType="begin"/>
        </w:r>
        <w:r>
          <w:instrText xml:space="preserve"> PAGEREF _Toc51940596 \h </w:instrText>
        </w:r>
        <w:r>
          <w:fldChar w:fldCharType="separate"/>
        </w:r>
        <w:r>
          <w:t>23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597" w:history="1">
        <w:r>
          <w:rPr>
            <w:rStyle w:val="Hipervnculo"/>
            <w:rFonts w:cs="Arial"/>
          </w:rPr>
          <w:t>Modify Stop Scanning Command</w:t>
        </w:r>
        <w:r>
          <w:tab/>
        </w:r>
        <w:r>
          <w:fldChar w:fldCharType="begin"/>
        </w:r>
        <w:r>
          <w:instrText xml:space="preserve"> PAGEREF _Toc51940597 \h </w:instrText>
        </w:r>
        <w:r>
          <w:fldChar w:fldCharType="separate"/>
        </w:r>
        <w:r>
          <w:t>24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98" w:history="1">
        <w:r>
          <w:rPr>
            <w:rStyle w:val="Hipervnculo"/>
            <w:rFonts w:cs="Arial"/>
          </w:rPr>
          <w:t>Make a Beeping Sound</w:t>
        </w:r>
        <w:r>
          <w:tab/>
        </w:r>
        <w:r>
          <w:fldChar w:fldCharType="begin"/>
        </w:r>
        <w:r>
          <w:instrText xml:space="preserve"> PAGEREF _Toc51940598 \h </w:instrText>
        </w:r>
        <w:r>
          <w:fldChar w:fldCharType="separate"/>
        </w:r>
        <w:r>
          <w:t>25</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599" w:history="1">
        <w:r>
          <w:rPr>
            <w:rStyle w:val="Hipervnculo"/>
            <w:rFonts w:cs="Arial"/>
          </w:rPr>
          <w:t>Turn On Good</w:t>
        </w:r>
        <w:r>
          <w:rPr>
            <w:rStyle w:val="Hipervnculo"/>
            <w:rFonts w:cs="Arial"/>
          </w:rPr>
          <w:t xml:space="preserve"> Read LED</w:t>
        </w:r>
        <w:r>
          <w:tab/>
        </w:r>
        <w:r>
          <w:fldChar w:fldCharType="begin"/>
        </w:r>
        <w:r>
          <w:instrText xml:space="preserve"> PAGEREF _Toc51940599 \h </w:instrText>
        </w:r>
        <w:r>
          <w:fldChar w:fldCharType="separate"/>
        </w:r>
        <w:r>
          <w:t>26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00" w:history="1">
        <w:r>
          <w:rPr>
            <w:rStyle w:val="Hipervnculo"/>
            <w:rFonts w:cs="Arial"/>
          </w:rPr>
          <w:t>Turn On Illumination LED</w:t>
        </w:r>
        <w:r>
          <w:tab/>
        </w:r>
        <w:r>
          <w:fldChar w:fldCharType="begin"/>
        </w:r>
        <w:r>
          <w:instrText xml:space="preserve"> PAGEREF _Toc51940600 \h </w:instrText>
        </w:r>
        <w:r>
          <w:fldChar w:fldCharType="separate"/>
        </w:r>
        <w:r>
          <w:t>26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01" w:history="1">
        <w:r>
          <w:rPr>
            <w:rStyle w:val="Hipervnculo"/>
            <w:rFonts w:cs="Arial"/>
          </w:rPr>
          <w:t>Scanning Preference</w:t>
        </w:r>
        <w:r>
          <w:tab/>
        </w:r>
        <w:r>
          <w:fldChar w:fldCharType="begin"/>
        </w:r>
        <w:r>
          <w:instrText xml:space="preserve"> PAGEREF _Toc51940601 \h </w:instrText>
        </w:r>
        <w:r>
          <w:fldChar w:fldCharType="separate"/>
        </w:r>
        <w:r>
          <w:t>27</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02" w:history="1">
        <w:r>
          <w:rPr>
            <w:rStyle w:val="Hipervnculo"/>
            <w:rFonts w:cs="Arial"/>
          </w:rPr>
          <w:t>Read Barcode On/Off</w:t>
        </w:r>
        <w:r>
          <w:tab/>
        </w:r>
        <w:r>
          <w:fldChar w:fldCharType="begin"/>
        </w:r>
        <w:r>
          <w:instrText xml:space="preserve"> PAGEREF _Toc51940602 \h </w:instrText>
        </w:r>
        <w:r>
          <w:fldChar w:fldCharType="separate"/>
        </w:r>
        <w:r>
          <w:t>27</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03" w:history="1">
        <w:r>
          <w:rPr>
            <w:rStyle w:val="Hipervnculo"/>
            <w:rFonts w:cs="Arial"/>
          </w:rPr>
          <w:t>Decode Area</w:t>
        </w:r>
        <w:r>
          <w:tab/>
        </w:r>
        <w:r>
          <w:fldChar w:fldCharType="begin"/>
        </w:r>
        <w:r>
          <w:instrText xml:space="preserve"> PAGEREF _Toc51940603 \h </w:instrText>
        </w:r>
        <w:r>
          <w:fldChar w:fldCharType="separate"/>
        </w:r>
        <w:r>
          <w:t>28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04" w:history="1">
        <w:r>
          <w:rPr>
            <w:rStyle w:val="Hipervnculo"/>
            <w:rFonts w:cs="Arial"/>
          </w:rPr>
          <w:t>Image Flipping</w:t>
        </w:r>
        <w:r>
          <w:tab/>
        </w:r>
        <w:r>
          <w:fldChar w:fldCharType="begin"/>
        </w:r>
        <w:r>
          <w:instrText xml:space="preserve"> PAGEREF _Toc51940604 \h </w:instrText>
        </w:r>
        <w:r>
          <w:fldChar w:fldCharType="separate"/>
        </w:r>
        <w:r>
          <w:t>30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05" w:history="1">
        <w:r>
          <w:rPr>
            <w:rStyle w:val="Hipervnculo"/>
            <w:rFonts w:cs="Arial"/>
          </w:rPr>
          <w:t>Bad Read Message</w:t>
        </w:r>
        <w:r>
          <w:tab/>
        </w:r>
        <w:r>
          <w:fldChar w:fldCharType="begin"/>
        </w:r>
        <w:r>
          <w:instrText xml:space="preserve"> PAGEREF _Toc51940605 \h </w:instrText>
        </w:r>
        <w:r>
          <w:fldChar w:fldCharType="separate"/>
        </w:r>
        <w:r>
          <w:t>31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06" w:history="1">
        <w:r>
          <w:rPr>
            <w:rStyle w:val="Hipervnculo"/>
            <w:rFonts w:cs="Arial"/>
          </w:rPr>
          <w:t>Set Bad Read Message</w:t>
        </w:r>
        <w:r>
          <w:tab/>
        </w:r>
        <w:r>
          <w:fldChar w:fldCharType="begin"/>
        </w:r>
        <w:r>
          <w:instrText xml:space="preserve"> PAGEREF _Toc51940606 \h </w:instrText>
        </w:r>
        <w:r>
          <w:fldChar w:fldCharType="separate"/>
        </w:r>
        <w:r>
          <w:t>31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07" w:history="1">
        <w:r>
          <w:rPr>
            <w:rStyle w:val="Hipervnculo"/>
            <w:rFonts w:cs="Arial"/>
          </w:rPr>
          <w:t>Default Settings</w:t>
        </w:r>
        <w:r>
          <w:tab/>
        </w:r>
        <w:r>
          <w:fldChar w:fldCharType="begin"/>
        </w:r>
        <w:r>
          <w:instrText xml:space="preserve"> PAGEREF _Toc51940607 \h </w:instrText>
        </w:r>
        <w:r>
          <w:fldChar w:fldCharType="separate"/>
        </w:r>
        <w:r>
          <w:t>33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08" w:history="1">
        <w:r>
          <w:rPr>
            <w:rStyle w:val="Hipervnculo"/>
            <w:rFonts w:cs="Arial"/>
          </w:rPr>
          <w:t>Factory Defaults</w:t>
        </w:r>
        <w:r>
          <w:tab/>
        </w:r>
        <w:r>
          <w:fldChar w:fldCharType="begin"/>
        </w:r>
        <w:r>
          <w:instrText xml:space="preserve"> PAGEREF _Toc51940608 \h </w:instrText>
        </w:r>
        <w:r>
          <w:fldChar w:fldCharType="separate"/>
        </w:r>
        <w:r>
          <w:t>33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09" w:history="1">
        <w:r>
          <w:rPr>
            <w:rStyle w:val="Hipervnculo"/>
            <w:rFonts w:cs="Arial"/>
          </w:rPr>
          <w:t>Custom Defaults</w:t>
        </w:r>
        <w:r>
          <w:tab/>
        </w:r>
        <w:r>
          <w:fldChar w:fldCharType="begin"/>
        </w:r>
        <w:r>
          <w:instrText xml:space="preserve"> PAGEREF _Toc51940609 \h </w:instrText>
        </w:r>
        <w:r>
          <w:fldChar w:fldCharType="separate"/>
        </w:r>
        <w:r>
          <w:t>33</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10" w:history="1">
        <w:r>
          <w:rPr>
            <w:rStyle w:val="Hipervnculo"/>
            <w:rFonts w:cs="Arial"/>
          </w:rPr>
          <w:t>Query Product Information</w:t>
        </w:r>
        <w:r>
          <w:tab/>
        </w:r>
        <w:r>
          <w:fldChar w:fldCharType="begin"/>
        </w:r>
        <w:r>
          <w:instrText xml:space="preserve"> PAGEREF _Toc51940610 \h </w:instrText>
        </w:r>
        <w:r>
          <w:fldChar w:fldCharType="separate"/>
        </w:r>
        <w:r>
          <w:t>34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11" w:history="1">
        <w:r>
          <w:rPr>
            <w:rStyle w:val="Hipervnculo"/>
            <w:rFonts w:cs="Arial"/>
          </w:rPr>
          <w:t>Query Product Name</w:t>
        </w:r>
        <w:r>
          <w:tab/>
        </w:r>
        <w:r>
          <w:fldChar w:fldCharType="begin"/>
        </w:r>
        <w:r>
          <w:instrText xml:space="preserve"> PAGEREF _Toc51940611 \h </w:instrText>
        </w:r>
        <w:r>
          <w:fldChar w:fldCharType="separate"/>
        </w:r>
        <w:r>
          <w:t>34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12" w:history="1">
        <w:r>
          <w:rPr>
            <w:rStyle w:val="Hipervnculo"/>
            <w:rFonts w:cs="Arial"/>
          </w:rPr>
          <w:t>Query Firmware Version</w:t>
        </w:r>
        <w:r>
          <w:tab/>
        </w:r>
        <w:r>
          <w:fldChar w:fldCharType="begin"/>
        </w:r>
        <w:r>
          <w:instrText xml:space="preserve"> PAGEREF _Toc51940612 \h </w:instrText>
        </w:r>
        <w:r>
          <w:fldChar w:fldCharType="separate"/>
        </w:r>
        <w:r>
          <w:t>34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13" w:history="1">
        <w:r>
          <w:rPr>
            <w:rStyle w:val="Hipervnculo"/>
            <w:rFonts w:cs="Arial"/>
          </w:rPr>
          <w:t>Query Decoder Vers</w:t>
        </w:r>
        <w:r>
          <w:rPr>
            <w:rStyle w:val="Hipervnculo"/>
            <w:rFonts w:cs="Arial"/>
          </w:rPr>
          <w:t>ion</w:t>
        </w:r>
        <w:r>
          <w:tab/>
        </w:r>
        <w:r>
          <w:fldChar w:fldCharType="begin"/>
        </w:r>
        <w:r>
          <w:instrText xml:space="preserve"> PAGEREF _Toc51940613 \h </w:instrText>
        </w:r>
        <w:r>
          <w:fldChar w:fldCharType="separate"/>
        </w:r>
        <w:r>
          <w:t>35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14" w:history="1">
        <w:r>
          <w:rPr>
            <w:rStyle w:val="Hipervnculo"/>
            <w:rFonts w:cs="Arial"/>
          </w:rPr>
          <w:t>Query Hardware Version</w:t>
        </w:r>
        <w:r>
          <w:tab/>
        </w:r>
        <w:r>
          <w:fldChar w:fldCharType="begin"/>
        </w:r>
        <w:r>
          <w:instrText xml:space="preserve"> PAGEREF _Toc51940614 \h </w:instrText>
        </w:r>
        <w:r>
          <w:fldChar w:fldCharType="separate"/>
        </w:r>
        <w:r>
          <w:t>35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15" w:history="1">
        <w:r>
          <w:rPr>
            <w:rStyle w:val="Hipervnculo"/>
            <w:rFonts w:cs="Arial"/>
          </w:rPr>
          <w:t>Query Product Serial Number</w:t>
        </w:r>
        <w:r>
          <w:tab/>
        </w:r>
        <w:r>
          <w:fldChar w:fldCharType="begin"/>
        </w:r>
        <w:r>
          <w:instrText xml:space="preserve"> PAGEREF _Toc51940615 \h </w:instrText>
        </w:r>
        <w:r>
          <w:fldChar w:fldCharType="separate"/>
        </w:r>
        <w:r>
          <w:t>35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16" w:history="1">
        <w:r>
          <w:rPr>
            <w:rStyle w:val="Hipervnculo"/>
            <w:rFonts w:cs="Arial"/>
          </w:rPr>
          <w:t>Query Manufacturing Date</w:t>
        </w:r>
        <w:r>
          <w:tab/>
        </w:r>
        <w:r>
          <w:fldChar w:fldCharType="begin"/>
        </w:r>
        <w:r>
          <w:instrText xml:space="preserve"> PAGEREF _Toc51940616 \h </w:instrText>
        </w:r>
        <w:r>
          <w:fldChar w:fldCharType="separate"/>
        </w:r>
        <w:r>
          <w:t>36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17" w:history="1">
        <w:r>
          <w:rPr>
            <w:rStyle w:val="Hipervnculo"/>
            <w:rFonts w:cs="Arial"/>
          </w:rPr>
          <w:t>Query OEM Serial Number</w:t>
        </w:r>
        <w:r>
          <w:tab/>
        </w:r>
        <w:r>
          <w:fldChar w:fldCharType="begin"/>
        </w:r>
        <w:r>
          <w:instrText xml:space="preserve"> PAGEREF _Toc51940617 \h </w:instrText>
        </w:r>
        <w:r>
          <w:fldChar w:fldCharType="separate"/>
        </w:r>
        <w:r>
          <w:t>36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18" w:history="1">
        <w:r>
          <w:rPr>
            <w:rStyle w:val="Hipervnculo"/>
            <w:rFonts w:cs="Arial"/>
          </w:rPr>
          <w:t>Query Data Formatter Versi</w:t>
        </w:r>
        <w:r>
          <w:rPr>
            <w:rStyle w:val="Hipervnculo"/>
            <w:rFonts w:cs="Arial"/>
          </w:rPr>
          <w:t>on</w:t>
        </w:r>
        <w:r>
          <w:tab/>
        </w:r>
        <w:r>
          <w:fldChar w:fldCharType="begin"/>
        </w:r>
        <w:r>
          <w:instrText xml:space="preserve"> PAGEREF _Toc51940618 \h </w:instrText>
        </w:r>
        <w:r>
          <w:fldChar w:fldCharType="separate"/>
        </w:r>
        <w:r>
          <w:t>36</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619" w:history="1">
        <w:r>
          <w:rPr>
            <w:rStyle w:val="Hipervnculo"/>
            <w:rFonts w:cs="Arial"/>
          </w:rPr>
          <w:t>Chapter 4 Serial Interface</w:t>
        </w:r>
        <w:r>
          <w:tab/>
        </w:r>
        <w:r>
          <w:fldChar w:fldCharType="begin"/>
        </w:r>
        <w:r>
          <w:instrText xml:space="preserve"> PAGEREF _Toc51940619 \h </w:instrText>
        </w:r>
        <w:r>
          <w:fldChar w:fldCharType="separate"/>
        </w:r>
        <w:r>
          <w:t>37</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20" w:history="1">
        <w:r>
          <w:rPr>
            <w:rStyle w:val="Hipervnculo"/>
            <w:rFonts w:cs="Arial"/>
          </w:rPr>
          <w:t>RS-232 Interface (4-PIN Box Connector)</w:t>
        </w:r>
        <w:r>
          <w:tab/>
        </w:r>
        <w:r>
          <w:fldChar w:fldCharType="begin"/>
        </w:r>
        <w:r>
          <w:instrText xml:space="preserve"> PAGEREF _Toc51940620 \h </w:instrText>
        </w:r>
        <w:r>
          <w:fldChar w:fldCharType="separate"/>
        </w:r>
        <w:r>
          <w:t>37</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21" w:history="1">
        <w:r>
          <w:rPr>
            <w:rStyle w:val="Hipervnculo"/>
            <w:rFonts w:cs="Arial"/>
          </w:rPr>
          <w:t>Baud Rate</w:t>
        </w:r>
        <w:r>
          <w:tab/>
        </w:r>
        <w:r>
          <w:fldChar w:fldCharType="begin"/>
        </w:r>
        <w:r>
          <w:instrText xml:space="preserve"> PAGEREF _Toc51940621 \h </w:instrText>
        </w:r>
        <w:r>
          <w:fldChar w:fldCharType="separate"/>
        </w:r>
        <w:r>
          <w:t>38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22" w:history="1">
        <w:r>
          <w:rPr>
            <w:rStyle w:val="Hipervnculo"/>
            <w:rFonts w:cs="Arial"/>
          </w:rPr>
          <w:t>Parity Check</w:t>
        </w:r>
        <w:r>
          <w:tab/>
        </w:r>
        <w:r>
          <w:fldChar w:fldCharType="begin"/>
        </w:r>
        <w:r>
          <w:instrText xml:space="preserve"> PAGEREF _Toc51940622 \h </w:instrText>
        </w:r>
        <w:r>
          <w:fldChar w:fldCharType="separate"/>
        </w:r>
        <w:r>
          <w:t>40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23" w:history="1">
        <w:r>
          <w:rPr>
            <w:rStyle w:val="Hipervnculo"/>
            <w:rFonts w:cs="Arial"/>
          </w:rPr>
          <w:t>Data Bit</w:t>
        </w:r>
        <w:r>
          <w:tab/>
        </w:r>
        <w:r>
          <w:fldChar w:fldCharType="begin"/>
        </w:r>
        <w:r>
          <w:instrText xml:space="preserve"> PAGEREF _Toc51940623 \h </w:instrText>
        </w:r>
        <w:r>
          <w:fldChar w:fldCharType="separate"/>
        </w:r>
        <w:r>
          <w:t>40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24" w:history="1">
        <w:r>
          <w:rPr>
            <w:rStyle w:val="Hipervnculo"/>
            <w:rFonts w:cs="Arial"/>
          </w:rPr>
          <w:t>Stop Bit</w:t>
        </w:r>
        <w:r>
          <w:tab/>
        </w:r>
        <w:r>
          <w:fldChar w:fldCharType="begin"/>
        </w:r>
        <w:r>
          <w:instrText xml:space="preserve"> PAGEREF _Toc51940624 \h </w:instrText>
        </w:r>
        <w:r>
          <w:fldChar w:fldCharType="separate"/>
        </w:r>
        <w:r>
          <w:t>41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25" w:history="1">
        <w:r>
          <w:rPr>
            <w:rStyle w:val="Hipervnculo"/>
            <w:rFonts w:cs="Arial"/>
          </w:rPr>
          <w:t>Hardware Auto Flow Contr</w:t>
        </w:r>
        <w:r>
          <w:rPr>
            <w:rStyle w:val="Hipervnculo"/>
            <w:rFonts w:cs="Arial"/>
          </w:rPr>
          <w:t>ol</w:t>
        </w:r>
        <w:r>
          <w:tab/>
        </w:r>
        <w:r>
          <w:fldChar w:fldCharType="begin"/>
        </w:r>
        <w:r>
          <w:instrText xml:space="preserve"> PAGEREF _Toc51940625 \h </w:instrText>
        </w:r>
        <w:r>
          <w:fldChar w:fldCharType="separate"/>
        </w:r>
        <w:r>
          <w:t>41</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626" w:history="1">
        <w:r>
          <w:rPr>
            <w:rStyle w:val="Hipervnculo"/>
            <w:rFonts w:cs="Arial"/>
          </w:rPr>
          <w:t>Chapter 5 USB Interface</w:t>
        </w:r>
        <w:r>
          <w:tab/>
        </w:r>
        <w:r>
          <w:fldChar w:fldCharType="begin"/>
        </w:r>
        <w:r>
          <w:instrText xml:space="preserve"> PAGEREF _Toc51940626 \h </w:instrText>
        </w:r>
        <w:r>
          <w:fldChar w:fldCharType="separate"/>
        </w:r>
        <w:r>
          <w:t>42</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27" w:history="1">
        <w:r>
          <w:rPr>
            <w:rStyle w:val="Hipervnculo"/>
            <w:rFonts w:cs="Arial"/>
          </w:rPr>
          <w:t>Introduction</w:t>
        </w:r>
        <w:r>
          <w:tab/>
        </w:r>
        <w:r>
          <w:fldChar w:fldCharType="begin"/>
        </w:r>
        <w:r>
          <w:instrText xml:space="preserve"> PAGEREF _Toc51940627 \h </w:instrText>
        </w:r>
        <w:r>
          <w:fldChar w:fldCharType="separate"/>
        </w:r>
        <w:r>
          <w:t>42</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28" w:history="1">
        <w:r>
          <w:rPr>
            <w:rStyle w:val="Hipervnculo"/>
            <w:rFonts w:cs="Arial"/>
          </w:rPr>
          <w:t>USB HID Keyboard</w:t>
        </w:r>
        <w:r>
          <w:tab/>
        </w:r>
        <w:r>
          <w:fldChar w:fldCharType="begin"/>
        </w:r>
        <w:r>
          <w:instrText xml:space="preserve"> PAGEREF _Toc51940628 \h </w:instrText>
        </w:r>
        <w:r>
          <w:fldChar w:fldCharType="separate"/>
        </w:r>
        <w:r>
          <w:t>43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29" w:history="1">
        <w:r>
          <w:rPr>
            <w:rStyle w:val="Hipervnculo"/>
            <w:rFonts w:cs="Arial"/>
          </w:rPr>
          <w:t>USB Country Keyboard Types</w:t>
        </w:r>
        <w:r>
          <w:tab/>
        </w:r>
        <w:r>
          <w:fldChar w:fldCharType="begin"/>
        </w:r>
        <w:r>
          <w:instrText xml:space="preserve"> PAGEREF _Toc51940629 \h </w:instrText>
        </w:r>
        <w:r>
          <w:fldChar w:fldCharType="separate"/>
        </w:r>
        <w:r>
          <w:t>44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0" w:history="1">
        <w:r>
          <w:rPr>
            <w:rStyle w:val="Hipervnculo"/>
            <w:rFonts w:cs="Arial"/>
          </w:rPr>
          <w:t>Beep on Unknown Character</w:t>
        </w:r>
        <w:r>
          <w:tab/>
        </w:r>
        <w:r>
          <w:fldChar w:fldCharType="begin"/>
        </w:r>
        <w:r>
          <w:instrText xml:space="preserve"> PAGEREF _Toc51940630 \h</w:instrText>
        </w:r>
        <w:r>
          <w:instrText xml:space="preserve"> </w:instrText>
        </w:r>
        <w:r>
          <w:fldChar w:fldCharType="separate"/>
        </w:r>
        <w:r>
          <w:t>48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1" w:history="1">
        <w:r>
          <w:rPr>
            <w:rStyle w:val="Hipervnculo"/>
            <w:rFonts w:cs="Arial"/>
          </w:rPr>
          <w:t>Emulate ALT+Keypad</w:t>
        </w:r>
        <w:r>
          <w:tab/>
        </w:r>
        <w:r>
          <w:fldChar w:fldCharType="begin"/>
        </w:r>
        <w:r>
          <w:instrText xml:space="preserve"> PAGEREF _Toc51940631 \h </w:instrText>
        </w:r>
        <w:r>
          <w:fldChar w:fldCharType="separate"/>
        </w:r>
        <w:r>
          <w:t>49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2" w:history="1">
        <w:r>
          <w:rPr>
            <w:rStyle w:val="Hipervnculo"/>
            <w:rFonts w:cs="Arial"/>
          </w:rPr>
          <w:t>Code Page</w:t>
        </w:r>
        <w:r>
          <w:tab/>
        </w:r>
        <w:r>
          <w:fldChar w:fldCharType="begin"/>
        </w:r>
        <w:r>
          <w:instrText xml:space="preserve"> PAGEREF _Toc51940632 \h </w:instrText>
        </w:r>
        <w:r>
          <w:fldChar w:fldCharType="separate"/>
        </w:r>
        <w:r>
          <w:t>50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3" w:history="1">
        <w:r>
          <w:rPr>
            <w:rStyle w:val="Hipervnculo"/>
            <w:rFonts w:cs="Arial"/>
          </w:rPr>
          <w:t>Unicode Encoding</w:t>
        </w:r>
        <w:r>
          <w:tab/>
        </w:r>
        <w:r>
          <w:fldChar w:fldCharType="begin"/>
        </w:r>
        <w:r>
          <w:instrText xml:space="preserve"> PAGERE</w:instrText>
        </w:r>
        <w:r>
          <w:instrText xml:space="preserve">F _Toc51940633 \h </w:instrText>
        </w:r>
        <w:r>
          <w:fldChar w:fldCharType="separate"/>
        </w:r>
        <w:r>
          <w:t>52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4" w:history="1">
        <w:r>
          <w:rPr>
            <w:rStyle w:val="Hipervnculo"/>
            <w:rFonts w:cs="Arial"/>
          </w:rPr>
          <w:t>Emulate Keypad with Leading Zero</w:t>
        </w:r>
        <w:r>
          <w:tab/>
        </w:r>
        <w:r>
          <w:fldChar w:fldCharType="begin"/>
        </w:r>
        <w:r>
          <w:instrText xml:space="preserve"> PAGEREF _Toc51940634 \h </w:instrText>
        </w:r>
        <w:r>
          <w:fldChar w:fldCharType="separate"/>
        </w:r>
        <w:r>
          <w:t>52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5" w:history="1">
        <w:r>
          <w:rPr>
            <w:rStyle w:val="Hipervnculo"/>
            <w:rFonts w:cs="Arial"/>
          </w:rPr>
          <w:t>Function Key Mapping</w:t>
        </w:r>
        <w:r>
          <w:tab/>
        </w:r>
        <w:r>
          <w:fldChar w:fldCharType="begin"/>
        </w:r>
        <w:r>
          <w:instrText xml:space="preserve"> PAGEREF _Toc51940635 \h </w:instrText>
        </w:r>
        <w:r>
          <w:fldChar w:fldCharType="separate"/>
        </w:r>
        <w:r>
          <w:t>53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6" w:history="1">
        <w:r>
          <w:rPr>
            <w:rStyle w:val="Hipervnculo"/>
            <w:rFonts w:cs="Arial"/>
          </w:rPr>
          <w:t>ASCII Function Key Mapping Table</w:t>
        </w:r>
        <w:r>
          <w:tab/>
        </w:r>
        <w:r>
          <w:fldChar w:fldCharType="begin"/>
        </w:r>
        <w:r>
          <w:instrText xml:space="preserve"> PAGEREF _Toc51940636 \h </w:instrText>
        </w:r>
        <w:r>
          <w:fldChar w:fldCharType="separate"/>
        </w:r>
        <w:r>
          <w:t>54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7" w:history="1">
        <w:r>
          <w:rPr>
            <w:rStyle w:val="Hipervnculo"/>
            <w:rFonts w:cs="Arial"/>
          </w:rPr>
          <w:t>ASCII Function Key Mapping Table (Continued)</w:t>
        </w:r>
        <w:r>
          <w:tab/>
        </w:r>
        <w:r>
          <w:fldChar w:fldCharType="begin"/>
        </w:r>
        <w:r>
          <w:instrText xml:space="preserve"> PAGEREF _Toc51940637 \h </w:instrText>
        </w:r>
        <w:r>
          <w:fldChar w:fldCharType="separate"/>
        </w:r>
        <w:r>
          <w:t>55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8" w:history="1">
        <w:r>
          <w:rPr>
            <w:rStyle w:val="Hipervnculo"/>
            <w:rFonts w:cs="Arial"/>
          </w:rPr>
          <w:t>Inter-Ke</w:t>
        </w:r>
        <w:r>
          <w:rPr>
            <w:rStyle w:val="Hipervnculo"/>
            <w:rFonts w:cs="Arial"/>
          </w:rPr>
          <w:t>ystroke Delay</w:t>
        </w:r>
        <w:r>
          <w:tab/>
        </w:r>
        <w:r>
          <w:fldChar w:fldCharType="begin"/>
        </w:r>
        <w:r>
          <w:instrText xml:space="preserve"> PAGEREF _Toc51940638 \h </w:instrText>
        </w:r>
        <w:r>
          <w:fldChar w:fldCharType="separate"/>
        </w:r>
        <w:r>
          <w:t>56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39" w:history="1">
        <w:r>
          <w:rPr>
            <w:rStyle w:val="Hipervnculo"/>
            <w:rFonts w:cs="Arial"/>
          </w:rPr>
          <w:t>Caps Lock</w:t>
        </w:r>
        <w:r>
          <w:tab/>
        </w:r>
        <w:r>
          <w:fldChar w:fldCharType="begin"/>
        </w:r>
        <w:r>
          <w:instrText xml:space="preserve"> PAGEREF _Toc51940639 \h </w:instrText>
        </w:r>
        <w:r>
          <w:fldChar w:fldCharType="separate"/>
        </w:r>
        <w:r>
          <w:t>57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40" w:history="1">
        <w:r>
          <w:rPr>
            <w:rStyle w:val="Hipervnculo"/>
            <w:rFonts w:cs="Arial"/>
          </w:rPr>
          <w:t>Convert Case</w:t>
        </w:r>
        <w:r>
          <w:tab/>
        </w:r>
        <w:r>
          <w:fldChar w:fldCharType="begin"/>
        </w:r>
        <w:r>
          <w:instrText xml:space="preserve"> PAGEREF _Toc51940640 \h </w:instrText>
        </w:r>
        <w:r>
          <w:fldChar w:fldCharType="separate"/>
        </w:r>
        <w:r>
          <w:t>58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41" w:history="1">
        <w:r>
          <w:rPr>
            <w:rStyle w:val="Hipervnculo"/>
            <w:rFonts w:cs="Arial"/>
          </w:rPr>
          <w:t>Emulate Numeric Keypad</w:t>
        </w:r>
        <w:r>
          <w:tab/>
        </w:r>
        <w:r>
          <w:fldChar w:fldCharType="begin"/>
        </w:r>
        <w:r>
          <w:instrText xml:space="preserve"> PAGEREF _Toc51940641 \h </w:instrText>
        </w:r>
        <w:r>
          <w:fldChar w:fldCharType="separate"/>
        </w:r>
        <w:r>
          <w:t>59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42" w:history="1">
        <w:r>
          <w:rPr>
            <w:rStyle w:val="Hipervnculo"/>
            <w:rFonts w:cs="Arial"/>
          </w:rPr>
          <w:t>Fast Mode</w:t>
        </w:r>
        <w:r>
          <w:tab/>
        </w:r>
        <w:r>
          <w:fldChar w:fldCharType="begin"/>
        </w:r>
        <w:r>
          <w:instrText xml:space="preserve"> PAGEREF _Toc51940642 \h </w:instrText>
        </w:r>
        <w:r>
          <w:fldChar w:fldCharType="separate"/>
        </w:r>
        <w:r>
          <w:t>61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43" w:history="1">
        <w:r>
          <w:rPr>
            <w:rStyle w:val="Hipervnculo"/>
            <w:rFonts w:cs="Arial"/>
          </w:rPr>
          <w:t>Polling Rate</w:t>
        </w:r>
        <w:r>
          <w:tab/>
        </w:r>
        <w:r>
          <w:fldChar w:fldCharType="begin"/>
        </w:r>
        <w:r>
          <w:instrText xml:space="preserve"> PAGEREF _Toc51940643 \h </w:instrText>
        </w:r>
        <w:r>
          <w:fldChar w:fldCharType="separate"/>
        </w:r>
        <w:r>
          <w:t>62</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44" w:history="1">
        <w:r>
          <w:rPr>
            <w:rStyle w:val="Hipervnculo"/>
            <w:rFonts w:cs="Arial"/>
          </w:rPr>
          <w:t>USB CDC</w:t>
        </w:r>
        <w:r>
          <w:tab/>
        </w:r>
        <w:r>
          <w:fldChar w:fldCharType="begin"/>
        </w:r>
        <w:r>
          <w:instrText xml:space="preserve"> PAGEREF _Toc51940644 \h </w:instrText>
        </w:r>
        <w:r>
          <w:fldChar w:fldCharType="separate"/>
        </w:r>
        <w:r>
          <w:t>64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45" w:history="1">
        <w:r>
          <w:rPr>
            <w:rStyle w:val="Hipervnculo"/>
            <w:rFonts w:cs="Arial"/>
          </w:rPr>
          <w:t>HID POS (POS HID Barcode Scanner)</w:t>
        </w:r>
        <w:r>
          <w:tab/>
        </w:r>
        <w:r>
          <w:fldChar w:fldCharType="begin"/>
        </w:r>
        <w:r>
          <w:instrText xml:space="preserve"> PAGEREF _Toc51940645 \h </w:instrText>
        </w:r>
        <w:r>
          <w:fldChar w:fldCharType="separate"/>
        </w:r>
        <w:r>
          <w:t>65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46" w:history="1">
        <w:r>
          <w:rPr>
            <w:rStyle w:val="Hipervnculo"/>
            <w:rFonts w:cs="Arial"/>
          </w:rPr>
          <w:t>Introduction</w:t>
        </w:r>
        <w:r>
          <w:tab/>
        </w:r>
        <w:r>
          <w:fldChar w:fldCharType="begin"/>
        </w:r>
        <w:r>
          <w:instrText xml:space="preserve"> PAGEREF _Toc51940646 \h </w:instrText>
        </w:r>
        <w:r>
          <w:fldChar w:fldCharType="separate"/>
        </w:r>
        <w:r>
          <w:t>65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47" w:history="1">
        <w:r>
          <w:rPr>
            <w:rStyle w:val="Hipervnculo"/>
            <w:rFonts w:cs="Arial"/>
          </w:rPr>
          <w:t>Access the Scanner with Your Program</w:t>
        </w:r>
        <w:r>
          <w:tab/>
        </w:r>
        <w:r>
          <w:fldChar w:fldCharType="begin"/>
        </w:r>
        <w:r>
          <w:instrText xml:space="preserve"> PAGEREF _Toc51940647 \h </w:instrText>
        </w:r>
        <w:r>
          <w:fldChar w:fldCharType="separate"/>
        </w:r>
        <w:r>
          <w:t>65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48" w:history="1">
        <w:r>
          <w:rPr>
            <w:rStyle w:val="Hipervnculo"/>
            <w:rFonts w:cs="Arial"/>
          </w:rPr>
          <w:t>Acquire Scanned Data</w:t>
        </w:r>
        <w:r>
          <w:tab/>
        </w:r>
        <w:r>
          <w:fldChar w:fldCharType="begin"/>
        </w:r>
        <w:r>
          <w:instrText xml:space="preserve"> PAGEREF _Toc51940648 \h </w:instrText>
        </w:r>
        <w:r>
          <w:fldChar w:fldCharType="separate"/>
        </w:r>
        <w:r>
          <w:t>65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49" w:history="1">
        <w:r>
          <w:rPr>
            <w:rStyle w:val="Hipervnculo"/>
            <w:rFonts w:cs="Arial"/>
          </w:rPr>
          <w:t>Send Command to the Scanner</w:t>
        </w:r>
        <w:r>
          <w:tab/>
        </w:r>
        <w:r>
          <w:fldChar w:fldCharType="begin"/>
        </w:r>
        <w:r>
          <w:instrText xml:space="preserve"> PAGEREF _Toc51940649 \h </w:instrText>
        </w:r>
        <w:r>
          <w:fldChar w:fldCharType="separate"/>
        </w:r>
        <w:r>
          <w:t>66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50" w:history="1">
        <w:r>
          <w:rPr>
            <w:rStyle w:val="Hipervnculo"/>
            <w:rFonts w:cs="Arial"/>
          </w:rPr>
          <w:t>IBM SurePOS (Tabletop)</w:t>
        </w:r>
        <w:r>
          <w:tab/>
        </w:r>
        <w:r>
          <w:fldChar w:fldCharType="begin"/>
        </w:r>
        <w:r>
          <w:instrText xml:space="preserve"> PAGEREF _Toc51940650 \h </w:instrText>
        </w:r>
        <w:r>
          <w:fldChar w:fldCharType="separate"/>
        </w:r>
        <w:r>
          <w:t>66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51" w:history="1">
        <w:r>
          <w:rPr>
            <w:rStyle w:val="Hipervnculo"/>
            <w:rFonts w:cs="Arial"/>
          </w:rPr>
          <w:t>IBM SurePO</w:t>
        </w:r>
        <w:r>
          <w:rPr>
            <w:rStyle w:val="Hipervnculo"/>
            <w:rFonts w:cs="Arial"/>
          </w:rPr>
          <w:t>S (Handheld)</w:t>
        </w:r>
        <w:r>
          <w:tab/>
        </w:r>
        <w:r>
          <w:fldChar w:fldCharType="begin"/>
        </w:r>
        <w:r>
          <w:instrText xml:space="preserve"> PAGEREF _Toc51940651 \h </w:instrText>
        </w:r>
        <w:r>
          <w:fldChar w:fldCharType="separate"/>
        </w:r>
        <w:r>
          <w:t>66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52" w:history="1">
        <w:r>
          <w:rPr>
            <w:rStyle w:val="Hipervnculo"/>
            <w:rFonts w:cs="Arial"/>
          </w:rPr>
          <w:t>VID/PID</w:t>
        </w:r>
        <w:r>
          <w:tab/>
        </w:r>
        <w:r>
          <w:fldChar w:fldCharType="begin"/>
        </w:r>
        <w:r>
          <w:instrText xml:space="preserve"> PAGEREF _Toc51940652 \h </w:instrText>
        </w:r>
        <w:r>
          <w:fldChar w:fldCharType="separate"/>
        </w:r>
        <w:r>
          <w:t>66</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653" w:history="1">
        <w:r>
          <w:rPr>
            <w:rStyle w:val="Hipervnculo"/>
            <w:rFonts w:cs="Arial"/>
          </w:rPr>
          <w:t>Chapter 6 Symbologies</w:t>
        </w:r>
        <w:r>
          <w:tab/>
        </w:r>
        <w:r>
          <w:fldChar w:fldCharType="begin"/>
        </w:r>
        <w:r>
          <w:instrText xml:space="preserve"> PAGEREF _Toc51940653 \h </w:instrText>
        </w:r>
        <w:r>
          <w:fldChar w:fldCharType="separate"/>
        </w:r>
        <w:r>
          <w:t>67</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54" w:history="1">
        <w:r>
          <w:rPr>
            <w:rStyle w:val="Hipervnculo"/>
            <w:rFonts w:cs="Arial"/>
          </w:rPr>
          <w:t>Introduction</w:t>
        </w:r>
        <w:r>
          <w:tab/>
        </w:r>
        <w:r>
          <w:fldChar w:fldCharType="begin"/>
        </w:r>
        <w:r>
          <w:instrText xml:space="preserve"> PAGEREF _Toc51940654 \h </w:instrText>
        </w:r>
        <w:r>
          <w:fldChar w:fldCharType="separate"/>
        </w:r>
        <w:r>
          <w:t>67</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55" w:history="1">
        <w:r>
          <w:rPr>
            <w:rStyle w:val="Hipervnculo"/>
            <w:rFonts w:cs="Arial"/>
          </w:rPr>
          <w:t>Global Settings</w:t>
        </w:r>
        <w:r>
          <w:tab/>
        </w:r>
        <w:r>
          <w:fldChar w:fldCharType="begin"/>
        </w:r>
        <w:r>
          <w:instrText xml:space="preserve"> PAGEREF _Toc51940655 \h </w:instrText>
        </w:r>
        <w:r>
          <w:fldChar w:fldCharType="separate"/>
        </w:r>
        <w:r>
          <w:t>67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56" w:history="1">
        <w:r>
          <w:rPr>
            <w:rStyle w:val="Hipervnculo"/>
            <w:rFonts w:cs="Arial"/>
          </w:rPr>
          <w:t>Enable/Disable All Symbologies</w:t>
        </w:r>
        <w:r>
          <w:tab/>
        </w:r>
        <w:r>
          <w:fldChar w:fldCharType="begin"/>
        </w:r>
        <w:r>
          <w:instrText xml:space="preserve"> PAGEREF _Toc51940656 \h </w:instrText>
        </w:r>
        <w:r>
          <w:fldChar w:fldCharType="separate"/>
        </w:r>
        <w:r>
          <w:t>67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57" w:history="1">
        <w:r>
          <w:rPr>
            <w:rStyle w:val="Hipervnculo"/>
            <w:rFonts w:cs="Arial"/>
          </w:rPr>
          <w:t>Enable/Disable 1D Symbologies</w:t>
        </w:r>
        <w:r>
          <w:tab/>
        </w:r>
        <w:r>
          <w:fldChar w:fldCharType="begin"/>
        </w:r>
        <w:r>
          <w:instrText xml:space="preserve"> PAGEREF _Toc51940657 \h </w:instrText>
        </w:r>
        <w:r>
          <w:fldChar w:fldCharType="separate"/>
        </w:r>
        <w:r>
          <w:t>67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58" w:history="1">
        <w:r>
          <w:rPr>
            <w:rStyle w:val="Hipervnculo"/>
            <w:rFonts w:cs="Arial"/>
          </w:rPr>
          <w:t>Enable/Disable 2D Symbologies</w:t>
        </w:r>
        <w:r>
          <w:tab/>
        </w:r>
        <w:r>
          <w:fldChar w:fldCharType="begin"/>
        </w:r>
        <w:r>
          <w:instrText xml:space="preserve"> PAGEREF _Toc51940658 \h </w:instrText>
        </w:r>
        <w:r>
          <w:fldChar w:fldCharType="separate"/>
        </w:r>
        <w:r>
          <w:t>68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59" w:history="1">
        <w:r>
          <w:rPr>
            <w:rStyle w:val="Hipervnculo"/>
            <w:rFonts w:cs="Arial"/>
          </w:rPr>
          <w:t>Enab</w:t>
        </w:r>
        <w:r>
          <w:rPr>
            <w:rStyle w:val="Hipervnculo"/>
            <w:rFonts w:cs="Arial"/>
          </w:rPr>
          <w:t>le/Disable Postal Symbologies</w:t>
        </w:r>
        <w:r>
          <w:tab/>
        </w:r>
        <w:r>
          <w:fldChar w:fldCharType="begin"/>
        </w:r>
        <w:r>
          <w:instrText xml:space="preserve"> PAGEREF _Toc51940659 \h </w:instrText>
        </w:r>
        <w:r>
          <w:fldChar w:fldCharType="separate"/>
        </w:r>
        <w:r>
          <w:t>68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60" w:history="1">
        <w:r>
          <w:rPr>
            <w:rStyle w:val="Hipervnculo"/>
            <w:rFonts w:cs="Arial"/>
          </w:rPr>
          <w:t>Surround GS1 Application Identifiers (AI’s) with Parentheses</w:t>
        </w:r>
        <w:r>
          <w:tab/>
        </w:r>
        <w:r>
          <w:fldChar w:fldCharType="begin"/>
        </w:r>
        <w:r>
          <w:instrText xml:space="preserve"> PAGEREF _Toc51940660 \h </w:instrText>
        </w:r>
        <w:r>
          <w:fldChar w:fldCharType="separate"/>
        </w:r>
        <w:r>
          <w:t>69</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61" w:history="1">
        <w:r>
          <w:rPr>
            <w:rStyle w:val="Hipervnculo"/>
            <w:rFonts w:cs="Arial"/>
          </w:rPr>
          <w:t>Code 128</w:t>
        </w:r>
        <w:r>
          <w:tab/>
        </w:r>
        <w:r>
          <w:fldChar w:fldCharType="begin"/>
        </w:r>
        <w:r>
          <w:instrText xml:space="preserve"> PAGEREF _Toc51940661 \h </w:instrText>
        </w:r>
        <w:r>
          <w:fldChar w:fldCharType="separate"/>
        </w:r>
        <w:r>
          <w:t>70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62" w:history="1">
        <w:r>
          <w:rPr>
            <w:rStyle w:val="Hipervnculo"/>
            <w:rFonts w:cs="Arial"/>
          </w:rPr>
          <w:t>Restore Factory Defaults</w:t>
        </w:r>
        <w:r>
          <w:tab/>
        </w:r>
        <w:r>
          <w:fldChar w:fldCharType="begin"/>
        </w:r>
        <w:r>
          <w:instrText xml:space="preserve"> PAGERE</w:instrText>
        </w:r>
        <w:r>
          <w:instrText xml:space="preserve">F _Toc51940662 \h </w:instrText>
        </w:r>
        <w:r>
          <w:fldChar w:fldCharType="separate"/>
        </w:r>
        <w:r>
          <w:t>70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63" w:history="1">
        <w:r>
          <w:rPr>
            <w:rStyle w:val="Hipervnculo"/>
            <w:rFonts w:cs="Arial"/>
          </w:rPr>
          <w:t>Enable/Disable Code 128</w:t>
        </w:r>
        <w:r>
          <w:tab/>
        </w:r>
        <w:r>
          <w:fldChar w:fldCharType="begin"/>
        </w:r>
        <w:r>
          <w:instrText xml:space="preserve"> PAGEREF _Toc51940663 \h </w:instrText>
        </w:r>
        <w:r>
          <w:fldChar w:fldCharType="separate"/>
        </w:r>
        <w:r>
          <w:t>70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64" w:history="1">
        <w:r>
          <w:rPr>
            <w:rStyle w:val="Hipervnculo"/>
            <w:rFonts w:cs="Arial"/>
          </w:rPr>
          <w:t>Set Length Range for Code 128</w:t>
        </w:r>
        <w:r>
          <w:tab/>
        </w:r>
        <w:r>
          <w:fldChar w:fldCharType="begin"/>
        </w:r>
        <w:r>
          <w:instrText xml:space="preserve"> PAGEREF _Toc51940664 \h </w:instrText>
        </w:r>
        <w:r>
          <w:fldChar w:fldCharType="separate"/>
        </w:r>
        <w:r>
          <w:t>71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65" w:history="1">
        <w:r>
          <w:rPr>
            <w:rStyle w:val="Hipervnculo"/>
            <w:rFonts w:cs="Arial"/>
          </w:rPr>
          <w:t>EAN-8</w:t>
        </w:r>
        <w:r>
          <w:tab/>
        </w:r>
        <w:r>
          <w:fldChar w:fldCharType="begin"/>
        </w:r>
        <w:r>
          <w:instrText xml:space="preserve"> PAGEREF _Toc51940665 \h </w:instrText>
        </w:r>
        <w:r>
          <w:fldChar w:fldCharType="separate"/>
        </w:r>
        <w:r>
          <w:t>72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66" w:history="1">
        <w:r>
          <w:rPr>
            <w:rStyle w:val="Hipervnculo"/>
            <w:rFonts w:cs="Arial"/>
          </w:rPr>
          <w:t>Restore Factory Defaults</w:t>
        </w:r>
        <w:r>
          <w:tab/>
        </w:r>
        <w:r>
          <w:fldChar w:fldCharType="begin"/>
        </w:r>
        <w:r>
          <w:instrText xml:space="preserve"> PAGEREF _Toc51940666 \h </w:instrText>
        </w:r>
        <w:r>
          <w:fldChar w:fldCharType="separate"/>
        </w:r>
        <w:r>
          <w:t>72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67" w:history="1">
        <w:r>
          <w:rPr>
            <w:rStyle w:val="Hipervnculo"/>
            <w:rFonts w:cs="Arial"/>
          </w:rPr>
          <w:t>Enable/Disable EAN-8</w:t>
        </w:r>
        <w:r>
          <w:tab/>
        </w:r>
        <w:r>
          <w:fldChar w:fldCharType="begin"/>
        </w:r>
        <w:r>
          <w:instrText xml:space="preserve"> PAGEREF _Toc51940667 \h </w:instrText>
        </w:r>
        <w:r>
          <w:fldChar w:fldCharType="separate"/>
        </w:r>
        <w:r>
          <w:t>72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68" w:history="1">
        <w:r>
          <w:rPr>
            <w:rStyle w:val="Hipervnculo"/>
            <w:rFonts w:cs="Arial"/>
          </w:rPr>
          <w:t>Transmit Che</w:t>
        </w:r>
        <w:r>
          <w:rPr>
            <w:rStyle w:val="Hipervnculo"/>
            <w:rFonts w:cs="Arial"/>
          </w:rPr>
          <w:t>ck Character</w:t>
        </w:r>
        <w:r>
          <w:tab/>
        </w:r>
        <w:r>
          <w:fldChar w:fldCharType="begin"/>
        </w:r>
        <w:r>
          <w:instrText xml:space="preserve"> PAGEREF _Toc51940668 \h </w:instrText>
        </w:r>
        <w:r>
          <w:fldChar w:fldCharType="separate"/>
        </w:r>
        <w:r>
          <w:t>72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69" w:history="1">
        <w:r>
          <w:rPr>
            <w:rStyle w:val="Hipervnculo"/>
            <w:rFonts w:cs="Arial"/>
          </w:rPr>
          <w:t>2-Digit Add-On Code</w:t>
        </w:r>
        <w:r>
          <w:tab/>
        </w:r>
        <w:r>
          <w:fldChar w:fldCharType="begin"/>
        </w:r>
        <w:r>
          <w:instrText xml:space="preserve"> PAGEREF _Toc51940669 \h </w:instrText>
        </w:r>
        <w:r>
          <w:fldChar w:fldCharType="separate"/>
        </w:r>
        <w:r>
          <w:t>73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70" w:history="1">
        <w:r>
          <w:rPr>
            <w:rStyle w:val="Hipervnculo"/>
            <w:rFonts w:cs="Arial"/>
          </w:rPr>
          <w:t>5-Digit Add-On Code</w:t>
        </w:r>
        <w:r>
          <w:tab/>
        </w:r>
        <w:r>
          <w:fldChar w:fldCharType="begin"/>
        </w:r>
        <w:r>
          <w:instrText xml:space="preserve"> PAGEREF _Toc51940670 \h </w:instrText>
        </w:r>
        <w:r>
          <w:fldChar w:fldCharType="separate"/>
        </w:r>
        <w:r>
          <w:t>74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71" w:history="1">
        <w:r>
          <w:rPr>
            <w:rStyle w:val="Hipervnculo"/>
            <w:rFonts w:eastAsia="PMingLiU" w:cs="Arial"/>
          </w:rPr>
          <w:t>Add-On Code Required</w:t>
        </w:r>
        <w:r>
          <w:tab/>
        </w:r>
        <w:r>
          <w:fldChar w:fldCharType="begin"/>
        </w:r>
        <w:r>
          <w:instrText xml:space="preserve"> PAGEREF _Toc51940671 \h </w:instrText>
        </w:r>
        <w:r>
          <w:fldChar w:fldCharType="separate"/>
        </w:r>
        <w:r>
          <w:t>75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72" w:history="1">
        <w:r>
          <w:rPr>
            <w:rStyle w:val="Hipervnculo"/>
            <w:rFonts w:cs="Arial"/>
          </w:rPr>
          <w:t>Convert EAN-8 to EAN-13</w:t>
        </w:r>
        <w:r>
          <w:tab/>
        </w:r>
        <w:r>
          <w:fldChar w:fldCharType="begin"/>
        </w:r>
        <w:r>
          <w:instrText xml:space="preserve"> PAGEREF _Toc51940672 \h </w:instrText>
        </w:r>
        <w:r>
          <w:fldChar w:fldCharType="separate"/>
        </w:r>
        <w:r>
          <w:t>75</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73" w:history="1">
        <w:r>
          <w:rPr>
            <w:rStyle w:val="Hipervnculo"/>
            <w:rFonts w:cs="Arial"/>
          </w:rPr>
          <w:t>EAN-13</w:t>
        </w:r>
        <w:r>
          <w:tab/>
        </w:r>
        <w:r>
          <w:fldChar w:fldCharType="begin"/>
        </w:r>
        <w:r>
          <w:instrText xml:space="preserve"> PAGEREF _Toc51940673 \h </w:instrText>
        </w:r>
        <w:r>
          <w:fldChar w:fldCharType="separate"/>
        </w:r>
        <w:r>
          <w:t>76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74" w:history="1">
        <w:r>
          <w:rPr>
            <w:rStyle w:val="Hipervnculo"/>
            <w:rFonts w:cs="Arial"/>
          </w:rPr>
          <w:t>Restore Factory Defaults</w:t>
        </w:r>
        <w:r>
          <w:tab/>
        </w:r>
        <w:r>
          <w:fldChar w:fldCharType="begin"/>
        </w:r>
        <w:r>
          <w:instrText xml:space="preserve"> PAGEREF _Toc51940674 \h </w:instrText>
        </w:r>
        <w:r>
          <w:fldChar w:fldCharType="separate"/>
        </w:r>
        <w:r>
          <w:t>76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75" w:history="1">
        <w:r>
          <w:rPr>
            <w:rStyle w:val="Hipervnculo"/>
            <w:rFonts w:cs="Arial"/>
          </w:rPr>
          <w:t>Enable/Disable EAN-13</w:t>
        </w:r>
        <w:r>
          <w:tab/>
        </w:r>
        <w:r>
          <w:fldChar w:fldCharType="begin"/>
        </w:r>
        <w:r>
          <w:instrText xml:space="preserve"> PAGEREF _Toc51940675 \h </w:instrText>
        </w:r>
        <w:r>
          <w:fldChar w:fldCharType="separate"/>
        </w:r>
        <w:r>
          <w:t>76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76" w:history="1">
        <w:r>
          <w:rPr>
            <w:rStyle w:val="Hipervnculo"/>
            <w:rFonts w:cs="Arial"/>
          </w:rPr>
          <w:t>Transmit Check Character</w:t>
        </w:r>
        <w:r>
          <w:tab/>
        </w:r>
        <w:r>
          <w:fldChar w:fldCharType="begin"/>
        </w:r>
        <w:r>
          <w:instrText xml:space="preserve"> PAGEREF _Toc51940676 \h </w:instrText>
        </w:r>
        <w:r>
          <w:fldChar w:fldCharType="separate"/>
        </w:r>
        <w:r>
          <w:t>77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77" w:history="1">
        <w:r>
          <w:rPr>
            <w:rStyle w:val="Hipervnculo"/>
            <w:rFonts w:cs="Arial"/>
          </w:rPr>
          <w:t xml:space="preserve">2-Digit </w:t>
        </w:r>
        <w:r>
          <w:rPr>
            <w:rStyle w:val="Hipervnculo"/>
            <w:rFonts w:cs="Arial"/>
          </w:rPr>
          <w:t>Add-On Code</w:t>
        </w:r>
        <w:r>
          <w:tab/>
        </w:r>
        <w:r>
          <w:fldChar w:fldCharType="begin"/>
        </w:r>
        <w:r>
          <w:instrText xml:space="preserve"> PAGEREF _Toc51940677 \h </w:instrText>
        </w:r>
        <w:r>
          <w:fldChar w:fldCharType="separate"/>
        </w:r>
        <w:r>
          <w:t>77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78" w:history="1">
        <w:r>
          <w:rPr>
            <w:rStyle w:val="Hipervnculo"/>
            <w:rFonts w:eastAsia="PMingLiU" w:cs="Arial"/>
          </w:rPr>
          <w:t>5-Digit Add-On Code</w:t>
        </w:r>
        <w:r>
          <w:tab/>
        </w:r>
        <w:r>
          <w:fldChar w:fldCharType="begin"/>
        </w:r>
        <w:r>
          <w:instrText xml:space="preserve"> PAGEREF _Toc51940678 \h </w:instrText>
        </w:r>
        <w:r>
          <w:fldChar w:fldCharType="separate"/>
        </w:r>
        <w:r>
          <w:t>78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79" w:history="1">
        <w:r>
          <w:rPr>
            <w:rStyle w:val="Hipervnculo"/>
            <w:rFonts w:eastAsia="PMingLiU" w:cs="Arial"/>
          </w:rPr>
          <w:t>Add-On Code Required</w:t>
        </w:r>
        <w:r>
          <w:tab/>
        </w:r>
        <w:r>
          <w:fldChar w:fldCharType="begin"/>
        </w:r>
        <w:r>
          <w:instrText xml:space="preserve"> PAGEREF _Toc51940679 \h </w:instrText>
        </w:r>
        <w:r>
          <w:fldChar w:fldCharType="separate"/>
        </w:r>
        <w:r>
          <w:t>78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80" w:history="1">
        <w:r>
          <w:rPr>
            <w:rStyle w:val="Hipervnculo"/>
            <w:rFonts w:eastAsia="PMingLiU" w:cs="Arial"/>
          </w:rPr>
          <w:t>EAN-13 Beginning with 290 Add-On Code Required</w:t>
        </w:r>
        <w:r>
          <w:tab/>
        </w:r>
        <w:r>
          <w:fldChar w:fldCharType="begin"/>
        </w:r>
        <w:r>
          <w:instrText xml:space="preserve"> PAGEREF _Toc51940680 \h </w:instrText>
        </w:r>
        <w:r>
          <w:fldChar w:fldCharType="separate"/>
        </w:r>
        <w:r>
          <w:t>79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81" w:history="1">
        <w:r>
          <w:rPr>
            <w:rStyle w:val="Hipervnculo"/>
            <w:rFonts w:eastAsia="PMingLiU" w:cs="Arial"/>
          </w:rPr>
          <w:t>EAN-13 Beginning with 378/379 Add-On Code Required</w:t>
        </w:r>
        <w:r>
          <w:tab/>
        </w:r>
        <w:r>
          <w:fldChar w:fldCharType="begin"/>
        </w:r>
        <w:r>
          <w:instrText xml:space="preserve"> PAGEREF _Toc51940681 \h </w:instrText>
        </w:r>
        <w:r>
          <w:fldChar w:fldCharType="separate"/>
        </w:r>
        <w:r>
          <w:t>79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82" w:history="1">
        <w:r>
          <w:rPr>
            <w:rStyle w:val="Hipervnculo"/>
            <w:rFonts w:eastAsia="PMingLiU" w:cs="Arial"/>
          </w:rPr>
          <w:t>EAN-13 Beginning with 414/419 Add-On Code Required</w:t>
        </w:r>
        <w:r>
          <w:tab/>
        </w:r>
        <w:r>
          <w:fldChar w:fldCharType="begin"/>
        </w:r>
        <w:r>
          <w:instrText xml:space="preserve"> PAGEREF _Toc51940682 \h </w:instrText>
        </w:r>
        <w:r>
          <w:fldChar w:fldCharType="separate"/>
        </w:r>
        <w:r>
          <w:t>80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83" w:history="1">
        <w:r>
          <w:rPr>
            <w:rStyle w:val="Hipervnculo"/>
            <w:rFonts w:eastAsia="PMingLiU" w:cs="Arial"/>
          </w:rPr>
          <w:t>EAN-13 Beginning with 434/439 Add-On Code Required</w:t>
        </w:r>
        <w:r>
          <w:tab/>
        </w:r>
        <w:r>
          <w:fldChar w:fldCharType="begin"/>
        </w:r>
        <w:r>
          <w:instrText xml:space="preserve"> PAGEREF _Toc51940683 \h </w:instrText>
        </w:r>
        <w:r>
          <w:fldChar w:fldCharType="separate"/>
        </w:r>
        <w:r>
          <w:t>80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84" w:history="1">
        <w:r>
          <w:rPr>
            <w:rStyle w:val="Hipervnculo"/>
            <w:rFonts w:eastAsia="PMingLiU" w:cs="Arial"/>
          </w:rPr>
          <w:t>EAN-13 Beginning with 977 Add-On Code Required</w:t>
        </w:r>
        <w:r>
          <w:tab/>
        </w:r>
        <w:r>
          <w:fldChar w:fldCharType="begin"/>
        </w:r>
        <w:r>
          <w:instrText xml:space="preserve"> PAGEREF _Toc51940684 \h </w:instrText>
        </w:r>
        <w:r>
          <w:fldChar w:fldCharType="separate"/>
        </w:r>
        <w:r>
          <w:t>81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85" w:history="1">
        <w:r>
          <w:rPr>
            <w:rStyle w:val="Hipervnculo"/>
            <w:rFonts w:eastAsia="PMingLiU" w:cs="Arial"/>
          </w:rPr>
          <w:t>EAN-13 Beginning with 978 Add-On Code Required</w:t>
        </w:r>
        <w:r>
          <w:tab/>
        </w:r>
        <w:r>
          <w:fldChar w:fldCharType="begin"/>
        </w:r>
        <w:r>
          <w:instrText xml:space="preserve"> PAGEREF _Toc51940685 \h </w:instrText>
        </w:r>
        <w:r>
          <w:fldChar w:fldCharType="separate"/>
        </w:r>
        <w:r>
          <w:t>81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86" w:history="1">
        <w:r>
          <w:rPr>
            <w:rStyle w:val="Hipervnculo"/>
            <w:rFonts w:eastAsia="PMingLiU" w:cs="Arial"/>
          </w:rPr>
          <w:t xml:space="preserve">EAN-13 Beginning with 979 Add-On Code </w:t>
        </w:r>
        <w:r>
          <w:rPr>
            <w:rStyle w:val="Hipervnculo"/>
            <w:rFonts w:eastAsia="PMingLiU" w:cs="Arial"/>
          </w:rPr>
          <w:t>Required</w:t>
        </w:r>
        <w:r>
          <w:tab/>
        </w:r>
        <w:r>
          <w:fldChar w:fldCharType="begin"/>
        </w:r>
        <w:r>
          <w:instrText xml:space="preserve"> PAGEREF _Toc51940686 \h </w:instrText>
        </w:r>
        <w:r>
          <w:fldChar w:fldCharType="separate"/>
        </w:r>
        <w:r>
          <w:t>82</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87" w:history="1">
        <w:r>
          <w:rPr>
            <w:rStyle w:val="Hipervnculo"/>
            <w:rFonts w:cs="Arial"/>
          </w:rPr>
          <w:t>UPC-E</w:t>
        </w:r>
        <w:r>
          <w:tab/>
        </w:r>
        <w:r>
          <w:fldChar w:fldCharType="begin"/>
        </w:r>
        <w:r>
          <w:instrText xml:space="preserve"> PAGEREF _Toc51940687 \h </w:instrText>
        </w:r>
        <w:r>
          <w:fldChar w:fldCharType="separate"/>
        </w:r>
        <w:r>
          <w:t>83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88" w:history="1">
        <w:r>
          <w:rPr>
            <w:rStyle w:val="Hipervnculo"/>
            <w:rFonts w:cs="Arial"/>
          </w:rPr>
          <w:t>Restore Factory Defaults</w:t>
        </w:r>
        <w:r>
          <w:tab/>
        </w:r>
        <w:r>
          <w:fldChar w:fldCharType="begin"/>
        </w:r>
        <w:r>
          <w:instrText xml:space="preserve"> PAGEREF _Toc51940688 \h </w:instrText>
        </w:r>
        <w:r>
          <w:fldChar w:fldCharType="separate"/>
        </w:r>
        <w:r>
          <w:t>83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89" w:history="1">
        <w:r>
          <w:rPr>
            <w:rStyle w:val="Hipervnculo"/>
            <w:rFonts w:cs="Arial"/>
          </w:rPr>
          <w:t>Enable/Disable UPC-E</w:t>
        </w:r>
        <w:r>
          <w:tab/>
        </w:r>
        <w:r>
          <w:fldChar w:fldCharType="begin"/>
        </w:r>
        <w:r>
          <w:instrText xml:space="preserve"> PAGEREF _Toc51940689 \h </w:instrText>
        </w:r>
        <w:r>
          <w:fldChar w:fldCharType="separate"/>
        </w:r>
        <w:r>
          <w:t>83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90" w:history="1">
        <w:r>
          <w:rPr>
            <w:rStyle w:val="Hipervnculo"/>
            <w:rFonts w:eastAsia="等线" w:cs="Arial"/>
          </w:rPr>
          <w:t>Transmit Check Character</w:t>
        </w:r>
        <w:r>
          <w:tab/>
        </w:r>
        <w:r>
          <w:fldChar w:fldCharType="begin"/>
        </w:r>
        <w:r>
          <w:instrText xml:space="preserve"> PAGEREF _Toc51940690 \h </w:instrText>
        </w:r>
        <w:r>
          <w:fldChar w:fldCharType="separate"/>
        </w:r>
        <w:r>
          <w:t>84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91" w:history="1">
        <w:r>
          <w:rPr>
            <w:rStyle w:val="Hipervnculo"/>
            <w:rFonts w:eastAsia="等线" w:cs="Arial"/>
          </w:rPr>
          <w:t>2-Digit Add-On Code</w:t>
        </w:r>
        <w:r>
          <w:tab/>
        </w:r>
        <w:r>
          <w:fldChar w:fldCharType="begin"/>
        </w:r>
        <w:r>
          <w:instrText xml:space="preserve"> PAGEREF _Toc51940691 \h </w:instrText>
        </w:r>
        <w:r>
          <w:fldChar w:fldCharType="separate"/>
        </w:r>
        <w:r>
          <w:t>84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92" w:history="1">
        <w:r>
          <w:rPr>
            <w:rStyle w:val="Hipervnculo"/>
            <w:rFonts w:eastAsia="等线" w:cs="Arial"/>
          </w:rPr>
          <w:t>5-Digit Add-On Code</w:t>
        </w:r>
        <w:r>
          <w:tab/>
        </w:r>
        <w:r>
          <w:fldChar w:fldCharType="begin"/>
        </w:r>
        <w:r>
          <w:instrText xml:space="preserve"> PAGEREF _Toc51940692 \h </w:instrText>
        </w:r>
        <w:r>
          <w:fldChar w:fldCharType="separate"/>
        </w:r>
        <w:r>
          <w:t>85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93" w:history="1">
        <w:r>
          <w:rPr>
            <w:rStyle w:val="Hipervnculo"/>
            <w:rFonts w:eastAsia="PMingLiU" w:cs="Arial"/>
          </w:rPr>
          <w:t>Add-On Code Required</w:t>
        </w:r>
        <w:r>
          <w:tab/>
        </w:r>
        <w:r>
          <w:fldChar w:fldCharType="begin"/>
        </w:r>
        <w:r>
          <w:instrText xml:space="preserve"> PAGEREF _Toc51940693 \h </w:instrText>
        </w:r>
        <w:r>
          <w:fldChar w:fldCharType="separate"/>
        </w:r>
        <w:r>
          <w:t>85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94" w:history="1">
        <w:r>
          <w:rPr>
            <w:rStyle w:val="Hipervnculo"/>
            <w:rFonts w:eastAsia="等线" w:cs="Arial"/>
          </w:rPr>
          <w:t>Transmit Pre</w:t>
        </w:r>
        <w:r>
          <w:rPr>
            <w:rStyle w:val="Hipervnculo"/>
            <w:rFonts w:eastAsia="等线" w:cs="Arial"/>
          </w:rPr>
          <w:t>amble Character</w:t>
        </w:r>
        <w:r>
          <w:tab/>
        </w:r>
        <w:r>
          <w:fldChar w:fldCharType="begin"/>
        </w:r>
        <w:r>
          <w:instrText xml:space="preserve"> PAGEREF _Toc51940694 \h </w:instrText>
        </w:r>
        <w:r>
          <w:fldChar w:fldCharType="separate"/>
        </w:r>
        <w:r>
          <w:t>86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95" w:history="1">
        <w:r>
          <w:rPr>
            <w:rStyle w:val="Hipervnculo"/>
            <w:rFonts w:eastAsia="等线" w:cs="Arial"/>
          </w:rPr>
          <w:t>Convert UPC-E to UPC-A</w:t>
        </w:r>
        <w:r>
          <w:tab/>
        </w:r>
        <w:r>
          <w:fldChar w:fldCharType="begin"/>
        </w:r>
        <w:r>
          <w:instrText xml:space="preserve"> PAGEREF _Toc51940695 \h </w:instrText>
        </w:r>
        <w:r>
          <w:fldChar w:fldCharType="separate"/>
        </w:r>
        <w:r>
          <w:t>86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696" w:history="1">
        <w:r>
          <w:rPr>
            <w:rStyle w:val="Hipervnculo"/>
            <w:rFonts w:cs="Arial"/>
          </w:rPr>
          <w:t>UPC-A</w:t>
        </w:r>
        <w:r>
          <w:tab/>
        </w:r>
        <w:r>
          <w:fldChar w:fldCharType="begin"/>
        </w:r>
        <w:r>
          <w:instrText xml:space="preserve"> PAGEREF _Toc51940696 \h </w:instrText>
        </w:r>
        <w:r>
          <w:fldChar w:fldCharType="separate"/>
        </w:r>
        <w:r>
          <w:t>87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97" w:history="1">
        <w:r>
          <w:rPr>
            <w:rStyle w:val="Hipervnculo"/>
            <w:rFonts w:cs="Arial"/>
          </w:rPr>
          <w:t>Restore Factory Defaults</w:t>
        </w:r>
        <w:r>
          <w:tab/>
        </w:r>
        <w:r>
          <w:fldChar w:fldCharType="begin"/>
        </w:r>
        <w:r>
          <w:instrText xml:space="preserve"> PAGEREF _Toc51940697 \h </w:instrText>
        </w:r>
        <w:r>
          <w:fldChar w:fldCharType="separate"/>
        </w:r>
        <w:r>
          <w:t>87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98" w:history="1">
        <w:r>
          <w:rPr>
            <w:rStyle w:val="Hipervnculo"/>
            <w:rFonts w:cs="Arial"/>
          </w:rPr>
          <w:t>Enable/Disable UPC-A</w:t>
        </w:r>
        <w:r>
          <w:tab/>
        </w:r>
        <w:r>
          <w:fldChar w:fldCharType="begin"/>
        </w:r>
        <w:r>
          <w:instrText xml:space="preserve"> PAGEREF _Toc51940698 \h </w:instrText>
        </w:r>
        <w:r>
          <w:fldChar w:fldCharType="separate"/>
        </w:r>
        <w:r>
          <w:t>87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699" w:history="1">
        <w:r>
          <w:rPr>
            <w:rStyle w:val="Hipervnculo"/>
            <w:rFonts w:cs="Arial"/>
          </w:rPr>
          <w:t>Transmit Check Character</w:t>
        </w:r>
        <w:r>
          <w:tab/>
        </w:r>
        <w:r>
          <w:fldChar w:fldCharType="begin"/>
        </w:r>
        <w:r>
          <w:instrText xml:space="preserve"> PAGEREF _Toc519406</w:instrText>
        </w:r>
        <w:r>
          <w:instrText xml:space="preserve">99 \h </w:instrText>
        </w:r>
        <w:r>
          <w:fldChar w:fldCharType="separate"/>
        </w:r>
        <w:r>
          <w:t>87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00" w:history="1">
        <w:r>
          <w:rPr>
            <w:rStyle w:val="Hipervnculo"/>
            <w:rFonts w:eastAsia="等线" w:cs="Arial"/>
          </w:rPr>
          <w:t>2-Digit Add-On Code</w:t>
        </w:r>
        <w:r>
          <w:tab/>
        </w:r>
        <w:r>
          <w:fldChar w:fldCharType="begin"/>
        </w:r>
        <w:r>
          <w:instrText xml:space="preserve"> PAGEREF _Toc51940700 \h </w:instrText>
        </w:r>
        <w:r>
          <w:fldChar w:fldCharType="separate"/>
        </w:r>
        <w:r>
          <w:t>88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01" w:history="1">
        <w:r>
          <w:rPr>
            <w:rStyle w:val="Hipervnculo"/>
            <w:rFonts w:eastAsia="等线" w:cs="Arial"/>
          </w:rPr>
          <w:t>5-Digit Add-On Code</w:t>
        </w:r>
        <w:r>
          <w:tab/>
        </w:r>
        <w:r>
          <w:fldChar w:fldCharType="begin"/>
        </w:r>
        <w:r>
          <w:instrText xml:space="preserve"> PAGEREF _Toc51940701 \h </w:instrText>
        </w:r>
        <w:r>
          <w:fldChar w:fldCharType="separate"/>
        </w:r>
        <w:r>
          <w:t>89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02" w:history="1">
        <w:r>
          <w:rPr>
            <w:rStyle w:val="Hipervnculo"/>
            <w:rFonts w:eastAsia="PMingLiU" w:cs="Arial"/>
          </w:rPr>
          <w:t>Add-On Code Required</w:t>
        </w:r>
        <w:r>
          <w:tab/>
        </w:r>
        <w:r>
          <w:fldChar w:fldCharType="begin"/>
        </w:r>
        <w:r>
          <w:instrText xml:space="preserve"> PAGEREF _Toc51940702 \h </w:instrText>
        </w:r>
        <w:r>
          <w:fldChar w:fldCharType="separate"/>
        </w:r>
        <w:r>
          <w:t>90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03" w:history="1">
        <w:r>
          <w:rPr>
            <w:rStyle w:val="Hipervnculo"/>
            <w:rFonts w:eastAsia="等线" w:cs="Arial"/>
          </w:rPr>
          <w:t>Transmit Pre</w:t>
        </w:r>
        <w:r>
          <w:rPr>
            <w:rStyle w:val="Hipervnculo"/>
            <w:rFonts w:eastAsia="等线" w:cs="Arial"/>
          </w:rPr>
          <w:t>amble Character</w:t>
        </w:r>
        <w:r>
          <w:tab/>
        </w:r>
        <w:r>
          <w:fldChar w:fldCharType="begin"/>
        </w:r>
        <w:r>
          <w:instrText xml:space="preserve"> PAGEREF _Toc51940703 \h </w:instrText>
        </w:r>
        <w:r>
          <w:fldChar w:fldCharType="separate"/>
        </w:r>
        <w:r>
          <w:t>90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04" w:history="1">
        <w:r>
          <w:rPr>
            <w:rStyle w:val="Hipervnculo"/>
            <w:rFonts w:cs="Arial"/>
          </w:rPr>
          <w:t>Interleaved 2 of 5</w:t>
        </w:r>
        <w:r>
          <w:tab/>
        </w:r>
        <w:r>
          <w:fldChar w:fldCharType="begin"/>
        </w:r>
        <w:r>
          <w:instrText xml:space="preserve"> PAGEREF _Toc51940704 \h </w:instrText>
        </w:r>
        <w:r>
          <w:fldChar w:fldCharType="separate"/>
        </w:r>
        <w:r>
          <w:t>91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05" w:history="1">
        <w:r>
          <w:rPr>
            <w:rStyle w:val="Hipervnculo"/>
            <w:rFonts w:cs="Arial"/>
          </w:rPr>
          <w:t>Restore Factory Defaults</w:t>
        </w:r>
        <w:r>
          <w:tab/>
        </w:r>
        <w:r>
          <w:fldChar w:fldCharType="begin"/>
        </w:r>
        <w:r>
          <w:instrText xml:space="preserve"> PAGEREF _Toc51940705 \h </w:instrText>
        </w:r>
        <w:r>
          <w:fldChar w:fldCharType="separate"/>
        </w:r>
        <w:r>
          <w:t>91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06" w:history="1">
        <w:r>
          <w:rPr>
            <w:rStyle w:val="Hipervnculo"/>
            <w:rFonts w:cs="Arial"/>
          </w:rPr>
          <w:t>Enable/Disable Interleaved 2 of 5</w:t>
        </w:r>
        <w:r>
          <w:tab/>
        </w:r>
        <w:r>
          <w:fldChar w:fldCharType="begin"/>
        </w:r>
        <w:r>
          <w:instrText xml:space="preserve"> PAGEREF _Toc51940706 \h </w:instrText>
        </w:r>
        <w:r>
          <w:fldChar w:fldCharType="separate"/>
        </w:r>
        <w:r>
          <w:t>91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07" w:history="1">
        <w:r>
          <w:rPr>
            <w:rStyle w:val="Hipervnculo"/>
            <w:rFonts w:cs="Arial"/>
          </w:rPr>
          <w:t>Set Length Range for Interleaved 2 of 5</w:t>
        </w:r>
        <w:r>
          <w:tab/>
        </w:r>
        <w:r>
          <w:fldChar w:fldCharType="begin"/>
        </w:r>
        <w:r>
          <w:instrText xml:space="preserve"> PAGEREF _Toc51940707 \h </w:instrText>
        </w:r>
        <w:r>
          <w:fldChar w:fldCharType="separate"/>
        </w:r>
        <w:r>
          <w:t>92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08" w:history="1">
        <w:r>
          <w:rPr>
            <w:rStyle w:val="Hipervnculo"/>
            <w:rFonts w:cs="Arial"/>
          </w:rPr>
          <w:t>Check Character Verification</w:t>
        </w:r>
        <w:r>
          <w:tab/>
        </w:r>
        <w:r>
          <w:fldChar w:fldCharType="begin"/>
        </w:r>
        <w:r>
          <w:instrText xml:space="preserve"> PAGEREF _Toc51940708 \h </w:instrText>
        </w:r>
        <w:r>
          <w:fldChar w:fldCharType="separate"/>
        </w:r>
        <w:r>
          <w:t>93</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09" w:history="1">
        <w:r>
          <w:rPr>
            <w:rStyle w:val="Hipervnculo"/>
            <w:rFonts w:cs="Arial"/>
          </w:rPr>
          <w:t>ITF-14</w:t>
        </w:r>
        <w:r>
          <w:tab/>
        </w:r>
        <w:r>
          <w:fldChar w:fldCharType="begin"/>
        </w:r>
        <w:r>
          <w:instrText xml:space="preserve"> PAGEREF _Toc51940709 \h </w:instrText>
        </w:r>
        <w:r>
          <w:fldChar w:fldCharType="separate"/>
        </w:r>
        <w:r>
          <w:t>94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10" w:history="1">
        <w:r>
          <w:rPr>
            <w:rStyle w:val="Hipervnculo"/>
            <w:rFonts w:cs="Arial"/>
          </w:rPr>
          <w:t>Restore Factory Defaults</w:t>
        </w:r>
        <w:r>
          <w:tab/>
        </w:r>
        <w:r>
          <w:fldChar w:fldCharType="begin"/>
        </w:r>
        <w:r>
          <w:instrText xml:space="preserve"> PAGEREF _Toc51940710 \h </w:instrText>
        </w:r>
        <w:r>
          <w:fldChar w:fldCharType="separate"/>
        </w:r>
        <w:r>
          <w:t>94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11" w:history="1">
        <w:r>
          <w:rPr>
            <w:rStyle w:val="Hipervnculo"/>
            <w:rFonts w:cs="Arial"/>
          </w:rPr>
          <w:t>Enable/Disable ITF-14</w:t>
        </w:r>
        <w:r>
          <w:tab/>
        </w:r>
        <w:r>
          <w:fldChar w:fldCharType="begin"/>
        </w:r>
        <w:r>
          <w:instrText xml:space="preserve"> PAGEREF _Toc51940711 \h </w:instrText>
        </w:r>
        <w:r>
          <w:fldChar w:fldCharType="separate"/>
        </w:r>
        <w:r>
          <w:t>94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12" w:history="1">
        <w:r>
          <w:rPr>
            <w:rStyle w:val="Hipervnculo"/>
            <w:rFonts w:cs="Arial"/>
          </w:rPr>
          <w:t>ITF-6</w:t>
        </w:r>
        <w:r>
          <w:tab/>
        </w:r>
        <w:r>
          <w:fldChar w:fldCharType="begin"/>
        </w:r>
        <w:r>
          <w:instrText xml:space="preserve"> PAGEREF _Toc51940712 \h </w:instrText>
        </w:r>
        <w:r>
          <w:fldChar w:fldCharType="separate"/>
        </w:r>
        <w:r>
          <w:t>95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13" w:history="1">
        <w:r>
          <w:rPr>
            <w:rStyle w:val="Hipervnculo"/>
            <w:rFonts w:cs="Arial"/>
          </w:rPr>
          <w:t>Restore Factory Defaults</w:t>
        </w:r>
        <w:r>
          <w:tab/>
        </w:r>
        <w:r>
          <w:fldChar w:fldCharType="begin"/>
        </w:r>
        <w:r>
          <w:instrText xml:space="preserve"> PAGEREF _Toc51940713</w:instrText>
        </w:r>
        <w:r>
          <w:instrText xml:space="preserve"> \h </w:instrText>
        </w:r>
        <w:r>
          <w:fldChar w:fldCharType="separate"/>
        </w:r>
        <w:r>
          <w:t>95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14" w:history="1">
        <w:r>
          <w:rPr>
            <w:rStyle w:val="Hipervnculo"/>
            <w:rFonts w:cs="Arial"/>
          </w:rPr>
          <w:t>Enable/Disable ITF-6</w:t>
        </w:r>
        <w:r>
          <w:tab/>
        </w:r>
        <w:r>
          <w:fldChar w:fldCharType="begin"/>
        </w:r>
        <w:r>
          <w:instrText xml:space="preserve"> PAGEREF _Toc51940714 \h </w:instrText>
        </w:r>
        <w:r>
          <w:fldChar w:fldCharType="separate"/>
        </w:r>
        <w:r>
          <w:t>95</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15" w:history="1">
        <w:r>
          <w:rPr>
            <w:rStyle w:val="Hipervnculo"/>
            <w:rFonts w:cs="Arial"/>
          </w:rPr>
          <w:t>Ma</w:t>
        </w:r>
        <w:r>
          <w:rPr>
            <w:rStyle w:val="Hipervnculo"/>
            <w:rFonts w:cs="Arial"/>
          </w:rPr>
          <w:t>trix 2 of 5</w:t>
        </w:r>
        <w:r>
          <w:tab/>
        </w:r>
        <w:r>
          <w:fldChar w:fldCharType="begin"/>
        </w:r>
        <w:r>
          <w:instrText xml:space="preserve"> PAGEREF _Toc51940715 \h </w:instrText>
        </w:r>
        <w:r>
          <w:fldChar w:fldCharType="separate"/>
        </w:r>
        <w:r>
          <w:t>96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16" w:history="1">
        <w:r>
          <w:rPr>
            <w:rStyle w:val="Hipervnculo"/>
            <w:rFonts w:cs="Arial"/>
          </w:rPr>
          <w:t>Restore Factory Defaults</w:t>
        </w:r>
        <w:r>
          <w:tab/>
        </w:r>
        <w:r>
          <w:fldChar w:fldCharType="begin"/>
        </w:r>
        <w:r>
          <w:instrText xml:space="preserve"> PAGEREF _Toc51940716 \h </w:instrText>
        </w:r>
        <w:r>
          <w:fldChar w:fldCharType="separate"/>
        </w:r>
        <w:r>
          <w:t>96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17" w:history="1">
        <w:r>
          <w:rPr>
            <w:rStyle w:val="Hipervnculo"/>
            <w:rFonts w:cs="Arial"/>
          </w:rPr>
          <w:t>Enable/Disable Matrix 2 of 5</w:t>
        </w:r>
        <w:r>
          <w:tab/>
        </w:r>
        <w:r>
          <w:fldChar w:fldCharType="begin"/>
        </w:r>
        <w:r>
          <w:instrText xml:space="preserve"> PAGEREF _Toc51940717 \h </w:instrText>
        </w:r>
        <w:r>
          <w:fldChar w:fldCharType="separate"/>
        </w:r>
        <w:r>
          <w:t>96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18" w:history="1">
        <w:r>
          <w:rPr>
            <w:rStyle w:val="Hipervnculo"/>
            <w:rFonts w:eastAsia="等线" w:cs="Arial"/>
          </w:rPr>
          <w:t>Set Length Range for Matrix 2 of 5</w:t>
        </w:r>
        <w:r>
          <w:tab/>
        </w:r>
        <w:r>
          <w:fldChar w:fldCharType="begin"/>
        </w:r>
        <w:r>
          <w:instrText xml:space="preserve"> PAGEREF _Toc51940718 \h </w:instrText>
        </w:r>
        <w:r>
          <w:fldChar w:fldCharType="separate"/>
        </w:r>
        <w:r>
          <w:t>97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19" w:history="1">
        <w:r>
          <w:rPr>
            <w:rStyle w:val="Hipervnculo"/>
            <w:rFonts w:cs="Arial"/>
          </w:rPr>
          <w:t>Check Character Verification</w:t>
        </w:r>
        <w:r>
          <w:tab/>
        </w:r>
        <w:r>
          <w:fldChar w:fldCharType="begin"/>
        </w:r>
        <w:r>
          <w:instrText xml:space="preserve"> PAGEREF _Toc51940719 \h </w:instrText>
        </w:r>
        <w:r>
          <w:fldChar w:fldCharType="separate"/>
        </w:r>
        <w:r>
          <w:t>98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20" w:history="1">
        <w:r>
          <w:rPr>
            <w:rStyle w:val="Hipervnculo"/>
            <w:rFonts w:cs="Arial"/>
          </w:rPr>
          <w:t>Code</w:t>
        </w:r>
        <w:r>
          <w:rPr>
            <w:rStyle w:val="Hipervnculo"/>
            <w:rFonts w:cs="Arial"/>
          </w:rPr>
          <w:t xml:space="preserve"> 39</w:t>
        </w:r>
        <w:r>
          <w:tab/>
        </w:r>
        <w:r>
          <w:fldChar w:fldCharType="begin"/>
        </w:r>
        <w:r>
          <w:instrText xml:space="preserve"> PAGEREF _Toc51940720 \h </w:instrText>
        </w:r>
        <w:r>
          <w:fldChar w:fldCharType="separate"/>
        </w:r>
        <w:r>
          <w:t>99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21" w:history="1">
        <w:r>
          <w:rPr>
            <w:rStyle w:val="Hipervnculo"/>
            <w:rFonts w:cs="Arial"/>
          </w:rPr>
          <w:t>Restore Factory Defaults</w:t>
        </w:r>
        <w:r>
          <w:tab/>
        </w:r>
        <w:r>
          <w:fldChar w:fldCharType="begin"/>
        </w:r>
        <w:r>
          <w:instrText xml:space="preserve"> PAGEREF _Toc51940721 \h </w:instrText>
        </w:r>
        <w:r>
          <w:fldChar w:fldCharType="separate"/>
        </w:r>
        <w:r>
          <w:t>99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22" w:history="1">
        <w:r>
          <w:rPr>
            <w:rStyle w:val="Hipervnculo"/>
            <w:rFonts w:eastAsia="等线" w:cs="Arial"/>
          </w:rPr>
          <w:t>Enable/Disable</w:t>
        </w:r>
        <w:r>
          <w:rPr>
            <w:rStyle w:val="Hipervnculo"/>
            <w:rFonts w:cs="Arial"/>
          </w:rPr>
          <w:t xml:space="preserve"> </w:t>
        </w:r>
        <w:r>
          <w:rPr>
            <w:rStyle w:val="Hipervnculo"/>
            <w:rFonts w:eastAsia="等线" w:cs="Arial"/>
          </w:rPr>
          <w:t>Code 39</w:t>
        </w:r>
        <w:r>
          <w:tab/>
        </w:r>
        <w:r>
          <w:fldChar w:fldCharType="begin"/>
        </w:r>
        <w:r>
          <w:instrText xml:space="preserve"> PAGEREF _Toc51940722 \h </w:instrText>
        </w:r>
        <w:r>
          <w:fldChar w:fldCharType="separate"/>
        </w:r>
        <w:r>
          <w:t>99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23" w:history="1">
        <w:r>
          <w:rPr>
            <w:rStyle w:val="Hipervnculo"/>
            <w:rFonts w:eastAsia="等线" w:cs="Arial"/>
          </w:rPr>
          <w:t>Set Length Range for Code 39</w:t>
        </w:r>
        <w:r>
          <w:tab/>
        </w:r>
        <w:r>
          <w:fldChar w:fldCharType="begin"/>
        </w:r>
        <w:r>
          <w:instrText xml:space="preserve"> PAGEREF _Toc51940723 \h </w:instrText>
        </w:r>
        <w:r>
          <w:fldChar w:fldCharType="separate"/>
        </w:r>
        <w:r>
          <w:t>100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24" w:history="1">
        <w:r>
          <w:rPr>
            <w:rStyle w:val="Hipervnculo"/>
            <w:rFonts w:eastAsia="等线" w:cs="Arial"/>
          </w:rPr>
          <w:t>Check Character Verification</w:t>
        </w:r>
        <w:r>
          <w:tab/>
        </w:r>
        <w:r>
          <w:fldChar w:fldCharType="begin"/>
        </w:r>
        <w:r>
          <w:instrText xml:space="preserve"> PAGEREF _Toc51940724 \h </w:instrText>
        </w:r>
        <w:r>
          <w:fldChar w:fldCharType="separate"/>
        </w:r>
        <w:r>
          <w:t>101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25" w:history="1">
        <w:r>
          <w:rPr>
            <w:rStyle w:val="Hipervnculo"/>
            <w:rFonts w:eastAsia="等线" w:cs="Arial"/>
          </w:rPr>
          <w:t xml:space="preserve">Transmit Start/Stop </w:t>
        </w:r>
        <w:r>
          <w:rPr>
            <w:rStyle w:val="Hipervnculo"/>
            <w:rFonts w:eastAsia="等线" w:cs="Arial"/>
          </w:rPr>
          <w:t>Character</w:t>
        </w:r>
        <w:r>
          <w:tab/>
        </w:r>
        <w:r>
          <w:fldChar w:fldCharType="begin"/>
        </w:r>
        <w:r>
          <w:instrText xml:space="preserve"> PAGEREF _Toc51940725 \h </w:instrText>
        </w:r>
        <w:r>
          <w:fldChar w:fldCharType="separate"/>
        </w:r>
        <w:r>
          <w:t>102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26" w:history="1">
        <w:r>
          <w:rPr>
            <w:rStyle w:val="Hipervnculo"/>
            <w:rFonts w:eastAsia="等线" w:cs="Arial"/>
          </w:rPr>
          <w:t>Enable/Disable Code 39 Full ASCII</w:t>
        </w:r>
        <w:r>
          <w:tab/>
        </w:r>
        <w:r>
          <w:fldChar w:fldCharType="begin"/>
        </w:r>
        <w:r>
          <w:instrText xml:space="preserve"> PAGEREF _Toc51940726 \h </w:instrText>
        </w:r>
        <w:r>
          <w:fldChar w:fldCharType="separate"/>
        </w:r>
        <w:r>
          <w:t>102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27" w:history="1">
        <w:r>
          <w:rPr>
            <w:rStyle w:val="Hipervnculo"/>
            <w:rFonts w:eastAsia="等线" w:cs="Arial"/>
          </w:rPr>
          <w:t>Enable/Disable Code 32 (Italian Pharma Code)</w:t>
        </w:r>
        <w:r>
          <w:tab/>
        </w:r>
        <w:r>
          <w:fldChar w:fldCharType="begin"/>
        </w:r>
        <w:r>
          <w:instrText xml:space="preserve"> PAGEREF _Toc51940727 \h </w:instrText>
        </w:r>
        <w:r>
          <w:fldChar w:fldCharType="separate"/>
        </w:r>
        <w:r>
          <w:t>103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28" w:history="1">
        <w:r>
          <w:rPr>
            <w:rStyle w:val="Hipervnculo"/>
            <w:rFonts w:eastAsia="等线" w:cs="Arial"/>
          </w:rPr>
          <w:t>Code 32 Prefix</w:t>
        </w:r>
        <w:r>
          <w:tab/>
        </w:r>
        <w:r>
          <w:fldChar w:fldCharType="begin"/>
        </w:r>
        <w:r>
          <w:instrText xml:space="preserve"> PAGEREF _Toc51940728 \h </w:instrText>
        </w:r>
        <w:r>
          <w:fldChar w:fldCharType="separate"/>
        </w:r>
        <w:r>
          <w:t>103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29" w:history="1">
        <w:r>
          <w:rPr>
            <w:rStyle w:val="Hipervnculo"/>
            <w:rFonts w:eastAsia="等线" w:cs="Arial"/>
          </w:rPr>
          <w:t>Transmit Code 32 Start/Stop Character</w:t>
        </w:r>
        <w:r>
          <w:tab/>
        </w:r>
        <w:r>
          <w:fldChar w:fldCharType="begin"/>
        </w:r>
        <w:r>
          <w:instrText xml:space="preserve"> PAGEREF _Toc51940729 \h </w:instrText>
        </w:r>
        <w:r>
          <w:fldChar w:fldCharType="separate"/>
        </w:r>
        <w:r>
          <w:t>104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30" w:history="1">
        <w:r>
          <w:rPr>
            <w:rStyle w:val="Hipervnculo"/>
            <w:rFonts w:eastAsia="等线" w:cs="Arial"/>
          </w:rPr>
          <w:t>Transmit Code 32 Check Character</w:t>
        </w:r>
        <w:r>
          <w:tab/>
        </w:r>
        <w:r>
          <w:fldChar w:fldCharType="begin"/>
        </w:r>
        <w:r>
          <w:instrText xml:space="preserve"> PAGEREF _Toc51940730 \h </w:instrText>
        </w:r>
        <w:r>
          <w:fldChar w:fldCharType="separate"/>
        </w:r>
        <w:r>
          <w:t>104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31" w:history="1">
        <w:r>
          <w:rPr>
            <w:rStyle w:val="Hipervnculo"/>
            <w:rFonts w:cs="Arial"/>
          </w:rPr>
          <w:t>Codabar</w:t>
        </w:r>
        <w:r>
          <w:tab/>
        </w:r>
        <w:r>
          <w:fldChar w:fldCharType="begin"/>
        </w:r>
        <w:r>
          <w:instrText xml:space="preserve"> PAGEREF _Toc51940731 \h </w:instrText>
        </w:r>
        <w:r>
          <w:fldChar w:fldCharType="separate"/>
        </w:r>
        <w:r>
          <w:t>105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32" w:history="1">
        <w:r>
          <w:rPr>
            <w:rStyle w:val="Hipervnculo"/>
            <w:rFonts w:cs="Arial"/>
          </w:rPr>
          <w:t>Restore Factory Defaults</w:t>
        </w:r>
        <w:r>
          <w:tab/>
        </w:r>
        <w:r>
          <w:fldChar w:fldCharType="begin"/>
        </w:r>
        <w:r>
          <w:instrText xml:space="preserve"> PAGEREF _Toc51940732 \h </w:instrText>
        </w:r>
        <w:r>
          <w:fldChar w:fldCharType="separate"/>
        </w:r>
        <w:r>
          <w:t>105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33" w:history="1">
        <w:r>
          <w:rPr>
            <w:rStyle w:val="Hipervnculo"/>
            <w:rFonts w:cs="Arial"/>
          </w:rPr>
          <w:t>Enable/Disable Codabar</w:t>
        </w:r>
        <w:r>
          <w:tab/>
        </w:r>
        <w:r>
          <w:fldChar w:fldCharType="begin"/>
        </w:r>
        <w:r>
          <w:instrText xml:space="preserve"> PAGEREF _Toc51940733 \h </w:instrText>
        </w:r>
        <w:r>
          <w:fldChar w:fldCharType="separate"/>
        </w:r>
        <w:r>
          <w:t>105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34" w:history="1">
        <w:r>
          <w:rPr>
            <w:rStyle w:val="Hipervnculo"/>
            <w:rFonts w:cs="Arial"/>
          </w:rPr>
          <w:t>Set Length Range for Codabar</w:t>
        </w:r>
        <w:r>
          <w:tab/>
        </w:r>
        <w:r>
          <w:fldChar w:fldCharType="begin"/>
        </w:r>
        <w:r>
          <w:instrText xml:space="preserve"> PAGEREF _Toc51940734 \h </w:instrText>
        </w:r>
        <w:r>
          <w:fldChar w:fldCharType="separate"/>
        </w:r>
        <w:r>
          <w:t>106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35" w:history="1">
        <w:r>
          <w:rPr>
            <w:rStyle w:val="Hipervnculo"/>
            <w:rFonts w:cs="Arial"/>
          </w:rPr>
          <w:t>Ch</w:t>
        </w:r>
        <w:r>
          <w:rPr>
            <w:rStyle w:val="Hipervnculo"/>
            <w:rFonts w:cs="Arial"/>
          </w:rPr>
          <w:t>eck Character Verification</w:t>
        </w:r>
        <w:r>
          <w:tab/>
        </w:r>
        <w:r>
          <w:fldChar w:fldCharType="begin"/>
        </w:r>
        <w:r>
          <w:instrText xml:space="preserve"> PAGEREF _Toc51940735 \h </w:instrText>
        </w:r>
        <w:r>
          <w:fldChar w:fldCharType="separate"/>
        </w:r>
        <w:r>
          <w:t>107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36" w:history="1">
        <w:r>
          <w:rPr>
            <w:rStyle w:val="Hipervnculo"/>
            <w:rFonts w:cs="Arial"/>
          </w:rPr>
          <w:t>Start/Stop Character</w:t>
        </w:r>
        <w:r>
          <w:tab/>
        </w:r>
        <w:r>
          <w:fldChar w:fldCharType="begin"/>
        </w:r>
        <w:r>
          <w:instrText xml:space="preserve"> PAGEREF _Toc51940736 \h </w:instrText>
        </w:r>
        <w:r>
          <w:fldChar w:fldCharType="separate"/>
        </w:r>
        <w:r>
          <w:t>108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37" w:history="1">
        <w:r>
          <w:rPr>
            <w:rStyle w:val="Hipervnculo"/>
            <w:rFonts w:cs="Arial"/>
          </w:rPr>
          <w:t>Code 93</w:t>
        </w:r>
        <w:r>
          <w:tab/>
        </w:r>
        <w:r>
          <w:fldChar w:fldCharType="begin"/>
        </w:r>
        <w:r>
          <w:instrText xml:space="preserve"> PAGEREF _Toc51940737 \h </w:instrText>
        </w:r>
        <w:r>
          <w:fldChar w:fldCharType="separate"/>
        </w:r>
        <w:r>
          <w:t>109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38" w:history="1">
        <w:r>
          <w:rPr>
            <w:rStyle w:val="Hipervnculo"/>
            <w:rFonts w:cs="Arial"/>
          </w:rPr>
          <w:t>Restore Factory Defaults</w:t>
        </w:r>
        <w:r>
          <w:tab/>
        </w:r>
        <w:r>
          <w:fldChar w:fldCharType="begin"/>
        </w:r>
        <w:r>
          <w:instrText xml:space="preserve"> PAGEREF _Toc51940738 \h </w:instrText>
        </w:r>
        <w:r>
          <w:fldChar w:fldCharType="separate"/>
        </w:r>
        <w:r>
          <w:t>109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39" w:history="1">
        <w:r>
          <w:rPr>
            <w:rStyle w:val="Hipervnculo"/>
            <w:rFonts w:cs="Arial"/>
          </w:rPr>
          <w:t>Enable/Disable Code 93</w:t>
        </w:r>
        <w:r>
          <w:tab/>
        </w:r>
        <w:r>
          <w:fldChar w:fldCharType="begin"/>
        </w:r>
        <w:r>
          <w:instrText xml:space="preserve"> PAGEREF _Toc51940739 \h </w:instrText>
        </w:r>
        <w:r>
          <w:fldChar w:fldCharType="separate"/>
        </w:r>
        <w:r>
          <w:t>109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40" w:history="1">
        <w:r>
          <w:rPr>
            <w:rStyle w:val="Hipervnculo"/>
            <w:rFonts w:cs="Arial"/>
          </w:rPr>
          <w:t>Set Length Range for Code 93</w:t>
        </w:r>
        <w:r>
          <w:tab/>
        </w:r>
        <w:r>
          <w:fldChar w:fldCharType="begin"/>
        </w:r>
        <w:r>
          <w:instrText xml:space="preserve"> PAGEREF _Toc51940740 \h </w:instrText>
        </w:r>
        <w:r>
          <w:fldChar w:fldCharType="separate"/>
        </w:r>
        <w:r>
          <w:t>110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41" w:history="1">
        <w:r>
          <w:rPr>
            <w:rStyle w:val="Hipervnculo"/>
            <w:rFonts w:cs="Arial"/>
          </w:rPr>
          <w:t>Check Character Verification</w:t>
        </w:r>
        <w:r>
          <w:tab/>
        </w:r>
        <w:r>
          <w:fldChar w:fldCharType="begin"/>
        </w:r>
        <w:r>
          <w:instrText xml:space="preserve"> PAGEREF _Toc51940741 \h </w:instrText>
        </w:r>
        <w:r>
          <w:fldChar w:fldCharType="separate"/>
        </w:r>
        <w:r>
          <w:t>111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42" w:history="1">
        <w:r>
          <w:rPr>
            <w:rStyle w:val="Hipervnculo"/>
            <w:rFonts w:cs="Arial"/>
          </w:rPr>
          <w:t>GS1-128 (UCC/EAN-128)</w:t>
        </w:r>
        <w:r>
          <w:tab/>
        </w:r>
        <w:r>
          <w:fldChar w:fldCharType="begin"/>
        </w:r>
        <w:r>
          <w:instrText xml:space="preserve"> PAGEREF _Toc51940742 \h </w:instrText>
        </w:r>
        <w:r>
          <w:fldChar w:fldCharType="separate"/>
        </w:r>
        <w:r>
          <w:t>112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43" w:history="1">
        <w:r>
          <w:rPr>
            <w:rStyle w:val="Hipervnculo"/>
            <w:rFonts w:cs="Arial"/>
          </w:rPr>
          <w:t>Restore Factory Defaults</w:t>
        </w:r>
        <w:r>
          <w:tab/>
        </w:r>
        <w:r>
          <w:fldChar w:fldCharType="begin"/>
        </w:r>
        <w:r>
          <w:instrText xml:space="preserve"> PAGEREF _Toc51940743 \h </w:instrText>
        </w:r>
        <w:r>
          <w:fldChar w:fldCharType="separate"/>
        </w:r>
        <w:r>
          <w:t>112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44" w:history="1">
        <w:r>
          <w:rPr>
            <w:rStyle w:val="Hipervnculo"/>
            <w:rFonts w:cs="Arial"/>
          </w:rPr>
          <w:t>Enable/Disable GS1-128</w:t>
        </w:r>
        <w:r>
          <w:tab/>
        </w:r>
        <w:r>
          <w:fldChar w:fldCharType="begin"/>
        </w:r>
        <w:r>
          <w:instrText xml:space="preserve"> PAGEREF _Toc51940744 \h </w:instrText>
        </w:r>
        <w:r>
          <w:fldChar w:fldCharType="separate"/>
        </w:r>
        <w:r>
          <w:t>112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45" w:history="1">
        <w:r>
          <w:rPr>
            <w:rStyle w:val="Hipervnculo"/>
            <w:rFonts w:cs="Arial"/>
          </w:rPr>
          <w:t>Set Length Range for GS1-128</w:t>
        </w:r>
        <w:r>
          <w:tab/>
        </w:r>
        <w:r>
          <w:fldChar w:fldCharType="begin"/>
        </w:r>
        <w:r>
          <w:instrText xml:space="preserve"> PA</w:instrText>
        </w:r>
        <w:r>
          <w:instrText xml:space="preserve">GEREF _Toc51940745 \h </w:instrText>
        </w:r>
        <w:r>
          <w:fldChar w:fldCharType="separate"/>
        </w:r>
        <w:r>
          <w:t>113</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46" w:history="1">
        <w:r>
          <w:rPr>
            <w:rStyle w:val="Hipervnculo"/>
            <w:rFonts w:cs="Arial"/>
          </w:rPr>
          <w:t>GS1 Databar (RSS)</w:t>
        </w:r>
        <w:r>
          <w:tab/>
        </w:r>
        <w:r>
          <w:fldChar w:fldCharType="begin"/>
        </w:r>
        <w:r>
          <w:instrText xml:space="preserve"> PAGEREF _Toc51940746 \h </w:instrText>
        </w:r>
        <w:r>
          <w:fldChar w:fldCharType="separate"/>
        </w:r>
        <w:r>
          <w:t>114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47" w:history="1">
        <w:r>
          <w:rPr>
            <w:rStyle w:val="Hipervnculo"/>
            <w:rFonts w:cs="Arial"/>
          </w:rPr>
          <w:t>Restore Factory Defaults</w:t>
        </w:r>
        <w:r>
          <w:tab/>
        </w:r>
        <w:r>
          <w:fldChar w:fldCharType="begin"/>
        </w:r>
        <w:r>
          <w:instrText xml:space="preserve"> PAGEREF _Toc51940747 \h </w:instrText>
        </w:r>
        <w:r>
          <w:fldChar w:fldCharType="separate"/>
        </w:r>
        <w:r>
          <w:t>114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48" w:history="1">
        <w:r>
          <w:rPr>
            <w:rStyle w:val="Hipervnculo"/>
            <w:rFonts w:cs="Arial"/>
          </w:rPr>
          <w:t>Enable/Disable GS1 Databar</w:t>
        </w:r>
        <w:r>
          <w:tab/>
        </w:r>
        <w:r>
          <w:fldChar w:fldCharType="begin"/>
        </w:r>
        <w:r>
          <w:instrText xml:space="preserve"> PAGEREF _Toc51940748 \h </w:instrText>
        </w:r>
        <w:r>
          <w:fldChar w:fldCharType="separate"/>
        </w:r>
        <w:r>
          <w:t>114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49" w:history="1">
        <w:r>
          <w:rPr>
            <w:rStyle w:val="Hipervnculo"/>
            <w:rFonts w:cs="Arial"/>
          </w:rPr>
          <w:t>Transmit Application Identifier “01”</w:t>
        </w:r>
        <w:r>
          <w:tab/>
        </w:r>
        <w:r>
          <w:fldChar w:fldCharType="begin"/>
        </w:r>
        <w:r>
          <w:instrText xml:space="preserve"> PAGEREF _Toc51940749 \h </w:instrText>
        </w:r>
        <w:r>
          <w:fldChar w:fldCharType="separate"/>
        </w:r>
        <w:r>
          <w:t>114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50" w:history="1">
        <w:r>
          <w:rPr>
            <w:rStyle w:val="Hipervnculo"/>
            <w:rFonts w:cs="Arial"/>
          </w:rPr>
          <w:t>GS1 Composite (EAN·UCC Compo</w:t>
        </w:r>
        <w:r>
          <w:rPr>
            <w:rStyle w:val="Hipervnculo"/>
            <w:rFonts w:cs="Arial"/>
          </w:rPr>
          <w:t>site)</w:t>
        </w:r>
        <w:r>
          <w:tab/>
        </w:r>
        <w:r>
          <w:fldChar w:fldCharType="begin"/>
        </w:r>
        <w:r>
          <w:instrText xml:space="preserve"> PAGEREF _Toc51940750 \h </w:instrText>
        </w:r>
        <w:r>
          <w:fldChar w:fldCharType="separate"/>
        </w:r>
        <w:r>
          <w:t>115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51" w:history="1">
        <w:r>
          <w:rPr>
            <w:rStyle w:val="Hipervnculo"/>
            <w:rFonts w:cs="Arial"/>
          </w:rPr>
          <w:t>Restore Factory Defaults</w:t>
        </w:r>
        <w:r>
          <w:tab/>
        </w:r>
        <w:r>
          <w:fldChar w:fldCharType="begin"/>
        </w:r>
        <w:r>
          <w:instrText xml:space="preserve"> PAGEREF _Toc51940751 \h </w:instrText>
        </w:r>
        <w:r>
          <w:fldChar w:fldCharType="separate"/>
        </w:r>
        <w:r>
          <w:t>115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52" w:history="1">
        <w:r>
          <w:rPr>
            <w:rStyle w:val="Hipervnculo"/>
            <w:rFonts w:cs="Arial"/>
          </w:rPr>
          <w:t>Enable/Disable GS1 Composite</w:t>
        </w:r>
        <w:r>
          <w:tab/>
        </w:r>
        <w:r>
          <w:fldChar w:fldCharType="begin"/>
        </w:r>
        <w:r>
          <w:instrText xml:space="preserve"> PAGEREF _Toc51940752 \h </w:instrText>
        </w:r>
        <w:r>
          <w:fldChar w:fldCharType="separate"/>
        </w:r>
        <w:r>
          <w:t>115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53" w:history="1">
        <w:r>
          <w:rPr>
            <w:rStyle w:val="Hipervnculo"/>
            <w:rFonts w:cs="Arial"/>
          </w:rPr>
          <w:t>Enab</w:t>
        </w:r>
        <w:r>
          <w:rPr>
            <w:rStyle w:val="Hipervnculo"/>
            <w:rFonts w:cs="Arial"/>
          </w:rPr>
          <w:t>le/Disable UPC/EAN Composite</w:t>
        </w:r>
        <w:r>
          <w:tab/>
        </w:r>
        <w:r>
          <w:fldChar w:fldCharType="begin"/>
        </w:r>
        <w:r>
          <w:instrText xml:space="preserve"> PAGEREF _Toc51940753 \h </w:instrText>
        </w:r>
        <w:r>
          <w:fldChar w:fldCharType="separate"/>
        </w:r>
        <w:r>
          <w:t>115</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54" w:history="1">
        <w:r>
          <w:rPr>
            <w:rStyle w:val="Hipervnculo"/>
            <w:rFonts w:cs="Arial"/>
          </w:rPr>
          <w:t>Code 11</w:t>
        </w:r>
        <w:r>
          <w:tab/>
        </w:r>
        <w:r>
          <w:fldChar w:fldCharType="begin"/>
        </w:r>
        <w:r>
          <w:instrText xml:space="preserve"> PAGEREF _Toc51940754 \h </w:instrText>
        </w:r>
        <w:r>
          <w:fldChar w:fldCharType="separate"/>
        </w:r>
        <w:r>
          <w:t>116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55" w:history="1">
        <w:r>
          <w:rPr>
            <w:rStyle w:val="Hipervnculo"/>
            <w:rFonts w:cs="Arial"/>
          </w:rPr>
          <w:t>Restore Factory Defaults</w:t>
        </w:r>
        <w:r>
          <w:tab/>
        </w:r>
        <w:r>
          <w:fldChar w:fldCharType="begin"/>
        </w:r>
        <w:r>
          <w:instrText xml:space="preserve"> PAGEREF _Toc51940755 \h </w:instrText>
        </w:r>
        <w:r>
          <w:fldChar w:fldCharType="separate"/>
        </w:r>
        <w:r>
          <w:t>116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56" w:history="1">
        <w:r>
          <w:rPr>
            <w:rStyle w:val="Hipervnculo"/>
            <w:rFonts w:cs="Arial"/>
          </w:rPr>
          <w:t>Enable/Disable Code 11</w:t>
        </w:r>
        <w:r>
          <w:tab/>
        </w:r>
        <w:r>
          <w:fldChar w:fldCharType="begin"/>
        </w:r>
        <w:r>
          <w:instrText xml:space="preserve"> PAGEREF _Toc51940756 \h </w:instrText>
        </w:r>
        <w:r>
          <w:fldChar w:fldCharType="separate"/>
        </w:r>
        <w:r>
          <w:t>116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57" w:history="1">
        <w:r>
          <w:rPr>
            <w:rStyle w:val="Hipervnculo"/>
            <w:rFonts w:cs="Arial"/>
          </w:rPr>
          <w:t>Set Length</w:t>
        </w:r>
        <w:r>
          <w:rPr>
            <w:rStyle w:val="Hipervnculo"/>
            <w:rFonts w:cs="Arial"/>
          </w:rPr>
          <w:t xml:space="preserve"> Range for Code 11</w:t>
        </w:r>
        <w:r>
          <w:tab/>
        </w:r>
        <w:r>
          <w:fldChar w:fldCharType="begin"/>
        </w:r>
        <w:r>
          <w:instrText xml:space="preserve"> PAGEREF _Toc51940757 \h </w:instrText>
        </w:r>
        <w:r>
          <w:fldChar w:fldCharType="separate"/>
        </w:r>
        <w:r>
          <w:t>117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58" w:history="1">
        <w:r>
          <w:rPr>
            <w:rStyle w:val="Hipervnculo"/>
            <w:rFonts w:cs="Arial"/>
          </w:rPr>
          <w:t>Check Character Verification</w:t>
        </w:r>
        <w:r>
          <w:tab/>
        </w:r>
        <w:r>
          <w:fldChar w:fldCharType="begin"/>
        </w:r>
        <w:r>
          <w:instrText xml:space="preserve"> PAGEREF _Toc51940758 \h </w:instrText>
        </w:r>
        <w:r>
          <w:fldChar w:fldCharType="separate"/>
        </w:r>
        <w:r>
          <w:t>118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59" w:history="1">
        <w:r>
          <w:rPr>
            <w:rStyle w:val="Hipervnculo"/>
            <w:rFonts w:cs="Arial"/>
          </w:rPr>
          <w:t>Transmit Check Character</w:t>
        </w:r>
        <w:r>
          <w:tab/>
        </w:r>
        <w:r>
          <w:fldChar w:fldCharType="begin"/>
        </w:r>
        <w:r>
          <w:instrText xml:space="preserve"> PAGEREF _Toc51940759 \h </w:instrText>
        </w:r>
        <w:r>
          <w:fldChar w:fldCharType="separate"/>
        </w:r>
        <w:r>
          <w:t>119</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60" w:history="1">
        <w:r>
          <w:rPr>
            <w:rStyle w:val="Hipervnculo"/>
            <w:rFonts w:cs="Arial"/>
          </w:rPr>
          <w:t>ISBN</w:t>
        </w:r>
        <w:r>
          <w:tab/>
        </w:r>
        <w:r>
          <w:fldChar w:fldCharType="begin"/>
        </w:r>
        <w:r>
          <w:instrText xml:space="preserve"> PAGEREF _Toc51940760 \h </w:instrText>
        </w:r>
        <w:r>
          <w:fldChar w:fldCharType="separate"/>
        </w:r>
        <w:r>
          <w:t>120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61" w:history="1">
        <w:r>
          <w:rPr>
            <w:rStyle w:val="Hipervnculo"/>
            <w:rFonts w:cs="Arial"/>
          </w:rPr>
          <w:t>Restore Factory Defaults</w:t>
        </w:r>
        <w:r>
          <w:tab/>
        </w:r>
        <w:r>
          <w:fldChar w:fldCharType="begin"/>
        </w:r>
        <w:r>
          <w:instrText xml:space="preserve"> PAGEREF _Toc51940761 \h </w:instrText>
        </w:r>
        <w:r>
          <w:fldChar w:fldCharType="separate"/>
        </w:r>
        <w:r>
          <w:t>120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62" w:history="1">
        <w:r>
          <w:rPr>
            <w:rStyle w:val="Hipervnculo"/>
            <w:rFonts w:eastAsia="PMingLiU" w:cs="Arial"/>
          </w:rPr>
          <w:t>Enable/D</w:t>
        </w:r>
        <w:r>
          <w:rPr>
            <w:rStyle w:val="Hipervnculo"/>
            <w:rFonts w:eastAsia="PMingLiU" w:cs="Arial"/>
          </w:rPr>
          <w:t>isable ISBN</w:t>
        </w:r>
        <w:r>
          <w:tab/>
        </w:r>
        <w:r>
          <w:fldChar w:fldCharType="begin"/>
        </w:r>
        <w:r>
          <w:instrText xml:space="preserve"> PAGEREF _Toc51940762 \h </w:instrText>
        </w:r>
        <w:r>
          <w:fldChar w:fldCharType="separate"/>
        </w:r>
        <w:r>
          <w:t>120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63" w:history="1">
        <w:r>
          <w:rPr>
            <w:rStyle w:val="Hipervnculo"/>
            <w:rFonts w:eastAsia="PMingLiU" w:cs="Arial"/>
          </w:rPr>
          <w:t>Set ISBN Format</w:t>
        </w:r>
        <w:r>
          <w:tab/>
        </w:r>
        <w:r>
          <w:fldChar w:fldCharType="begin"/>
        </w:r>
        <w:r>
          <w:instrText xml:space="preserve"> PAGEREF _Toc51940763 \h </w:instrText>
        </w:r>
        <w:r>
          <w:fldChar w:fldCharType="separate"/>
        </w:r>
        <w:r>
          <w:t>120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64" w:history="1">
        <w:r>
          <w:rPr>
            <w:rStyle w:val="Hipervnculo"/>
            <w:rFonts w:cs="Arial"/>
          </w:rPr>
          <w:t>ISSN</w:t>
        </w:r>
        <w:r>
          <w:tab/>
        </w:r>
        <w:r>
          <w:fldChar w:fldCharType="begin"/>
        </w:r>
        <w:r>
          <w:instrText xml:space="preserve"> PAGEREF _Toc51940764 \h </w:instrText>
        </w:r>
        <w:r>
          <w:fldChar w:fldCharType="separate"/>
        </w:r>
        <w:r>
          <w:t>121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65" w:history="1">
        <w:r>
          <w:rPr>
            <w:rStyle w:val="Hipervnculo"/>
            <w:rFonts w:cs="Arial"/>
          </w:rPr>
          <w:t>Restore Factory Defaults</w:t>
        </w:r>
        <w:r>
          <w:tab/>
        </w:r>
        <w:r>
          <w:fldChar w:fldCharType="begin"/>
        </w:r>
        <w:r>
          <w:instrText xml:space="preserve"> PAGEREF _Toc51940765 \h </w:instrText>
        </w:r>
        <w:r>
          <w:fldChar w:fldCharType="separate"/>
        </w:r>
        <w:r>
          <w:t>121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66" w:history="1">
        <w:r>
          <w:rPr>
            <w:rStyle w:val="Hipervnculo"/>
            <w:rFonts w:cs="Arial"/>
          </w:rPr>
          <w:t>Enable/Disable ISSN</w:t>
        </w:r>
        <w:r>
          <w:tab/>
        </w:r>
        <w:r>
          <w:fldChar w:fldCharType="begin"/>
        </w:r>
        <w:r>
          <w:instrText xml:space="preserve"> PAGEREF _Toc51940766 \h </w:instrText>
        </w:r>
        <w:r>
          <w:fldChar w:fldCharType="separate"/>
        </w:r>
        <w:r>
          <w:t>121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67" w:history="1">
        <w:r>
          <w:rPr>
            <w:rStyle w:val="Hipervnculo"/>
            <w:rFonts w:cs="Arial"/>
          </w:rPr>
          <w:t>Industrial 25</w:t>
        </w:r>
        <w:r>
          <w:tab/>
        </w:r>
        <w:r>
          <w:fldChar w:fldCharType="begin"/>
        </w:r>
        <w:r>
          <w:instrText xml:space="preserve"> PAGEREF _Toc51940767 \h </w:instrText>
        </w:r>
        <w:r>
          <w:fldChar w:fldCharType="separate"/>
        </w:r>
        <w:r>
          <w:t>122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68" w:history="1">
        <w:r>
          <w:rPr>
            <w:rStyle w:val="Hipervnculo"/>
            <w:rFonts w:cs="Arial"/>
          </w:rPr>
          <w:t>Restore Factory Defaults</w:t>
        </w:r>
        <w:r>
          <w:tab/>
        </w:r>
        <w:r>
          <w:fldChar w:fldCharType="begin"/>
        </w:r>
        <w:r>
          <w:instrText xml:space="preserve"> PAGEREF _Toc51940768 \h </w:instrText>
        </w:r>
        <w:r>
          <w:fldChar w:fldCharType="separate"/>
        </w:r>
        <w:r>
          <w:t>122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69" w:history="1">
        <w:r>
          <w:rPr>
            <w:rStyle w:val="Hipervnculo"/>
            <w:rFonts w:eastAsia="PMingLiU" w:cs="Arial"/>
          </w:rPr>
          <w:t>Enable/</w:t>
        </w:r>
        <w:r>
          <w:rPr>
            <w:rStyle w:val="Hipervnculo"/>
            <w:rFonts w:cs="Arial"/>
          </w:rPr>
          <w:t>Disable</w:t>
        </w:r>
        <w:r>
          <w:rPr>
            <w:rStyle w:val="Hipervnculo"/>
            <w:rFonts w:eastAsia="PMingLiU" w:cs="Arial"/>
          </w:rPr>
          <w:t xml:space="preserve"> Industrial 25</w:t>
        </w:r>
        <w:r>
          <w:tab/>
        </w:r>
        <w:r>
          <w:fldChar w:fldCharType="begin"/>
        </w:r>
        <w:r>
          <w:instrText xml:space="preserve"> PAGEREF _Toc51940769 \h </w:instrText>
        </w:r>
        <w:r>
          <w:fldChar w:fldCharType="separate"/>
        </w:r>
        <w:r>
          <w:t>122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70" w:history="1">
        <w:r>
          <w:rPr>
            <w:rStyle w:val="Hipervnculo"/>
            <w:rFonts w:eastAsia="PMingLiU" w:cs="Arial"/>
          </w:rPr>
          <w:t xml:space="preserve">Set </w:t>
        </w:r>
        <w:r>
          <w:rPr>
            <w:rStyle w:val="Hipervnculo"/>
            <w:rFonts w:eastAsia="PMingLiU" w:cs="Arial"/>
          </w:rPr>
          <w:t>Length Range for Industrial 25</w:t>
        </w:r>
        <w:r>
          <w:tab/>
        </w:r>
        <w:r>
          <w:fldChar w:fldCharType="begin"/>
        </w:r>
        <w:r>
          <w:instrText xml:space="preserve"> PAGEREF _Toc51940770 \h </w:instrText>
        </w:r>
        <w:r>
          <w:fldChar w:fldCharType="separate"/>
        </w:r>
        <w:r>
          <w:t>123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71" w:history="1">
        <w:r>
          <w:rPr>
            <w:rStyle w:val="Hipervnculo"/>
            <w:rFonts w:eastAsia="PMingLiU" w:cs="Arial"/>
          </w:rPr>
          <w:t>Check Character Verification</w:t>
        </w:r>
        <w:r>
          <w:tab/>
        </w:r>
        <w:r>
          <w:fldChar w:fldCharType="begin"/>
        </w:r>
        <w:r>
          <w:instrText xml:space="preserve"> PAGEREF _Toc51940771 \h </w:instrText>
        </w:r>
        <w:r>
          <w:fldChar w:fldCharType="separate"/>
        </w:r>
        <w:r>
          <w:t>124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72" w:history="1">
        <w:r>
          <w:rPr>
            <w:rStyle w:val="Hipervnculo"/>
            <w:rFonts w:cs="Arial"/>
          </w:rPr>
          <w:t>Standard 25</w:t>
        </w:r>
        <w:r>
          <w:tab/>
        </w:r>
        <w:r>
          <w:fldChar w:fldCharType="begin"/>
        </w:r>
        <w:r>
          <w:instrText xml:space="preserve"> PAGEREF _Toc51940772 \h </w:instrText>
        </w:r>
        <w:r>
          <w:fldChar w:fldCharType="separate"/>
        </w:r>
        <w:r>
          <w:t>125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73" w:history="1">
        <w:r>
          <w:rPr>
            <w:rStyle w:val="Hipervnculo"/>
            <w:rFonts w:cs="Arial"/>
          </w:rPr>
          <w:t>Restore Factory Defaults</w:t>
        </w:r>
        <w:r>
          <w:tab/>
        </w:r>
        <w:r>
          <w:fldChar w:fldCharType="begin"/>
        </w:r>
        <w:r>
          <w:instrText xml:space="preserve"> PAGEREF _Toc51940773 \h </w:instrText>
        </w:r>
        <w:r>
          <w:fldChar w:fldCharType="separate"/>
        </w:r>
        <w:r>
          <w:t>125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74" w:history="1">
        <w:r>
          <w:rPr>
            <w:rStyle w:val="Hipervnculo"/>
            <w:rFonts w:cs="Arial"/>
          </w:rPr>
          <w:t>Enable/Disable Standard 25</w:t>
        </w:r>
        <w:r>
          <w:tab/>
        </w:r>
        <w:r>
          <w:fldChar w:fldCharType="begin"/>
        </w:r>
        <w:r>
          <w:instrText xml:space="preserve"> PAGEREF _Toc51940774 \h </w:instrText>
        </w:r>
        <w:r>
          <w:fldChar w:fldCharType="separate"/>
        </w:r>
        <w:r>
          <w:t>125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75" w:history="1">
        <w:r>
          <w:rPr>
            <w:rStyle w:val="Hipervnculo"/>
            <w:rFonts w:cs="Arial"/>
          </w:rPr>
          <w:t>Set Leng</w:t>
        </w:r>
        <w:r>
          <w:rPr>
            <w:rStyle w:val="Hipervnculo"/>
            <w:rFonts w:cs="Arial"/>
          </w:rPr>
          <w:t>th Range for Standard 25</w:t>
        </w:r>
        <w:r>
          <w:tab/>
        </w:r>
        <w:r>
          <w:fldChar w:fldCharType="begin"/>
        </w:r>
        <w:r>
          <w:instrText xml:space="preserve"> PAGEREF _Toc51940775 \h </w:instrText>
        </w:r>
        <w:r>
          <w:fldChar w:fldCharType="separate"/>
        </w:r>
        <w:r>
          <w:t>126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76" w:history="1">
        <w:r>
          <w:rPr>
            <w:rStyle w:val="Hipervnculo"/>
            <w:rFonts w:cs="Arial"/>
          </w:rPr>
          <w:t>Check Character Verification</w:t>
        </w:r>
        <w:r>
          <w:tab/>
        </w:r>
        <w:r>
          <w:fldChar w:fldCharType="begin"/>
        </w:r>
        <w:r>
          <w:instrText xml:space="preserve"> PAGEREF _Toc51940776 \h </w:instrText>
        </w:r>
        <w:r>
          <w:fldChar w:fldCharType="separate"/>
        </w:r>
        <w:r>
          <w:t>127</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77" w:history="1">
        <w:r>
          <w:rPr>
            <w:rStyle w:val="Hipervnculo"/>
            <w:rFonts w:cs="Arial"/>
          </w:rPr>
          <w:t>Plessey</w:t>
        </w:r>
        <w:r>
          <w:tab/>
        </w:r>
        <w:r>
          <w:fldChar w:fldCharType="begin"/>
        </w:r>
        <w:r>
          <w:instrText xml:space="preserve"> PAGEREF _Toc51940777 \h </w:instrText>
        </w:r>
        <w:r>
          <w:fldChar w:fldCharType="separate"/>
        </w:r>
        <w:r>
          <w:t>128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78" w:history="1">
        <w:r>
          <w:rPr>
            <w:rStyle w:val="Hipervnculo"/>
            <w:rFonts w:cs="Arial"/>
          </w:rPr>
          <w:t>Restore Factory Defaults</w:t>
        </w:r>
        <w:r>
          <w:tab/>
        </w:r>
        <w:r>
          <w:fldChar w:fldCharType="begin"/>
        </w:r>
        <w:r>
          <w:instrText xml:space="preserve"> PAGEREF _Toc51940778 \h </w:instrText>
        </w:r>
        <w:r>
          <w:fldChar w:fldCharType="separate"/>
        </w:r>
        <w:r>
          <w:t>128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79" w:history="1">
        <w:r>
          <w:rPr>
            <w:rStyle w:val="Hipervnculo"/>
            <w:rFonts w:cs="Arial"/>
          </w:rPr>
          <w:t>Enable/D</w:t>
        </w:r>
        <w:r>
          <w:rPr>
            <w:rStyle w:val="Hipervnculo"/>
            <w:rFonts w:cs="Arial"/>
          </w:rPr>
          <w:t>isable Plessey</w:t>
        </w:r>
        <w:r>
          <w:tab/>
        </w:r>
        <w:r>
          <w:fldChar w:fldCharType="begin"/>
        </w:r>
        <w:r>
          <w:instrText xml:space="preserve"> PAGEREF _Toc51940779 \h </w:instrText>
        </w:r>
        <w:r>
          <w:fldChar w:fldCharType="separate"/>
        </w:r>
        <w:r>
          <w:t>128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80" w:history="1">
        <w:r>
          <w:rPr>
            <w:rStyle w:val="Hipervnculo"/>
            <w:rFonts w:cs="Arial"/>
          </w:rPr>
          <w:t>Set Length Range for Plessey</w:t>
        </w:r>
        <w:r>
          <w:tab/>
        </w:r>
        <w:r>
          <w:fldChar w:fldCharType="begin"/>
        </w:r>
        <w:r>
          <w:instrText xml:space="preserve"> PAGEREF _Toc51940780 \h </w:instrText>
        </w:r>
        <w:r>
          <w:fldChar w:fldCharType="separate"/>
        </w:r>
        <w:r>
          <w:t>129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81" w:history="1">
        <w:r>
          <w:rPr>
            <w:rStyle w:val="Hipervnculo"/>
            <w:rFonts w:cs="Arial"/>
          </w:rPr>
          <w:t>Check Character Verification</w:t>
        </w:r>
        <w:r>
          <w:tab/>
        </w:r>
        <w:r>
          <w:fldChar w:fldCharType="begin"/>
        </w:r>
        <w:r>
          <w:instrText xml:space="preserve"> PAGEREF _Toc51940781 \h </w:instrText>
        </w:r>
        <w:r>
          <w:fldChar w:fldCharType="separate"/>
        </w:r>
        <w:r>
          <w:t>130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82" w:history="1">
        <w:r>
          <w:rPr>
            <w:rStyle w:val="Hipervnculo"/>
            <w:rFonts w:cs="Arial"/>
          </w:rPr>
          <w:t>MSI-Plessey</w:t>
        </w:r>
        <w:r>
          <w:tab/>
        </w:r>
        <w:r>
          <w:fldChar w:fldCharType="begin"/>
        </w:r>
        <w:r>
          <w:instrText xml:space="preserve"> PAGEREF _Toc51940782 \h </w:instrText>
        </w:r>
        <w:r>
          <w:fldChar w:fldCharType="separate"/>
        </w:r>
        <w:r>
          <w:t>131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83" w:history="1">
        <w:r>
          <w:rPr>
            <w:rStyle w:val="Hipervnculo"/>
            <w:rFonts w:cs="Arial"/>
          </w:rPr>
          <w:t>Restore Factory Defaults</w:t>
        </w:r>
        <w:r>
          <w:tab/>
        </w:r>
        <w:r>
          <w:fldChar w:fldCharType="begin"/>
        </w:r>
        <w:r>
          <w:instrText xml:space="preserve"> PAGEREF _Toc51940783 \h </w:instrText>
        </w:r>
        <w:r>
          <w:fldChar w:fldCharType="separate"/>
        </w:r>
        <w:r>
          <w:t>131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84" w:history="1">
        <w:r>
          <w:rPr>
            <w:rStyle w:val="Hipervnculo"/>
            <w:rFonts w:cs="Arial"/>
          </w:rPr>
          <w:t>Enable/D</w:t>
        </w:r>
        <w:r>
          <w:rPr>
            <w:rStyle w:val="Hipervnculo"/>
            <w:rFonts w:cs="Arial"/>
          </w:rPr>
          <w:t>isable MSI-Plessey</w:t>
        </w:r>
        <w:r>
          <w:tab/>
        </w:r>
        <w:r>
          <w:fldChar w:fldCharType="begin"/>
        </w:r>
        <w:r>
          <w:instrText xml:space="preserve"> PAGEREF _Toc51940784 \h </w:instrText>
        </w:r>
        <w:r>
          <w:fldChar w:fldCharType="separate"/>
        </w:r>
        <w:r>
          <w:t>131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85" w:history="1">
        <w:r>
          <w:rPr>
            <w:rStyle w:val="Hipervnculo"/>
            <w:rFonts w:cs="Arial"/>
          </w:rPr>
          <w:t>Set Length Range for MSI-Plessey</w:t>
        </w:r>
        <w:r>
          <w:tab/>
        </w:r>
        <w:r>
          <w:fldChar w:fldCharType="begin"/>
        </w:r>
        <w:r>
          <w:instrText xml:space="preserve"> PAGEREF _Toc51940785 \h </w:instrText>
        </w:r>
        <w:r>
          <w:fldChar w:fldCharType="separate"/>
        </w:r>
        <w:r>
          <w:t>132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86" w:history="1">
        <w:r>
          <w:rPr>
            <w:rStyle w:val="Hipervnculo"/>
            <w:rFonts w:cs="Arial"/>
          </w:rPr>
          <w:t>Check Character Verification</w:t>
        </w:r>
        <w:r>
          <w:tab/>
        </w:r>
        <w:r>
          <w:fldChar w:fldCharType="begin"/>
        </w:r>
        <w:r>
          <w:instrText xml:space="preserve"> PAGEREF _Toc51940786 \h </w:instrText>
        </w:r>
        <w:r>
          <w:fldChar w:fldCharType="separate"/>
        </w:r>
        <w:r>
          <w:t>133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87" w:history="1">
        <w:r>
          <w:rPr>
            <w:rStyle w:val="Hipervnculo"/>
            <w:rFonts w:cs="Arial"/>
          </w:rPr>
          <w:t>Transmit Check Character</w:t>
        </w:r>
        <w:r>
          <w:tab/>
        </w:r>
        <w:r>
          <w:fldChar w:fldCharType="begin"/>
        </w:r>
        <w:r>
          <w:instrText xml:space="preserve"> PAGEREF _Toc51940787 \h </w:instrText>
        </w:r>
        <w:r>
          <w:fldChar w:fldCharType="separate"/>
        </w:r>
        <w:r>
          <w:t>134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88" w:history="1">
        <w:r>
          <w:rPr>
            <w:rStyle w:val="Hipervnculo"/>
            <w:rFonts w:cs="Arial"/>
          </w:rPr>
          <w:t>AIM 128</w:t>
        </w:r>
        <w:r>
          <w:tab/>
        </w:r>
        <w:r>
          <w:fldChar w:fldCharType="begin"/>
        </w:r>
        <w:r>
          <w:instrText xml:space="preserve"> PAGEREF _Toc51940788 \h </w:instrText>
        </w:r>
        <w:r>
          <w:fldChar w:fldCharType="separate"/>
        </w:r>
        <w:r>
          <w:t>135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89" w:history="1">
        <w:r>
          <w:rPr>
            <w:rStyle w:val="Hipervnculo"/>
            <w:rFonts w:cs="Arial"/>
          </w:rPr>
          <w:t>Restore Factory Defaults</w:t>
        </w:r>
        <w:r>
          <w:tab/>
        </w:r>
        <w:r>
          <w:fldChar w:fldCharType="begin"/>
        </w:r>
        <w:r>
          <w:instrText xml:space="preserve"> PAGEREF _Toc51940789 \h </w:instrText>
        </w:r>
        <w:r>
          <w:fldChar w:fldCharType="separate"/>
        </w:r>
        <w:r>
          <w:t>135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90" w:history="1">
        <w:r>
          <w:rPr>
            <w:rStyle w:val="Hipervnculo"/>
            <w:rFonts w:cs="Arial"/>
          </w:rPr>
          <w:t>Enable/Disable AIM 128</w:t>
        </w:r>
        <w:r>
          <w:tab/>
        </w:r>
        <w:r>
          <w:fldChar w:fldCharType="begin"/>
        </w:r>
        <w:r>
          <w:instrText xml:space="preserve"> PAGEREF _Toc51940790 \h </w:instrText>
        </w:r>
        <w:r>
          <w:fldChar w:fldCharType="separate"/>
        </w:r>
        <w:r>
          <w:t>135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91" w:history="1">
        <w:r>
          <w:rPr>
            <w:rStyle w:val="Hipervnculo"/>
            <w:rFonts w:cs="Arial"/>
          </w:rPr>
          <w:t>Set Length Range for AIM 128</w:t>
        </w:r>
        <w:r>
          <w:tab/>
        </w:r>
        <w:r>
          <w:fldChar w:fldCharType="begin"/>
        </w:r>
        <w:r>
          <w:instrText xml:space="preserve"> PAGEREF _Toc51940791 \h </w:instrText>
        </w:r>
        <w:r>
          <w:fldChar w:fldCharType="separate"/>
        </w:r>
        <w:r>
          <w:t>136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792" w:history="1">
        <w:r>
          <w:rPr>
            <w:rStyle w:val="Hipervnculo"/>
            <w:rFonts w:cs="Arial"/>
          </w:rPr>
          <w:t>PDF417</w:t>
        </w:r>
        <w:r>
          <w:tab/>
        </w:r>
        <w:r>
          <w:fldChar w:fldCharType="begin"/>
        </w:r>
        <w:r>
          <w:instrText xml:space="preserve"> PAGEREF _Toc51940792 \h </w:instrText>
        </w:r>
        <w:r>
          <w:fldChar w:fldCharType="separate"/>
        </w:r>
        <w:r>
          <w:t>137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93" w:history="1">
        <w:r>
          <w:rPr>
            <w:rStyle w:val="Hipervnculo"/>
            <w:rFonts w:cs="Arial"/>
          </w:rPr>
          <w:t>Restore Factory Defaults</w:t>
        </w:r>
        <w:r>
          <w:tab/>
        </w:r>
        <w:r>
          <w:fldChar w:fldCharType="begin"/>
        </w:r>
        <w:r>
          <w:instrText xml:space="preserve"> PAGEREF _Toc51940793 \</w:instrText>
        </w:r>
        <w:r>
          <w:instrText xml:space="preserve">h </w:instrText>
        </w:r>
        <w:r>
          <w:fldChar w:fldCharType="separate"/>
        </w:r>
        <w:r>
          <w:t>137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94" w:history="1">
        <w:r>
          <w:rPr>
            <w:rStyle w:val="Hipervnculo"/>
            <w:rFonts w:cs="Arial"/>
          </w:rPr>
          <w:t>Enable/Disable PDF417</w:t>
        </w:r>
        <w:r>
          <w:tab/>
        </w:r>
        <w:r>
          <w:fldChar w:fldCharType="begin"/>
        </w:r>
        <w:r>
          <w:instrText xml:space="preserve"> PAGEREF _Toc51940794 \h </w:instrText>
        </w:r>
        <w:r>
          <w:fldChar w:fldCharType="separate"/>
        </w:r>
        <w:r>
          <w:t>137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95" w:history="1">
        <w:r>
          <w:rPr>
            <w:rStyle w:val="Hipervnculo"/>
            <w:rFonts w:cs="Arial"/>
          </w:rPr>
          <w:t>Set Length Range for PDF417</w:t>
        </w:r>
        <w:r>
          <w:tab/>
        </w:r>
        <w:r>
          <w:fldChar w:fldCharType="begin"/>
        </w:r>
        <w:r>
          <w:instrText xml:space="preserve"> PAGEREF _Toc51940795 \h </w:instrText>
        </w:r>
        <w:r>
          <w:fldChar w:fldCharType="separate"/>
        </w:r>
        <w:r>
          <w:t>138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96" w:history="1">
        <w:r>
          <w:rPr>
            <w:rStyle w:val="Hipervnculo"/>
            <w:rFonts w:cs="Arial"/>
          </w:rPr>
          <w:t>PDF4</w:t>
        </w:r>
        <w:r>
          <w:rPr>
            <w:rStyle w:val="Hipervnculo"/>
            <w:rFonts w:cs="Arial"/>
          </w:rPr>
          <w:t>17 Twin Code</w:t>
        </w:r>
        <w:r>
          <w:tab/>
        </w:r>
        <w:r>
          <w:fldChar w:fldCharType="begin"/>
        </w:r>
        <w:r>
          <w:instrText xml:space="preserve"> PAGEREF _Toc51940796 \h </w:instrText>
        </w:r>
        <w:r>
          <w:fldChar w:fldCharType="separate"/>
        </w:r>
        <w:r>
          <w:t>139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97" w:history="1">
        <w:r>
          <w:rPr>
            <w:rStyle w:val="Hipervnculo"/>
            <w:rFonts w:cs="Arial"/>
          </w:rPr>
          <w:t>PDF417 Inverse</w:t>
        </w:r>
        <w:r>
          <w:tab/>
        </w:r>
        <w:r>
          <w:fldChar w:fldCharType="begin"/>
        </w:r>
        <w:r>
          <w:instrText xml:space="preserve"> PAGEREF _Toc51940797 \h </w:instrText>
        </w:r>
        <w:r>
          <w:fldChar w:fldCharType="separate"/>
        </w:r>
        <w:r>
          <w:t>140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98" w:history="1">
        <w:r>
          <w:rPr>
            <w:rStyle w:val="Hipervnculo"/>
            <w:rFonts w:cs="Arial"/>
          </w:rPr>
          <w:t>Character Encoding</w:t>
        </w:r>
        <w:r>
          <w:tab/>
        </w:r>
        <w:r>
          <w:fldChar w:fldCharType="begin"/>
        </w:r>
        <w:r>
          <w:instrText xml:space="preserve"> PAGEREF _Toc51940798 \h </w:instrText>
        </w:r>
        <w:r>
          <w:fldChar w:fldCharType="separate"/>
        </w:r>
        <w:r>
          <w:t>140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799" w:history="1">
        <w:r>
          <w:rPr>
            <w:rStyle w:val="Hipervnculo"/>
            <w:rFonts w:cs="Arial"/>
          </w:rPr>
          <w:t>PDF417 ECI Output</w:t>
        </w:r>
        <w:r>
          <w:tab/>
        </w:r>
        <w:r>
          <w:fldChar w:fldCharType="begin"/>
        </w:r>
        <w:r>
          <w:instrText xml:space="preserve"> PAGEREF _Toc51940799 \h </w:instrText>
        </w:r>
        <w:r>
          <w:fldChar w:fldCharType="separate"/>
        </w:r>
        <w:r>
          <w:t>141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00" w:history="1">
        <w:r>
          <w:rPr>
            <w:rStyle w:val="Hipervnculo"/>
            <w:rFonts w:cs="Arial"/>
          </w:rPr>
          <w:t>Micro PDF417</w:t>
        </w:r>
        <w:r>
          <w:tab/>
        </w:r>
        <w:r>
          <w:fldChar w:fldCharType="begin"/>
        </w:r>
        <w:r>
          <w:instrText xml:space="preserve"> PAGEREF _Toc51940800 \h </w:instrText>
        </w:r>
        <w:r>
          <w:fldChar w:fldCharType="separate"/>
        </w:r>
        <w:r>
          <w:t>142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01" w:history="1">
        <w:r>
          <w:rPr>
            <w:rStyle w:val="Hipervnculo"/>
            <w:rFonts w:cs="Arial"/>
          </w:rPr>
          <w:t>Restore Factory Defaults</w:t>
        </w:r>
        <w:r>
          <w:tab/>
        </w:r>
        <w:r>
          <w:fldChar w:fldCharType="begin"/>
        </w:r>
        <w:r>
          <w:instrText xml:space="preserve"> PAGEREF _Toc51940801 \h </w:instrText>
        </w:r>
        <w:r>
          <w:fldChar w:fldCharType="separate"/>
        </w:r>
        <w:r>
          <w:t>142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02" w:history="1">
        <w:r>
          <w:rPr>
            <w:rStyle w:val="Hipervnculo"/>
            <w:rFonts w:cs="Arial"/>
          </w:rPr>
          <w:t>Enable/Disable Micro PDF417</w:t>
        </w:r>
        <w:r>
          <w:tab/>
        </w:r>
        <w:r>
          <w:fldChar w:fldCharType="begin"/>
        </w:r>
        <w:r>
          <w:instrText xml:space="preserve"> PAGEREF _Toc51940802 \h </w:instrText>
        </w:r>
        <w:r>
          <w:fldChar w:fldCharType="separate"/>
        </w:r>
        <w:r>
          <w:t>142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03" w:history="1">
        <w:r>
          <w:rPr>
            <w:rStyle w:val="Hipervnculo"/>
            <w:rFonts w:cs="Arial"/>
          </w:rPr>
          <w:t>Se</w:t>
        </w:r>
        <w:r>
          <w:rPr>
            <w:rStyle w:val="Hipervnculo"/>
            <w:rFonts w:cs="Arial"/>
          </w:rPr>
          <w:t>t Length Range for Micro PDF417</w:t>
        </w:r>
        <w:r>
          <w:tab/>
        </w:r>
        <w:r>
          <w:fldChar w:fldCharType="begin"/>
        </w:r>
        <w:r>
          <w:instrText xml:space="preserve"> PAGEREF _Toc51940803 \h </w:instrText>
        </w:r>
        <w:r>
          <w:fldChar w:fldCharType="separate"/>
        </w:r>
        <w:r>
          <w:t>143</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04" w:history="1">
        <w:r>
          <w:rPr>
            <w:rStyle w:val="Hipervnculo"/>
            <w:rFonts w:cs="Arial"/>
          </w:rPr>
          <w:t>QR Code</w:t>
        </w:r>
        <w:r>
          <w:tab/>
        </w:r>
        <w:r>
          <w:fldChar w:fldCharType="begin"/>
        </w:r>
        <w:r>
          <w:instrText xml:space="preserve"> PAGEREF _Toc51940804 \h </w:instrText>
        </w:r>
        <w:r>
          <w:fldChar w:fldCharType="separate"/>
        </w:r>
        <w:r>
          <w:t>144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05" w:history="1">
        <w:r>
          <w:rPr>
            <w:rStyle w:val="Hipervnculo"/>
            <w:rFonts w:cs="Arial"/>
          </w:rPr>
          <w:t>Restore Factory Defaults</w:t>
        </w:r>
        <w:r>
          <w:tab/>
        </w:r>
        <w:r>
          <w:fldChar w:fldCharType="begin"/>
        </w:r>
        <w:r>
          <w:instrText xml:space="preserve"> PAGEREF _Toc51940805 \h </w:instrText>
        </w:r>
        <w:r>
          <w:fldChar w:fldCharType="separate"/>
        </w:r>
        <w:r>
          <w:t>144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06" w:history="1">
        <w:r>
          <w:rPr>
            <w:rStyle w:val="Hipervnculo"/>
            <w:rFonts w:cs="Arial"/>
          </w:rPr>
          <w:t>Enable/Disable QR Code</w:t>
        </w:r>
        <w:r>
          <w:tab/>
        </w:r>
        <w:r>
          <w:fldChar w:fldCharType="begin"/>
        </w:r>
        <w:r>
          <w:instrText xml:space="preserve"> PAGEREF _Toc51940806 \h </w:instrText>
        </w:r>
        <w:r>
          <w:fldChar w:fldCharType="separate"/>
        </w:r>
        <w:r>
          <w:t>144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07" w:history="1">
        <w:r>
          <w:rPr>
            <w:rStyle w:val="Hipervnculo"/>
            <w:rFonts w:cs="Arial"/>
          </w:rPr>
          <w:t>Set Length Range for QR Code</w:t>
        </w:r>
        <w:r>
          <w:tab/>
        </w:r>
        <w:r>
          <w:fldChar w:fldCharType="begin"/>
        </w:r>
        <w:r>
          <w:instrText xml:space="preserve"> PAGEREF _Toc51940807 \h </w:instrText>
        </w:r>
        <w:r>
          <w:fldChar w:fldCharType="separate"/>
        </w:r>
        <w:r>
          <w:t>145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08" w:history="1">
        <w:r>
          <w:rPr>
            <w:rStyle w:val="Hipervnculo"/>
            <w:rFonts w:cs="Arial"/>
          </w:rPr>
          <w:t>QR Twin Code</w:t>
        </w:r>
        <w:r>
          <w:tab/>
        </w:r>
        <w:r>
          <w:fldChar w:fldCharType="begin"/>
        </w:r>
        <w:r>
          <w:instrText xml:space="preserve"> PAGEREF _Toc51940808 \h </w:instrText>
        </w:r>
        <w:r>
          <w:fldChar w:fldCharType="separate"/>
        </w:r>
        <w:r>
          <w:t>146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09" w:history="1">
        <w:r>
          <w:rPr>
            <w:rStyle w:val="Hipervnculo"/>
            <w:rFonts w:cs="Arial"/>
          </w:rPr>
          <w:t>QR Inverse</w:t>
        </w:r>
        <w:r>
          <w:tab/>
        </w:r>
        <w:r>
          <w:fldChar w:fldCharType="begin"/>
        </w:r>
        <w:r>
          <w:instrText xml:space="preserve"> PAGEREF _Toc51940809 \h </w:instrText>
        </w:r>
        <w:r>
          <w:fldChar w:fldCharType="separate"/>
        </w:r>
        <w:r>
          <w:t>147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10" w:history="1">
        <w:r>
          <w:rPr>
            <w:rStyle w:val="Hipervnculo"/>
            <w:rFonts w:cs="Arial"/>
          </w:rPr>
          <w:t>Character Encoding</w:t>
        </w:r>
        <w:r>
          <w:tab/>
        </w:r>
        <w:r>
          <w:fldChar w:fldCharType="begin"/>
        </w:r>
        <w:r>
          <w:instrText xml:space="preserve"> PAGEREF _Toc51940810 \h </w:instrText>
        </w:r>
        <w:r>
          <w:fldChar w:fldCharType="separate"/>
        </w:r>
        <w:r>
          <w:t>147</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11" w:history="1">
        <w:r>
          <w:rPr>
            <w:rStyle w:val="Hipervnculo"/>
            <w:rFonts w:cs="Arial"/>
          </w:rPr>
          <w:t>QR ECI Output</w:t>
        </w:r>
        <w:r>
          <w:tab/>
        </w:r>
        <w:r>
          <w:fldChar w:fldCharType="begin"/>
        </w:r>
        <w:r>
          <w:instrText xml:space="preserve"> PAGEREF _Toc51940811 \h </w:instrText>
        </w:r>
        <w:r>
          <w:fldChar w:fldCharType="separate"/>
        </w:r>
        <w:r>
          <w:t>148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12" w:history="1">
        <w:r>
          <w:rPr>
            <w:rStyle w:val="Hipervnculo"/>
            <w:rFonts w:cs="Arial"/>
          </w:rPr>
          <w:t>Micro QR Code</w:t>
        </w:r>
        <w:r>
          <w:tab/>
        </w:r>
        <w:r>
          <w:fldChar w:fldCharType="begin"/>
        </w:r>
        <w:r>
          <w:instrText xml:space="preserve"> PAGEREF _Toc51940812 \h </w:instrText>
        </w:r>
        <w:r>
          <w:fldChar w:fldCharType="separate"/>
        </w:r>
        <w:r>
          <w:t>149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13" w:history="1">
        <w:r>
          <w:rPr>
            <w:rStyle w:val="Hipervnculo"/>
            <w:rFonts w:cs="Arial"/>
          </w:rPr>
          <w:t>Restore Factory Defaults</w:t>
        </w:r>
        <w:r>
          <w:tab/>
        </w:r>
        <w:r>
          <w:fldChar w:fldCharType="begin"/>
        </w:r>
        <w:r>
          <w:instrText xml:space="preserve"> PAGEREF _Toc51940813 \h </w:instrText>
        </w:r>
        <w:r>
          <w:fldChar w:fldCharType="separate"/>
        </w:r>
        <w:r>
          <w:t>149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14" w:history="1">
        <w:r>
          <w:rPr>
            <w:rStyle w:val="Hipervnculo"/>
            <w:rFonts w:cs="Arial"/>
          </w:rPr>
          <w:t>Enable/D</w:t>
        </w:r>
        <w:r>
          <w:rPr>
            <w:rStyle w:val="Hipervnculo"/>
            <w:rFonts w:cs="Arial"/>
          </w:rPr>
          <w:t>isable Micro QR</w:t>
        </w:r>
        <w:r>
          <w:tab/>
        </w:r>
        <w:r>
          <w:fldChar w:fldCharType="begin"/>
        </w:r>
        <w:r>
          <w:instrText xml:space="preserve"> PAGEREF _Toc51940814 \h </w:instrText>
        </w:r>
        <w:r>
          <w:fldChar w:fldCharType="separate"/>
        </w:r>
        <w:r>
          <w:t>149</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15" w:history="1">
        <w:r>
          <w:rPr>
            <w:rStyle w:val="Hipervnculo"/>
            <w:rFonts w:cs="Arial"/>
          </w:rPr>
          <w:t>Set Length Range for Micro QR</w:t>
        </w:r>
        <w:r>
          <w:tab/>
        </w:r>
        <w:r>
          <w:fldChar w:fldCharType="begin"/>
        </w:r>
        <w:r>
          <w:instrText xml:space="preserve"> PAGEREF _Toc51940815 \h </w:instrText>
        </w:r>
        <w:r>
          <w:fldChar w:fldCharType="separate"/>
        </w:r>
        <w:r>
          <w:t>150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16" w:history="1">
        <w:r>
          <w:rPr>
            <w:rStyle w:val="Hipervnculo"/>
            <w:rFonts w:cs="Arial"/>
          </w:rPr>
          <w:t>Data Matrix</w:t>
        </w:r>
        <w:r>
          <w:tab/>
        </w:r>
        <w:r>
          <w:fldChar w:fldCharType="begin"/>
        </w:r>
        <w:r>
          <w:instrText xml:space="preserve"> PAGEREF _Toc51940816 \h </w:instrText>
        </w:r>
        <w:r>
          <w:fldChar w:fldCharType="separate"/>
        </w:r>
        <w:r>
          <w:t>151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17" w:history="1">
        <w:r>
          <w:rPr>
            <w:rStyle w:val="Hipervnculo"/>
            <w:rFonts w:cs="Arial"/>
          </w:rPr>
          <w:t>Restore Factory Defaults</w:t>
        </w:r>
        <w:r>
          <w:tab/>
        </w:r>
        <w:r>
          <w:fldChar w:fldCharType="begin"/>
        </w:r>
        <w:r>
          <w:instrText xml:space="preserve"> PAGEREF _Toc51940817 \h </w:instrText>
        </w:r>
        <w:r>
          <w:fldChar w:fldCharType="separate"/>
        </w:r>
        <w:r>
          <w:t>151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18" w:history="1">
        <w:r>
          <w:rPr>
            <w:rStyle w:val="Hipervnculo"/>
            <w:rFonts w:cs="Arial"/>
          </w:rPr>
          <w:t>Enable/Disable Data Matrix</w:t>
        </w:r>
        <w:r>
          <w:tab/>
        </w:r>
        <w:r>
          <w:fldChar w:fldCharType="begin"/>
        </w:r>
        <w:r>
          <w:instrText xml:space="preserve"> PAGEREF _Toc51940818 \h </w:instrText>
        </w:r>
        <w:r>
          <w:fldChar w:fldCharType="separate"/>
        </w:r>
        <w:r>
          <w:t>151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19" w:history="1">
        <w:r>
          <w:rPr>
            <w:rStyle w:val="Hipervnculo"/>
            <w:rFonts w:cs="Arial"/>
          </w:rPr>
          <w:t>Set Length Range for</w:t>
        </w:r>
        <w:r>
          <w:rPr>
            <w:rStyle w:val="Hipervnculo"/>
            <w:rFonts w:cs="Arial"/>
          </w:rPr>
          <w:t xml:space="preserve"> Data Matrix</w:t>
        </w:r>
        <w:r>
          <w:tab/>
        </w:r>
        <w:r>
          <w:fldChar w:fldCharType="begin"/>
        </w:r>
        <w:r>
          <w:instrText xml:space="preserve"> PAGEREF _Toc51940819 \h </w:instrText>
        </w:r>
        <w:r>
          <w:fldChar w:fldCharType="separate"/>
        </w:r>
        <w:r>
          <w:t>152</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20" w:history="1">
        <w:r>
          <w:rPr>
            <w:rStyle w:val="Hipervnculo"/>
            <w:rFonts w:cs="Arial"/>
          </w:rPr>
          <w:t>Data Matrix Twin Code</w:t>
        </w:r>
        <w:r>
          <w:tab/>
        </w:r>
        <w:r>
          <w:fldChar w:fldCharType="begin"/>
        </w:r>
        <w:r>
          <w:instrText xml:space="preserve"> PAGEREF _Toc51940820 \h </w:instrText>
        </w:r>
        <w:r>
          <w:fldChar w:fldCharType="separate"/>
        </w:r>
        <w:r>
          <w:t>153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21" w:history="1">
        <w:r>
          <w:rPr>
            <w:rStyle w:val="Hipervnculo"/>
            <w:rFonts w:cs="Arial"/>
          </w:rPr>
          <w:t>Rectangular Barcode</w:t>
        </w:r>
        <w:r>
          <w:tab/>
        </w:r>
        <w:r>
          <w:fldChar w:fldCharType="begin"/>
        </w:r>
        <w:r>
          <w:instrText xml:space="preserve"> PAGEREF _Toc51940821 \h </w:instrText>
        </w:r>
        <w:r>
          <w:fldChar w:fldCharType="separate"/>
        </w:r>
        <w:r>
          <w:t>154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22" w:history="1">
        <w:r>
          <w:rPr>
            <w:rStyle w:val="Hipervnculo"/>
            <w:rFonts w:cs="Arial"/>
          </w:rPr>
          <w:t>Data Matrix Inverse</w:t>
        </w:r>
        <w:r>
          <w:tab/>
        </w:r>
        <w:r>
          <w:fldChar w:fldCharType="begin"/>
        </w:r>
        <w:r>
          <w:instrText xml:space="preserve"> PAGEREF _Toc51940822 \h </w:instrText>
        </w:r>
        <w:r>
          <w:fldChar w:fldCharType="separate"/>
        </w:r>
        <w:r>
          <w:t>154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23" w:history="1">
        <w:r>
          <w:rPr>
            <w:rStyle w:val="Hipervnculo"/>
            <w:rFonts w:cs="Arial"/>
          </w:rPr>
          <w:t>Character En</w:t>
        </w:r>
        <w:r>
          <w:rPr>
            <w:rStyle w:val="Hipervnculo"/>
            <w:rFonts w:cs="Arial"/>
          </w:rPr>
          <w:t>coding</w:t>
        </w:r>
        <w:r>
          <w:tab/>
        </w:r>
        <w:r>
          <w:fldChar w:fldCharType="begin"/>
        </w:r>
        <w:r>
          <w:instrText xml:space="preserve"> PAGEREF _Toc51940823 \h </w:instrText>
        </w:r>
        <w:r>
          <w:fldChar w:fldCharType="separate"/>
        </w:r>
        <w:r>
          <w:t>155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24" w:history="1">
        <w:r>
          <w:rPr>
            <w:rStyle w:val="Hipervnculo"/>
            <w:rFonts w:cs="Arial"/>
          </w:rPr>
          <w:t>Data Matrix ECI Output</w:t>
        </w:r>
        <w:r>
          <w:tab/>
        </w:r>
        <w:r>
          <w:fldChar w:fldCharType="begin"/>
        </w:r>
        <w:r>
          <w:instrText xml:space="preserve"> PAGEREF _Toc51940824 \h </w:instrText>
        </w:r>
        <w:r>
          <w:fldChar w:fldCharType="separate"/>
        </w:r>
        <w:r>
          <w:t>155</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825" w:history="1">
        <w:r>
          <w:rPr>
            <w:rStyle w:val="Hipervnculo"/>
            <w:rFonts w:cs="Arial"/>
          </w:rPr>
          <w:t>Chapter 7 Data Formatter</w:t>
        </w:r>
        <w:r>
          <w:tab/>
        </w:r>
        <w:r>
          <w:fldChar w:fldCharType="begin"/>
        </w:r>
        <w:r>
          <w:instrText xml:space="preserve"> PAGEREF _Toc51940825 \h </w:instrText>
        </w:r>
        <w:r>
          <w:fldChar w:fldCharType="separate"/>
        </w:r>
        <w:r>
          <w:t>156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26" w:history="1">
        <w:r>
          <w:rPr>
            <w:rStyle w:val="Hipervnculo"/>
            <w:rFonts w:cs="Arial"/>
          </w:rPr>
          <w:t>Introduction</w:t>
        </w:r>
        <w:r>
          <w:tab/>
        </w:r>
        <w:r>
          <w:fldChar w:fldCharType="begin"/>
        </w:r>
        <w:r>
          <w:instrText xml:space="preserve"> PAGEREF _Toc51940826 \h </w:instrText>
        </w:r>
        <w:r>
          <w:fldChar w:fldCharType="separate"/>
        </w:r>
        <w:r>
          <w:t>156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27" w:history="1">
        <w:r>
          <w:rPr>
            <w:rStyle w:val="Hipervnculo"/>
            <w:rFonts w:cs="Arial"/>
          </w:rPr>
          <w:t>Add a Data Format</w:t>
        </w:r>
        <w:r>
          <w:tab/>
        </w:r>
        <w:r>
          <w:fldChar w:fldCharType="begin"/>
        </w:r>
        <w:r>
          <w:instrText xml:space="preserve"> PAGEREF _Toc51940827 \h </w:instrText>
        </w:r>
        <w:r>
          <w:fldChar w:fldCharType="separate"/>
        </w:r>
        <w:r>
          <w:t>156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28" w:history="1">
        <w:r>
          <w:rPr>
            <w:rStyle w:val="Hipervnculo"/>
            <w:rFonts w:cs="Arial"/>
          </w:rPr>
          <w:t>Programming with Barcodes</w:t>
        </w:r>
        <w:r>
          <w:tab/>
        </w:r>
        <w:r>
          <w:fldChar w:fldCharType="begin"/>
        </w:r>
        <w:r>
          <w:instrText xml:space="preserve"> PAGEREF _Toc5194082</w:instrText>
        </w:r>
        <w:r>
          <w:instrText xml:space="preserve">8 \h </w:instrText>
        </w:r>
        <w:r>
          <w:fldChar w:fldCharType="separate"/>
        </w:r>
        <w:r>
          <w:t>156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29" w:history="1">
        <w:r>
          <w:rPr>
            <w:rStyle w:val="Hipervnculo"/>
            <w:rFonts w:cs="Arial"/>
          </w:rPr>
          <w:t>Enable/Disable Data Formatter</w:t>
        </w:r>
        <w:r>
          <w:tab/>
        </w:r>
        <w:r>
          <w:fldChar w:fldCharType="begin"/>
        </w:r>
        <w:r>
          <w:instrText xml:space="preserve"> PAGEREF _Toc51940829 \h </w:instrText>
        </w:r>
        <w:r>
          <w:fldChar w:fldCharType="separate"/>
        </w:r>
        <w:r>
          <w:t>160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30" w:history="1">
        <w:r>
          <w:rPr>
            <w:rStyle w:val="Hipervnculo"/>
            <w:rFonts w:cs="Arial"/>
          </w:rPr>
          <w:t>Non-Match Error Beep</w:t>
        </w:r>
        <w:r>
          <w:tab/>
        </w:r>
        <w:r>
          <w:fldChar w:fldCharType="begin"/>
        </w:r>
        <w:r>
          <w:instrText xml:space="preserve"> PAGEREF _Toc51940830 \h </w:instrText>
        </w:r>
        <w:r>
          <w:fldChar w:fldCharType="separate"/>
        </w:r>
        <w:r>
          <w:t>161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31" w:history="1">
        <w:r>
          <w:rPr>
            <w:rStyle w:val="Hipervnculo"/>
            <w:rFonts w:cs="Arial"/>
          </w:rPr>
          <w:t xml:space="preserve">Data Format </w:t>
        </w:r>
        <w:r>
          <w:rPr>
            <w:rStyle w:val="Hipervnculo"/>
            <w:rFonts w:cs="Arial"/>
          </w:rPr>
          <w:t>Selection</w:t>
        </w:r>
        <w:r>
          <w:tab/>
        </w:r>
        <w:r>
          <w:fldChar w:fldCharType="begin"/>
        </w:r>
        <w:r>
          <w:instrText xml:space="preserve"> PAGEREF _Toc51940831 \h </w:instrText>
        </w:r>
        <w:r>
          <w:fldChar w:fldCharType="separate"/>
        </w:r>
        <w:r>
          <w:t>162</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32" w:history="1">
        <w:r>
          <w:rPr>
            <w:rStyle w:val="Hipervnculo"/>
            <w:rFonts w:cs="Arial"/>
          </w:rPr>
          <w:t>Change Data Format for a Single Scan</w:t>
        </w:r>
        <w:r>
          <w:tab/>
        </w:r>
        <w:r>
          <w:fldChar w:fldCharType="begin"/>
        </w:r>
        <w:r>
          <w:instrText xml:space="preserve"> PAGEREF _Toc51940832 \h </w:instrText>
        </w:r>
        <w:r>
          <w:fldChar w:fldCharType="separate"/>
        </w:r>
        <w:r>
          <w:t>163</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33" w:history="1">
        <w:r>
          <w:rPr>
            <w:rStyle w:val="Hipervnculo"/>
            <w:rFonts w:cs="Arial"/>
          </w:rPr>
          <w:t>Clear Data Format</w:t>
        </w:r>
        <w:r>
          <w:tab/>
        </w:r>
        <w:r>
          <w:fldChar w:fldCharType="begin"/>
        </w:r>
        <w:r>
          <w:instrText xml:space="preserve"> PAGEREF _Toc51940833 \h </w:instrText>
        </w:r>
        <w:r>
          <w:fldChar w:fldCharType="separate"/>
        </w:r>
        <w:r>
          <w:t>164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34" w:history="1">
        <w:r>
          <w:rPr>
            <w:rStyle w:val="Hipervnculo"/>
            <w:rFonts w:cs="Arial"/>
          </w:rPr>
          <w:t>Query Data Formats</w:t>
        </w:r>
        <w:r>
          <w:tab/>
        </w:r>
        <w:r>
          <w:fldChar w:fldCharType="begin"/>
        </w:r>
        <w:r>
          <w:instrText xml:space="preserve"> PAGEREF _Toc51940834 \h </w:instrText>
        </w:r>
        <w:r>
          <w:fldChar w:fldCharType="separate"/>
        </w:r>
        <w:r>
          <w:t>164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35" w:history="1">
        <w:r>
          <w:rPr>
            <w:rStyle w:val="Hipervnculo"/>
            <w:rFonts w:cs="Arial"/>
          </w:rPr>
          <w:t>Formatter Command Type 6</w:t>
        </w:r>
        <w:r>
          <w:tab/>
        </w:r>
        <w:r>
          <w:fldChar w:fldCharType="begin"/>
        </w:r>
        <w:r>
          <w:instrText xml:space="preserve"> PAGEREF _Toc51940835 \h </w:instrText>
        </w:r>
        <w:r>
          <w:fldChar w:fldCharType="separate"/>
        </w:r>
        <w:r>
          <w:t>165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36" w:history="1">
        <w:r>
          <w:rPr>
            <w:rStyle w:val="Hipervnculo"/>
            <w:rFonts w:eastAsia="等线" w:cs="Arial"/>
          </w:rPr>
          <w:t>Send Commands</w:t>
        </w:r>
        <w:r>
          <w:tab/>
        </w:r>
        <w:r>
          <w:fldChar w:fldCharType="begin"/>
        </w:r>
        <w:r>
          <w:instrText xml:space="preserve"> PAGEREF _Toc51940836 \h </w:instrText>
        </w:r>
        <w:r>
          <w:fldChar w:fldCharType="separate"/>
        </w:r>
        <w:r>
          <w:t>165</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37" w:history="1">
        <w:r>
          <w:rPr>
            <w:rStyle w:val="Hipervnculo"/>
            <w:rFonts w:eastAsia="等线" w:cs="Arial"/>
          </w:rPr>
          <w:t>Move Commands</w:t>
        </w:r>
        <w:r>
          <w:tab/>
        </w:r>
        <w:r>
          <w:fldChar w:fldCharType="begin"/>
        </w:r>
        <w:r>
          <w:instrText xml:space="preserve"> PAG</w:instrText>
        </w:r>
        <w:r>
          <w:instrText xml:space="preserve">EREF _Toc51940837 \h </w:instrText>
        </w:r>
        <w:r>
          <w:fldChar w:fldCharType="separate"/>
        </w:r>
        <w:r>
          <w:t>168</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38" w:history="1">
        <w:r>
          <w:rPr>
            <w:rStyle w:val="Hipervnculo"/>
            <w:rFonts w:eastAsia="等线" w:cs="Arial"/>
          </w:rPr>
          <w:t>Search Commands</w:t>
        </w:r>
        <w:r>
          <w:tab/>
        </w:r>
        <w:r>
          <w:fldChar w:fldCharType="begin"/>
        </w:r>
        <w:r>
          <w:instrText xml:space="preserve"> PAGEREF _Toc51940838 \h </w:instrText>
        </w:r>
        <w:r>
          <w:fldChar w:fldCharType="separate"/>
        </w:r>
        <w:r>
          <w:t>170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39" w:history="1">
        <w:r>
          <w:rPr>
            <w:rStyle w:val="Hipervnculo"/>
            <w:rFonts w:eastAsia="等线" w:cs="Arial"/>
          </w:rPr>
          <w:t>Miscellaneous Commands</w:t>
        </w:r>
        <w:r>
          <w:tab/>
        </w:r>
        <w:r>
          <w:fldChar w:fldCharType="begin"/>
        </w:r>
        <w:r>
          <w:instrText xml:space="preserve"> PAGEREF _Toc51940839 \h </w:instrText>
        </w:r>
        <w:r>
          <w:fldChar w:fldCharType="separate"/>
        </w:r>
        <w:r>
          <w:t>173</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840" w:history="1">
        <w:r>
          <w:rPr>
            <w:rStyle w:val="Hipervnculo"/>
            <w:rFonts w:cs="Arial"/>
          </w:rPr>
          <w:t xml:space="preserve">Chapter 8 </w:t>
        </w:r>
        <w:r>
          <w:rPr>
            <w:rStyle w:val="Hipervnculo"/>
            <w:rFonts w:cs="Arial"/>
          </w:rPr>
          <w:t>Prefix &amp; Suffix</w:t>
        </w:r>
        <w:r>
          <w:tab/>
        </w:r>
        <w:r>
          <w:fldChar w:fldCharType="begin"/>
        </w:r>
        <w:r>
          <w:instrText xml:space="preserve"> PAGEREF _Toc51940840 \h </w:instrText>
        </w:r>
        <w:r>
          <w:fldChar w:fldCharType="separate"/>
        </w:r>
        <w:r>
          <w:t>179</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41" w:history="1">
        <w:r>
          <w:rPr>
            <w:rStyle w:val="Hipervnculo"/>
            <w:rFonts w:cs="Arial"/>
          </w:rPr>
          <w:t>Introduction</w:t>
        </w:r>
        <w:r>
          <w:tab/>
        </w:r>
        <w:r>
          <w:fldChar w:fldCharType="begin"/>
        </w:r>
        <w:r>
          <w:instrText xml:space="preserve"> PAGEREF _Toc51940841 \h </w:instrText>
        </w:r>
        <w:r>
          <w:fldChar w:fldCharType="separate"/>
        </w:r>
        <w:r>
          <w:t>179</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42" w:history="1">
        <w:r>
          <w:rPr>
            <w:rStyle w:val="Hipervnculo"/>
            <w:rFonts w:cs="Arial"/>
          </w:rPr>
          <w:t>Global Settings</w:t>
        </w:r>
        <w:r>
          <w:tab/>
        </w:r>
        <w:r>
          <w:fldChar w:fldCharType="begin"/>
        </w:r>
        <w:r>
          <w:instrText xml:space="preserve"> PAGEREF _Toc51940842 \h </w:instrText>
        </w:r>
        <w:r>
          <w:fldChar w:fldCharType="separate"/>
        </w:r>
        <w:r>
          <w:t>180</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43" w:history="1">
        <w:r>
          <w:rPr>
            <w:rStyle w:val="Hipervnculo"/>
            <w:rFonts w:cs="Arial"/>
          </w:rPr>
          <w:t>Enable/Disable All Prefixes/Suffixes</w:t>
        </w:r>
        <w:r>
          <w:tab/>
        </w:r>
        <w:r>
          <w:fldChar w:fldCharType="begin"/>
        </w:r>
        <w:r>
          <w:instrText xml:space="preserve"> PAGEREF _Toc51940843 \h </w:instrText>
        </w:r>
        <w:r>
          <w:fldChar w:fldCharType="separate"/>
        </w:r>
        <w:r>
          <w:t>180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44" w:history="1">
        <w:r>
          <w:rPr>
            <w:rStyle w:val="Hipervnculo"/>
            <w:rFonts w:cs="Arial"/>
          </w:rPr>
          <w:t>Prefix Sequence</w:t>
        </w:r>
        <w:r>
          <w:tab/>
        </w:r>
        <w:r>
          <w:fldChar w:fldCharType="begin"/>
        </w:r>
        <w:r>
          <w:instrText xml:space="preserve"> PAGEREF _Toc51940844 \h </w:instrText>
        </w:r>
        <w:r>
          <w:fldChar w:fldCharType="separate"/>
        </w:r>
        <w:r>
          <w:t>180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45" w:history="1">
        <w:r>
          <w:rPr>
            <w:rStyle w:val="Hipervnculo"/>
            <w:rFonts w:cs="Arial"/>
          </w:rPr>
          <w:t>Custom Prefix</w:t>
        </w:r>
        <w:r>
          <w:tab/>
        </w:r>
        <w:r>
          <w:fldChar w:fldCharType="begin"/>
        </w:r>
        <w:r>
          <w:instrText xml:space="preserve"> PAGEREF _Toc51940</w:instrText>
        </w:r>
        <w:r>
          <w:instrText xml:space="preserve">845 \h </w:instrText>
        </w:r>
        <w:r>
          <w:fldChar w:fldCharType="separate"/>
        </w:r>
        <w:r>
          <w:t>181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46" w:history="1">
        <w:r>
          <w:rPr>
            <w:rStyle w:val="Hipervnculo"/>
            <w:rFonts w:cs="Arial"/>
          </w:rPr>
          <w:t>Enable/Disable Custom Prefix</w:t>
        </w:r>
        <w:r>
          <w:tab/>
        </w:r>
        <w:r>
          <w:fldChar w:fldCharType="begin"/>
        </w:r>
        <w:r>
          <w:instrText xml:space="preserve"> PAGEREF _Toc51940846 \h </w:instrText>
        </w:r>
        <w:r>
          <w:fldChar w:fldCharType="separate"/>
        </w:r>
        <w:r>
          <w:t>181</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47" w:history="1">
        <w:r>
          <w:rPr>
            <w:rStyle w:val="Hipervnculo"/>
            <w:rFonts w:cs="Arial"/>
          </w:rPr>
          <w:t>Set Custom Prefix</w:t>
        </w:r>
        <w:r>
          <w:tab/>
        </w:r>
        <w:r>
          <w:fldChar w:fldCharType="begin"/>
        </w:r>
        <w:r>
          <w:instrText xml:space="preserve"> PAGEREF _Toc51940847 \h </w:instrText>
        </w:r>
        <w:r>
          <w:fldChar w:fldCharType="separate"/>
        </w:r>
        <w:r>
          <w:t>181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48" w:history="1">
        <w:r>
          <w:rPr>
            <w:rStyle w:val="Hipervnculo"/>
            <w:rFonts w:cs="Arial"/>
          </w:rPr>
          <w:t>AIM ID Prefix</w:t>
        </w:r>
        <w:r>
          <w:tab/>
        </w:r>
        <w:r>
          <w:fldChar w:fldCharType="begin"/>
        </w:r>
        <w:r>
          <w:instrText xml:space="preserve"> PAGEREF _Toc51940848 \h </w:instrText>
        </w:r>
        <w:r>
          <w:fldChar w:fldCharType="separate"/>
        </w:r>
        <w:r>
          <w:t>182</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49" w:history="1">
        <w:r>
          <w:rPr>
            <w:rStyle w:val="Hipervnculo"/>
            <w:rFonts w:cs="Arial"/>
          </w:rPr>
          <w:t>Code ID Prefix</w:t>
        </w:r>
        <w:r>
          <w:tab/>
        </w:r>
        <w:r>
          <w:fldChar w:fldCharType="begin"/>
        </w:r>
        <w:r>
          <w:instrText xml:space="preserve"> PAGEREF _Toc51940849 \h </w:instrText>
        </w:r>
        <w:r>
          <w:fldChar w:fldCharType="separate"/>
        </w:r>
        <w:r>
          <w:t>183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50" w:history="1">
        <w:r>
          <w:rPr>
            <w:rStyle w:val="Hipervnculo"/>
            <w:rFonts w:cs="Arial"/>
          </w:rPr>
          <w:t>Restore All Default Code IDs</w:t>
        </w:r>
        <w:r>
          <w:tab/>
        </w:r>
        <w:r>
          <w:fldChar w:fldCharType="begin"/>
        </w:r>
        <w:r>
          <w:instrText xml:space="preserve"> PAGEREF _Toc51940850 \h </w:instrText>
        </w:r>
        <w:r>
          <w:fldChar w:fldCharType="separate"/>
        </w:r>
        <w:r>
          <w:t>183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51" w:history="1">
        <w:r>
          <w:rPr>
            <w:rStyle w:val="Hipervnculo"/>
            <w:rFonts w:cs="Arial"/>
          </w:rPr>
          <w:t>Modify Code ID</w:t>
        </w:r>
        <w:r>
          <w:tab/>
        </w:r>
        <w:r>
          <w:fldChar w:fldCharType="begin"/>
        </w:r>
        <w:r>
          <w:instrText xml:space="preserve"> PAGEREF _Toc51940851 \h </w:instrText>
        </w:r>
        <w:r>
          <w:fldChar w:fldCharType="separate"/>
        </w:r>
        <w:r>
          <w:t>183</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52" w:history="1">
        <w:r>
          <w:rPr>
            <w:rStyle w:val="Hipervnculo"/>
            <w:rFonts w:cs="Arial"/>
          </w:rPr>
          <w:t>Custom Suffix</w:t>
        </w:r>
        <w:r>
          <w:tab/>
        </w:r>
        <w:r>
          <w:fldChar w:fldCharType="begin"/>
        </w:r>
        <w:r>
          <w:instrText xml:space="preserve"> PAGEREF _Toc51940852 \h </w:instrText>
        </w:r>
        <w:r>
          <w:fldChar w:fldCharType="separate"/>
        </w:r>
        <w:r>
          <w:t>193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53" w:history="1">
        <w:r>
          <w:rPr>
            <w:rStyle w:val="Hipervnculo"/>
            <w:rFonts w:cs="Arial"/>
          </w:rPr>
          <w:t>Enable/Disable Custom Suffix</w:t>
        </w:r>
        <w:r>
          <w:tab/>
        </w:r>
        <w:r>
          <w:fldChar w:fldCharType="begin"/>
        </w:r>
        <w:r>
          <w:instrText xml:space="preserve"> PAGEREF _Toc51940853 \h </w:instrText>
        </w:r>
        <w:r>
          <w:fldChar w:fldCharType="separate"/>
        </w:r>
        <w:r>
          <w:t>193</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54" w:history="1">
        <w:r>
          <w:rPr>
            <w:rStyle w:val="Hipervnculo"/>
            <w:rFonts w:cs="Arial"/>
          </w:rPr>
          <w:t>Set Custom Suffix</w:t>
        </w:r>
        <w:r>
          <w:tab/>
        </w:r>
        <w:r>
          <w:fldChar w:fldCharType="begin"/>
        </w:r>
        <w:r>
          <w:instrText xml:space="preserve"> PAGEREF _Toc51940854 \h </w:instrText>
        </w:r>
        <w:r>
          <w:fldChar w:fldCharType="separate"/>
        </w:r>
        <w:r>
          <w:t>193</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55" w:history="1">
        <w:r>
          <w:rPr>
            <w:rStyle w:val="Hipervnculo"/>
            <w:rFonts w:cs="Arial"/>
          </w:rPr>
          <w:t>Data Packing</w:t>
        </w:r>
        <w:r>
          <w:tab/>
        </w:r>
        <w:r>
          <w:fldChar w:fldCharType="begin"/>
        </w:r>
        <w:r>
          <w:instrText xml:space="preserve"> PAGEREF _Toc51940855 \h </w:instrText>
        </w:r>
        <w:r>
          <w:fldChar w:fldCharType="separate"/>
        </w:r>
        <w:r>
          <w:t>194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56" w:history="1">
        <w:r>
          <w:rPr>
            <w:rStyle w:val="Hipervnculo"/>
            <w:rFonts w:cs="Arial"/>
          </w:rPr>
          <w:t>Introduction</w:t>
        </w:r>
        <w:r>
          <w:tab/>
        </w:r>
        <w:r>
          <w:fldChar w:fldCharType="begin"/>
        </w:r>
        <w:r>
          <w:instrText xml:space="preserve"> PAGERE</w:instrText>
        </w:r>
        <w:r>
          <w:instrText xml:space="preserve">F _Toc51940856 \h </w:instrText>
        </w:r>
        <w:r>
          <w:fldChar w:fldCharType="separate"/>
        </w:r>
        <w:r>
          <w:t>194</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57" w:history="1">
        <w:r>
          <w:rPr>
            <w:rStyle w:val="Hipervnculo"/>
            <w:rFonts w:cs="Arial"/>
          </w:rPr>
          <w:t>Data Packing Options</w:t>
        </w:r>
        <w:r>
          <w:tab/>
        </w:r>
        <w:r>
          <w:fldChar w:fldCharType="begin"/>
        </w:r>
        <w:r>
          <w:instrText xml:space="preserve"> PAGEREF _Toc51940857 \h </w:instrText>
        </w:r>
        <w:r>
          <w:fldChar w:fldCharType="separate"/>
        </w:r>
        <w:r>
          <w:t>194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58" w:history="1">
        <w:r>
          <w:rPr>
            <w:rStyle w:val="Hipervnculo"/>
            <w:rFonts w:cs="Arial"/>
          </w:rPr>
          <w:t>Terminating Character Suffix</w:t>
        </w:r>
        <w:r>
          <w:tab/>
        </w:r>
        <w:r>
          <w:fldChar w:fldCharType="begin"/>
        </w:r>
        <w:r>
          <w:instrText xml:space="preserve"> PAGEREF _Toc51940858 \h </w:instrText>
        </w:r>
        <w:r>
          <w:fldChar w:fldCharType="separate"/>
        </w:r>
        <w:r>
          <w:t>196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59" w:history="1">
        <w:r>
          <w:rPr>
            <w:rStyle w:val="Hipervnculo"/>
            <w:rFonts w:cs="Arial"/>
          </w:rPr>
          <w:t>Enable/Disable Terminating Character Suffix</w:t>
        </w:r>
        <w:r>
          <w:tab/>
        </w:r>
        <w:r>
          <w:fldChar w:fldCharType="begin"/>
        </w:r>
        <w:r>
          <w:instrText xml:space="preserve"> PAGEREF _Toc51940859 \h </w:instrText>
        </w:r>
        <w:r>
          <w:fldChar w:fldCharType="separate"/>
        </w:r>
        <w:r>
          <w:t>196</w:t>
        </w:r>
        <w:r>
          <w:fldChar w:fldCharType="end"/>
        </w:r>
      </w:hyperlink>
    </w:p>
    <w:p w:rsidR="009670A4" w:rsidRDefault="0010373F">
      <w:pPr>
        <w:pStyle w:val="TDC3"/>
        <w:tabs>
          <w:tab w:val="right" w:leader="dot" w:pos="10190"/>
        </w:tabs>
        <w:ind w:left="1080"/>
        <w:rPr>
          <w:rFonts w:asciiTheme="minorHAnsi" w:eastAsiaTheme="minorEastAsia" w:hAnsiTheme="minorHAnsi" w:cstheme="minorBidi"/>
          <w:sz w:val="21"/>
          <w:szCs w:val="22"/>
        </w:rPr>
      </w:pPr>
      <w:hyperlink w:anchor="_Toc51940860" w:history="1">
        <w:r>
          <w:rPr>
            <w:rStyle w:val="Hipervnculo"/>
            <w:rFonts w:cs="Arial"/>
          </w:rPr>
          <w:t>Set Terminating Character Suffix</w:t>
        </w:r>
        <w:r>
          <w:tab/>
        </w:r>
        <w:r>
          <w:fldChar w:fldCharType="begin"/>
        </w:r>
        <w:r>
          <w:instrText xml:space="preserve"> PAGEREF _Toc51940860 \h </w:instrText>
        </w:r>
        <w:r>
          <w:fldChar w:fldCharType="separate"/>
        </w:r>
        <w:r>
          <w:t>196</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861" w:history="1">
        <w:r>
          <w:rPr>
            <w:rStyle w:val="Hipervnculo"/>
            <w:rFonts w:cs="Arial"/>
          </w:rPr>
          <w:t xml:space="preserve">Chapter 9 </w:t>
        </w:r>
        <w:r>
          <w:rPr>
            <w:rStyle w:val="Hipervnculo"/>
            <w:rFonts w:cs="Arial"/>
          </w:rPr>
          <w:t>Batch Programming</w:t>
        </w:r>
        <w:r>
          <w:tab/>
        </w:r>
        <w:r>
          <w:fldChar w:fldCharType="begin"/>
        </w:r>
        <w:r>
          <w:instrText xml:space="preserve"> PAGEREF _Toc51940861 \h </w:instrText>
        </w:r>
        <w:r>
          <w:fldChar w:fldCharType="separate"/>
        </w:r>
        <w:r>
          <w:t>198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62" w:history="1">
        <w:r>
          <w:rPr>
            <w:rStyle w:val="Hipervnculo"/>
            <w:rFonts w:cs="Arial"/>
          </w:rPr>
          <w:t>Introduction</w:t>
        </w:r>
        <w:r>
          <w:tab/>
        </w:r>
        <w:r>
          <w:fldChar w:fldCharType="begin"/>
        </w:r>
        <w:r>
          <w:instrText xml:space="preserve"> PAGEREF _Toc51940862 \h </w:instrText>
        </w:r>
        <w:r>
          <w:fldChar w:fldCharType="separate"/>
        </w:r>
        <w:r>
          <w:t>198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63" w:history="1">
        <w:r>
          <w:rPr>
            <w:rStyle w:val="Hipervnculo"/>
            <w:rFonts w:cs="Arial"/>
          </w:rPr>
          <w:t>Create a Batch Command</w:t>
        </w:r>
        <w:r>
          <w:tab/>
        </w:r>
        <w:r>
          <w:fldChar w:fldCharType="begin"/>
        </w:r>
        <w:r>
          <w:instrText xml:space="preserve"> PAGEREF _Toc51940863 \h </w:instrText>
        </w:r>
        <w:r>
          <w:fldChar w:fldCharType="separate"/>
        </w:r>
        <w:r>
          <w:t>199</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64" w:history="1">
        <w:r>
          <w:rPr>
            <w:rStyle w:val="Hipervnculo"/>
            <w:rFonts w:cs="Arial"/>
          </w:rPr>
          <w:t>Create a Batch Barcode</w:t>
        </w:r>
        <w:r>
          <w:tab/>
        </w:r>
        <w:r>
          <w:fldChar w:fldCharType="begin"/>
        </w:r>
        <w:r>
          <w:instrText xml:space="preserve"> PAGEREF _Toc51940864 \h </w:instrText>
        </w:r>
        <w:r>
          <w:fldChar w:fldCharType="separate"/>
        </w:r>
        <w:r>
          <w:t>199</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65" w:history="1">
        <w:r>
          <w:rPr>
            <w:rStyle w:val="Hipervnculo"/>
            <w:rFonts w:cs="Arial"/>
          </w:rPr>
          <w:t>Use Batch Barcode</w:t>
        </w:r>
        <w:r>
          <w:tab/>
        </w:r>
        <w:r>
          <w:fldChar w:fldCharType="begin"/>
        </w:r>
        <w:r>
          <w:instrText xml:space="preserve"> PAGEREF _Toc51940865 \h </w:instrText>
        </w:r>
        <w:r>
          <w:fldChar w:fldCharType="separate"/>
        </w:r>
        <w:r>
          <w:t>200</w:t>
        </w:r>
        <w:r>
          <w:fldChar w:fldCharType="end"/>
        </w:r>
      </w:hyperlink>
    </w:p>
    <w:p w:rsidR="009670A4" w:rsidRDefault="0010373F">
      <w:pPr>
        <w:pStyle w:val="TDC1"/>
        <w:tabs>
          <w:tab w:val="right" w:leader="dot" w:pos="10190"/>
        </w:tabs>
        <w:spacing w:before="78" w:after="78"/>
        <w:rPr>
          <w:rFonts w:asciiTheme="minorHAnsi" w:eastAsiaTheme="minorEastAsia" w:hAnsiTheme="minorHAnsi" w:cstheme="minorBidi"/>
          <w:b w:val="0"/>
          <w:sz w:val="21"/>
          <w:szCs w:val="22"/>
        </w:rPr>
      </w:pPr>
      <w:hyperlink w:anchor="_Toc51940866" w:history="1">
        <w:r>
          <w:rPr>
            <w:rStyle w:val="Hipervnculo"/>
            <w:rFonts w:cs="Arial"/>
          </w:rPr>
          <w:t>Appendix</w:t>
        </w:r>
        <w:r>
          <w:tab/>
        </w:r>
        <w:r>
          <w:fldChar w:fldCharType="begin"/>
        </w:r>
        <w:r>
          <w:instrText xml:space="preserve"> PAGEREF _Toc51940866 \h </w:instrText>
        </w:r>
        <w:r>
          <w:fldChar w:fldCharType="separate"/>
        </w:r>
        <w:r>
          <w:t>20</w:t>
        </w:r>
        <w:r>
          <w:t>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67" w:history="1">
        <w:r>
          <w:rPr>
            <w:rStyle w:val="Hipervnculo"/>
            <w:rFonts w:cs="Arial"/>
          </w:rPr>
          <w:t>Digit Barcodes</w:t>
        </w:r>
        <w:r>
          <w:tab/>
        </w:r>
        <w:r>
          <w:fldChar w:fldCharType="begin"/>
        </w:r>
        <w:r>
          <w:instrText xml:space="preserve"> PAGEREF _Toc51940867 \h </w:instrText>
        </w:r>
        <w:r>
          <w:fldChar w:fldCharType="separate"/>
        </w:r>
        <w:r>
          <w:t>201</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68" w:history="1">
        <w:r>
          <w:rPr>
            <w:rStyle w:val="Hipervnculo"/>
            <w:rFonts w:cs="Arial"/>
          </w:rPr>
          <w:t>Save/Cancel Ba</w:t>
        </w:r>
        <w:r>
          <w:rPr>
            <w:rStyle w:val="Hipervnculo"/>
            <w:rFonts w:cs="Arial"/>
          </w:rPr>
          <w:t>rcodes</w:t>
        </w:r>
        <w:r>
          <w:tab/>
        </w:r>
        <w:r>
          <w:fldChar w:fldCharType="begin"/>
        </w:r>
        <w:r>
          <w:instrText xml:space="preserve"> PAGEREF _Toc51940868 \h </w:instrText>
        </w:r>
        <w:r>
          <w:fldChar w:fldCharType="separate"/>
        </w:r>
        <w:r>
          <w:t>204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69" w:history="1">
        <w:r>
          <w:rPr>
            <w:rStyle w:val="Hipervnculo"/>
            <w:rFonts w:cs="Arial"/>
          </w:rPr>
          <w:t>Factory Defaults Table</w:t>
        </w:r>
        <w:r>
          <w:tab/>
        </w:r>
        <w:r>
          <w:fldChar w:fldCharType="begin"/>
        </w:r>
        <w:r>
          <w:instrText xml:space="preserve"> PAGEREF _Toc51940869 \h </w:instrText>
        </w:r>
        <w:r>
          <w:fldChar w:fldCharType="separate"/>
        </w:r>
        <w:r>
          <w:t>205</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70" w:history="1">
        <w:r>
          <w:rPr>
            <w:rStyle w:val="Hipervnculo"/>
            <w:rFonts w:cs="Arial"/>
          </w:rPr>
          <w:t>AIM ID Table</w:t>
        </w:r>
        <w:r>
          <w:tab/>
        </w:r>
        <w:r>
          <w:fldChar w:fldCharType="begin"/>
        </w:r>
        <w:r>
          <w:instrText xml:space="preserve"> PAGEREF _Toc51940870 \h </w:instrText>
        </w:r>
        <w:r>
          <w:fldChar w:fldCharType="separate"/>
        </w:r>
        <w:r>
          <w:t>214</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71" w:history="1">
        <w:r>
          <w:rPr>
            <w:rStyle w:val="Hipervnculo"/>
            <w:rFonts w:cs="Arial"/>
          </w:rPr>
          <w:t>Code ID Table</w:t>
        </w:r>
        <w:r>
          <w:tab/>
        </w:r>
        <w:r>
          <w:fldChar w:fldCharType="begin"/>
        </w:r>
        <w:r>
          <w:instrText xml:space="preserve"> PAGEREF _Toc51940871 \h </w:instrText>
        </w:r>
        <w:r>
          <w:fldChar w:fldCharType="separate"/>
        </w:r>
        <w:r>
          <w:t>216</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72" w:history="1">
        <w:r>
          <w:rPr>
            <w:rStyle w:val="Hipervnculo"/>
            <w:rFonts w:cs="Arial"/>
          </w:rPr>
          <w:t>Symbology ID Number</w:t>
        </w:r>
        <w:r>
          <w:tab/>
        </w:r>
        <w:r>
          <w:fldChar w:fldCharType="begin"/>
        </w:r>
        <w:r>
          <w:instrText xml:space="preserve"> PAGEREF _Toc51940872 \h </w:instrText>
        </w:r>
        <w:r>
          <w:fldChar w:fldCharType="separate"/>
        </w:r>
        <w:r>
          <w:t>218</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73" w:history="1">
        <w:r>
          <w:rPr>
            <w:rStyle w:val="Hipervnculo"/>
            <w:rFonts w:cs="Arial"/>
          </w:rPr>
          <w:t>ASCII Table</w:t>
        </w:r>
        <w:r>
          <w:tab/>
        </w:r>
        <w:r>
          <w:fldChar w:fldCharType="begin"/>
        </w:r>
        <w:r>
          <w:instrText xml:space="preserve"> PAGEREF _Toc51940873 \h </w:instrText>
        </w:r>
        <w:r>
          <w:fldChar w:fldCharType="separate"/>
        </w:r>
        <w:r>
          <w:t>220</w:t>
        </w:r>
        <w:r>
          <w:fldChar w:fldCharType="end"/>
        </w:r>
      </w:hyperlink>
    </w:p>
    <w:p w:rsidR="009670A4" w:rsidRDefault="0010373F">
      <w:pPr>
        <w:pStyle w:val="TDC2"/>
        <w:tabs>
          <w:tab w:val="right" w:leader="dot" w:pos="10190"/>
        </w:tabs>
        <w:ind w:left="720"/>
        <w:rPr>
          <w:rFonts w:asciiTheme="minorHAnsi" w:eastAsiaTheme="minorEastAsia" w:hAnsiTheme="minorHAnsi" w:cstheme="minorBidi"/>
          <w:sz w:val="21"/>
          <w:szCs w:val="22"/>
        </w:rPr>
      </w:pPr>
      <w:hyperlink w:anchor="_Toc51940874" w:history="1">
        <w:r>
          <w:rPr>
            <w:rStyle w:val="Hipervnculo"/>
            <w:rFonts w:cs="Arial"/>
          </w:rPr>
          <w:t>Unicode Key Maps</w:t>
        </w:r>
        <w:r>
          <w:tab/>
        </w:r>
        <w:r>
          <w:fldChar w:fldCharType="begin"/>
        </w:r>
        <w:r>
          <w:instrText xml:space="preserve"> PAGEREF _Toc51940874 \h </w:instrText>
        </w:r>
        <w:r>
          <w:fldChar w:fldCharType="separate"/>
        </w:r>
        <w:r>
          <w:t>224</w:t>
        </w:r>
        <w:r>
          <w:fldChar w:fldCharType="end"/>
        </w:r>
      </w:hyperlink>
    </w:p>
    <w:p w:rsidR="009670A4" w:rsidRDefault="0010373F">
      <w:pPr>
        <w:spacing w:line="252" w:lineRule="auto"/>
        <w:sectPr w:rsidR="009670A4">
          <w:headerReference w:type="even" r:id="rId9"/>
          <w:headerReference w:type="default" r:id="rId10"/>
          <w:pgSz w:w="12242" w:h="15842"/>
          <w:pgMar w:top="1985" w:right="1021" w:bottom="1985" w:left="1021" w:header="851" w:footer="992" w:gutter="0"/>
          <w:pgNumType w:fmt="numberInDash" w:start="1"/>
          <w:cols w:space="720"/>
          <w:titlePg/>
          <w:docGrid w:type="linesAndChars" w:linePitch="312"/>
        </w:sectPr>
      </w:pPr>
      <w:r>
        <w:fldChar w:fldCharType="end"/>
      </w:r>
    </w:p>
    <w:p w:rsidR="009670A4" w:rsidRDefault="0010373F">
      <w:pPr>
        <w:pStyle w:val="a1"/>
        <w:shd w:val="clear" w:color="auto" w:fill="FF0000"/>
        <w:spacing w:afterLines="0" w:after="1000"/>
        <w:rPr>
          <w:rFonts w:ascii="Arial" w:hAnsi="Arial" w:cs="Arial"/>
          <w:color w:val="FFFFFF" w:themeColor="background1"/>
        </w:rPr>
      </w:pPr>
      <w:bookmarkStart w:id="10" w:name="_Toc468454981"/>
      <w:bookmarkStart w:id="11" w:name="_Toc480542227"/>
      <w:bookmarkStart w:id="12" w:name="_Toc483644814"/>
      <w:bookmarkStart w:id="13" w:name="_Toc51940560"/>
      <w:bookmarkStart w:id="14" w:name="_Toc321730789"/>
      <w:r>
        <w:rPr>
          <w:rFonts w:ascii="Arial" w:hAnsi="Arial" w:cs="Arial"/>
          <w:color w:val="FFFFFF" w:themeColor="background1"/>
        </w:rPr>
        <w:lastRenderedPageBreak/>
        <w:t>Preface</w:t>
      </w:r>
      <w:bookmarkEnd w:id="10"/>
      <w:bookmarkEnd w:id="11"/>
      <w:bookmarkEnd w:id="12"/>
      <w:bookmarkEnd w:id="13"/>
    </w:p>
    <w:p w:rsidR="009670A4" w:rsidRDefault="0010373F">
      <w:pPr>
        <w:pStyle w:val="a5"/>
        <w:rPr>
          <w:rFonts w:ascii="Arial" w:hAnsi="Arial" w:cs="Arial"/>
          <w:szCs w:val="24"/>
        </w:rPr>
      </w:pPr>
      <w:bookmarkStart w:id="15" w:name="_Toc483644815"/>
      <w:bookmarkStart w:id="16" w:name="_Toc468454982"/>
      <w:bookmarkStart w:id="17" w:name="_Toc51940561"/>
      <w:bookmarkStart w:id="18" w:name="_Toc480542228"/>
      <w:r>
        <w:rPr>
          <w:rFonts w:ascii="Arial" w:hAnsi="Arial" w:cs="Arial"/>
          <w:szCs w:val="24"/>
        </w:rPr>
        <w:t>Introduction</w:t>
      </w:r>
      <w:bookmarkEnd w:id="15"/>
      <w:bookmarkEnd w:id="16"/>
      <w:bookmarkEnd w:id="17"/>
      <w:bookmarkEnd w:id="18"/>
    </w:p>
    <w:p w:rsidR="009670A4" w:rsidRDefault="0010373F">
      <w:pPr>
        <w:pStyle w:val="074"/>
        <w:ind w:leftChars="236" w:left="425" w:firstLine="0"/>
        <w:rPr>
          <w:rFonts w:ascii="Arial" w:hAnsi="Arial" w:cs="Arial"/>
          <w:szCs w:val="18"/>
        </w:rPr>
      </w:pPr>
      <w:r>
        <w:rPr>
          <w:rFonts w:ascii="Arial" w:hAnsi="Arial" w:cs="Arial"/>
          <w:szCs w:val="18"/>
        </w:rPr>
        <w:t xml:space="preserve">This manual provides </w:t>
      </w:r>
      <w:r>
        <w:rPr>
          <w:rFonts w:ascii="Arial" w:hAnsi="Arial" w:cs="Arial" w:hint="eastAsia"/>
          <w:szCs w:val="18"/>
        </w:rPr>
        <w:t xml:space="preserve">detailed instructions for setting up and </w:t>
      </w:r>
      <w:r>
        <w:rPr>
          <w:rFonts w:ascii="Arial" w:hAnsi="Arial" w:cs="Arial"/>
          <w:szCs w:val="18"/>
        </w:rPr>
        <w:t xml:space="preserve">using the fixed mount </w:t>
      </w:r>
      <w:r>
        <w:rPr>
          <w:rFonts w:ascii="Arial" w:hAnsi="Arial" w:cs="Arial" w:hint="eastAsia"/>
          <w:szCs w:val="18"/>
        </w:rPr>
        <w:t>b</w:t>
      </w:r>
      <w:r>
        <w:rPr>
          <w:rFonts w:ascii="Arial" w:hAnsi="Arial" w:cs="Arial"/>
          <w:szCs w:val="18"/>
        </w:rPr>
        <w:t xml:space="preserve">arcode scanner </w:t>
      </w:r>
    </w:p>
    <w:p w:rsidR="009670A4" w:rsidRDefault="009670A4">
      <w:pPr>
        <w:pStyle w:val="4"/>
        <w:spacing w:before="0" w:line="240" w:lineRule="auto"/>
        <w:ind w:left="419" w:firstLine="0"/>
        <w:rPr>
          <w:rFonts w:cs="Times New Roman"/>
        </w:rPr>
      </w:pPr>
    </w:p>
    <w:p w:rsidR="009670A4" w:rsidRDefault="0010373F">
      <w:pPr>
        <w:pStyle w:val="a5"/>
        <w:spacing w:before="0" w:afterLines="0" w:after="0" w:line="480" w:lineRule="auto"/>
        <w:rPr>
          <w:rFonts w:cs="Times New Roman"/>
          <w:szCs w:val="24"/>
        </w:rPr>
      </w:pPr>
      <w:bookmarkStart w:id="19" w:name="_Toc323491493"/>
      <w:bookmarkStart w:id="20" w:name="_Toc325628607"/>
      <w:bookmarkStart w:id="21" w:name="_Toc468454983"/>
      <w:bookmarkStart w:id="22" w:name="_Toc480542229"/>
      <w:bookmarkStart w:id="23" w:name="_Toc483644816"/>
      <w:bookmarkStart w:id="24" w:name="_Toc51940562"/>
      <w:r>
        <w:rPr>
          <w:rFonts w:ascii="Arial" w:hAnsi="Arial" w:cs="Arial"/>
          <w:szCs w:val="24"/>
        </w:rPr>
        <w:t>Chapter Description</w:t>
      </w:r>
      <w:bookmarkEnd w:id="19"/>
      <w:bookmarkEnd w:id="20"/>
      <w:bookmarkEnd w:id="21"/>
      <w:bookmarkEnd w:id="22"/>
      <w:bookmarkEnd w:id="23"/>
      <w:bookmarkEnd w:id="24"/>
    </w:p>
    <w:tbl>
      <w:tblPr>
        <w:tblW w:w="9948" w:type="dxa"/>
        <w:tblInd w:w="420" w:type="dxa"/>
        <w:tblLayout w:type="fixed"/>
        <w:tblLook w:val="04A0" w:firstRow="1" w:lastRow="0" w:firstColumn="1" w:lastColumn="0" w:noHBand="0" w:noVBand="1"/>
      </w:tblPr>
      <w:tblGrid>
        <w:gridCol w:w="3124"/>
        <w:gridCol w:w="6824"/>
      </w:tblGrid>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PMingLiU" w:hAnsi="Arial" w:cs="Arial"/>
                <w:i/>
              </w:rPr>
              <w:t xml:space="preserve">Chapter </w:t>
            </w:r>
            <w:r>
              <w:rPr>
                <w:rFonts w:ascii="Arial" w:eastAsia="等线" w:hAnsi="Arial" w:cs="Arial"/>
                <w:i/>
              </w:rPr>
              <w:t xml:space="preserve">1, </w:t>
            </w:r>
            <w:r>
              <w:rPr>
                <w:rFonts w:ascii="Arial" w:eastAsia="PMingLiU" w:hAnsi="Arial" w:cs="Arial"/>
                <w:i/>
              </w:rPr>
              <w:t xml:space="preserve">Getting </w:t>
            </w:r>
            <w:r>
              <w:rPr>
                <w:rFonts w:ascii="Arial" w:eastAsia="PMingLiU" w:hAnsi="Arial" w:cs="Arial"/>
                <w:i/>
              </w:rPr>
              <w:t>Started</w:t>
            </w:r>
          </w:p>
        </w:tc>
        <w:tc>
          <w:tcPr>
            <w:tcW w:w="6824" w:type="dxa"/>
          </w:tcPr>
          <w:p w:rsidR="009670A4" w:rsidRDefault="0010373F">
            <w:pPr>
              <w:pStyle w:val="4"/>
              <w:spacing w:beforeLines="50" w:before="156" w:line="240" w:lineRule="auto"/>
              <w:ind w:firstLine="0"/>
              <w:rPr>
                <w:rFonts w:hAnsi="SimSun" w:cs="Times New Roman"/>
              </w:rPr>
            </w:pPr>
            <w:r>
              <w:rPr>
                <w:rFonts w:hAnsi="SimSun" w:cs="Times New Roman" w:hint="eastAsia"/>
              </w:rPr>
              <w:t xml:space="preserve">     </w:t>
            </w:r>
            <w:r>
              <w:rPr>
                <w:rFonts w:ascii="Arial" w:eastAsia="PMingLiU" w:hAnsi="Arial" w:cs="Arial"/>
                <w:i/>
              </w:rPr>
              <w:t xml:space="preserve">: </w:t>
            </w:r>
            <w:r>
              <w:rPr>
                <w:rFonts w:ascii="Arial" w:eastAsia="等线" w:hAnsi="Arial" w:cs="Arial"/>
              </w:rPr>
              <w:t>Gives a g</w:t>
            </w:r>
            <w:r>
              <w:rPr>
                <w:rFonts w:ascii="Arial" w:eastAsia="PMingLiU" w:hAnsi="Arial" w:cs="Arial"/>
              </w:rPr>
              <w:t xml:space="preserve">eneral description of </w:t>
            </w:r>
            <w:r>
              <w:rPr>
                <w:rFonts w:ascii="Arial" w:hAnsi="Arial" w:cs="Arial" w:hint="eastAsia"/>
              </w:rPr>
              <w:t>2D Module</w:t>
            </w:r>
            <w:r>
              <w:rPr>
                <w:rFonts w:ascii="Arial" w:eastAsia="PMingLiU" w:hAnsi="Arial" w:cs="Arial"/>
              </w:rPr>
              <w:t>.</w:t>
            </w:r>
          </w:p>
        </w:tc>
      </w:tr>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PMingLiU" w:hAnsi="Arial" w:cs="Arial"/>
                <w:i/>
              </w:rPr>
              <w:t>Chapter 2, Easy</w:t>
            </w:r>
            <w:r>
              <w:rPr>
                <w:rFonts w:ascii="Arial" w:eastAsia="等线" w:hAnsi="Arial" w:cs="Arial"/>
                <w:i/>
              </w:rPr>
              <w:t>Set</w:t>
            </w:r>
          </w:p>
        </w:tc>
        <w:tc>
          <w:tcPr>
            <w:tcW w:w="6824" w:type="dxa"/>
          </w:tcPr>
          <w:p w:rsidR="009670A4" w:rsidRDefault="0010373F">
            <w:pPr>
              <w:pStyle w:val="4"/>
              <w:spacing w:beforeLines="50" w:before="156" w:line="240" w:lineRule="auto"/>
              <w:ind w:firstLine="0"/>
              <w:rPr>
                <w:rFonts w:hAnsi="SimSun" w:cs="Times New Roman"/>
              </w:rPr>
            </w:pPr>
            <w:r>
              <w:rPr>
                <w:rFonts w:hAnsi="SimSun" w:cs="Times New Roman" w:hint="eastAsia"/>
              </w:rPr>
              <w:t xml:space="preserve">     </w:t>
            </w:r>
            <w:r>
              <w:rPr>
                <w:rFonts w:ascii="Arial" w:eastAsia="PMingLiU" w:hAnsi="Arial" w:cs="Arial"/>
                <w:i/>
              </w:rPr>
              <w:t xml:space="preserve">: </w:t>
            </w:r>
            <w:r>
              <w:rPr>
                <w:rFonts w:ascii="Arial" w:eastAsia="等线" w:hAnsi="Arial" w:cs="Arial"/>
              </w:rPr>
              <w:t>Introduces a useful tool you can use to set up the</w:t>
            </w:r>
            <w:r>
              <w:rPr>
                <w:rFonts w:ascii="Arial" w:eastAsia="等线" w:hAnsi="Arial" w:cs="Arial" w:hint="eastAsia"/>
              </w:rPr>
              <w:t xml:space="preserve"> XB-8608G</w:t>
            </w:r>
            <w:r>
              <w:rPr>
                <w:rFonts w:ascii="Arial" w:eastAsia="等线" w:hAnsi="Arial" w:cs="Arial"/>
              </w:rPr>
              <w:t>.</w:t>
            </w:r>
          </w:p>
        </w:tc>
      </w:tr>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PMingLiU" w:hAnsi="Arial" w:cs="Arial"/>
                <w:i/>
              </w:rPr>
              <w:t xml:space="preserve">Chapter 3, </w:t>
            </w:r>
            <w:r>
              <w:rPr>
                <w:rFonts w:ascii="Arial" w:eastAsia="等线" w:hAnsi="Arial" w:cs="Arial"/>
                <w:i/>
              </w:rPr>
              <w:t>System Settings</w:t>
            </w:r>
          </w:p>
        </w:tc>
        <w:tc>
          <w:tcPr>
            <w:tcW w:w="6824" w:type="dxa"/>
          </w:tcPr>
          <w:p w:rsidR="009670A4" w:rsidRDefault="0010373F">
            <w:pPr>
              <w:pStyle w:val="4"/>
              <w:spacing w:beforeLines="50" w:before="156" w:line="240" w:lineRule="auto"/>
              <w:ind w:left="540" w:hangingChars="300" w:hanging="540"/>
              <w:jc w:val="left"/>
              <w:rPr>
                <w:rFonts w:hAnsi="SimSun" w:cs="Times New Roman"/>
              </w:rPr>
            </w:pPr>
            <w:r>
              <w:rPr>
                <w:rFonts w:hAnsi="SimSun" w:cs="Times New Roman" w:hint="eastAsia"/>
              </w:rPr>
              <w:t xml:space="preserve">     </w:t>
            </w:r>
            <w:r>
              <w:rPr>
                <w:rFonts w:ascii="Arial" w:eastAsia="等线" w:hAnsi="Arial" w:cs="Arial"/>
                <w:i/>
              </w:rPr>
              <w:t xml:space="preserve">: </w:t>
            </w:r>
            <w:r>
              <w:rPr>
                <w:rFonts w:ascii="Arial" w:eastAsia="等线" w:hAnsi="Arial" w:cs="Arial"/>
              </w:rPr>
              <w:t xml:space="preserve">Introduces three configuration methods and describes how to configure </w:t>
            </w:r>
            <w:r>
              <w:rPr>
                <w:rFonts w:ascii="Arial" w:eastAsia="等线" w:hAnsi="Arial" w:cs="Arial"/>
              </w:rPr>
              <w:t>general parameters of the</w:t>
            </w:r>
            <w:r>
              <w:rPr>
                <w:rFonts w:ascii="Arial" w:eastAsia="等线" w:hAnsi="Arial" w:cs="Arial" w:hint="eastAsia"/>
              </w:rPr>
              <w:t xml:space="preserve"> XB-8608G</w:t>
            </w:r>
            <w:r>
              <w:rPr>
                <w:rFonts w:ascii="Arial" w:eastAsia="等线" w:hAnsi="Arial" w:cs="Arial"/>
              </w:rPr>
              <w:t>.</w:t>
            </w:r>
          </w:p>
        </w:tc>
      </w:tr>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PMingLiU" w:hAnsi="Arial" w:cs="Arial"/>
                <w:i/>
              </w:rPr>
              <w:t>Chapter 4, RS</w:t>
            </w:r>
            <w:r>
              <w:rPr>
                <w:rFonts w:ascii="Arial" w:eastAsia="等线" w:hAnsi="Arial" w:cs="Arial"/>
                <w:i/>
              </w:rPr>
              <w:t>-</w:t>
            </w:r>
            <w:r>
              <w:rPr>
                <w:rFonts w:ascii="Arial" w:eastAsia="PMingLiU" w:hAnsi="Arial" w:cs="Arial"/>
                <w:i/>
              </w:rPr>
              <w:t xml:space="preserve">232 </w:t>
            </w:r>
            <w:r>
              <w:rPr>
                <w:rFonts w:ascii="Arial" w:eastAsia="等线" w:hAnsi="Arial" w:cs="Arial"/>
                <w:i/>
              </w:rPr>
              <w:t>Interface</w:t>
            </w:r>
          </w:p>
        </w:tc>
        <w:tc>
          <w:tcPr>
            <w:tcW w:w="6824" w:type="dxa"/>
          </w:tcPr>
          <w:p w:rsidR="009670A4" w:rsidRDefault="0010373F">
            <w:pPr>
              <w:pStyle w:val="4"/>
              <w:spacing w:beforeLines="50" w:before="156" w:line="240" w:lineRule="auto"/>
              <w:ind w:left="420" w:firstLine="0"/>
              <w:rPr>
                <w:rFonts w:hAnsi="SimSun" w:cs="Times New Roman"/>
              </w:rPr>
            </w:pPr>
            <w:r>
              <w:rPr>
                <w:rFonts w:ascii="Arial" w:eastAsia="PMingLiU" w:hAnsi="Arial" w:cs="Arial"/>
                <w:i/>
              </w:rPr>
              <w:t xml:space="preserve">: </w:t>
            </w:r>
            <w:r>
              <w:rPr>
                <w:rFonts w:ascii="Arial" w:eastAsia="等线" w:hAnsi="Arial" w:cs="Arial"/>
              </w:rPr>
              <w:t>Describes how to configure RS-232 communication parameters.</w:t>
            </w:r>
          </w:p>
        </w:tc>
      </w:tr>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PMingLiU" w:hAnsi="Arial" w:cs="Arial"/>
                <w:i/>
              </w:rPr>
              <w:t xml:space="preserve">Chapter </w:t>
            </w:r>
            <w:r>
              <w:rPr>
                <w:rFonts w:ascii="Arial" w:eastAsia="等线" w:hAnsi="Arial" w:cs="Arial"/>
                <w:i/>
              </w:rPr>
              <w:t>5</w:t>
            </w:r>
            <w:r>
              <w:rPr>
                <w:rFonts w:ascii="Arial" w:eastAsia="PMingLiU" w:hAnsi="Arial" w:cs="Arial"/>
                <w:i/>
              </w:rPr>
              <w:t xml:space="preserve">, </w:t>
            </w:r>
            <w:r>
              <w:rPr>
                <w:rFonts w:ascii="Arial" w:eastAsia="等线" w:hAnsi="Arial" w:cs="Arial"/>
                <w:i/>
              </w:rPr>
              <w:t>USB Interface</w:t>
            </w:r>
          </w:p>
        </w:tc>
        <w:tc>
          <w:tcPr>
            <w:tcW w:w="6824" w:type="dxa"/>
          </w:tcPr>
          <w:p w:rsidR="009670A4" w:rsidRDefault="0010373F">
            <w:pPr>
              <w:pStyle w:val="4"/>
              <w:spacing w:beforeLines="50" w:before="156" w:line="240" w:lineRule="auto"/>
              <w:ind w:left="420" w:firstLine="0"/>
              <w:rPr>
                <w:rFonts w:hAnsi="SimSun" w:cs="Times New Roman"/>
              </w:rPr>
            </w:pPr>
            <w:r>
              <w:rPr>
                <w:rFonts w:ascii="Arial" w:eastAsia="PMingLiU" w:hAnsi="Arial" w:cs="Arial"/>
                <w:i/>
              </w:rPr>
              <w:t xml:space="preserve">: </w:t>
            </w:r>
            <w:r>
              <w:rPr>
                <w:rFonts w:ascii="Arial" w:eastAsia="等线" w:hAnsi="Arial" w:cs="Arial"/>
              </w:rPr>
              <w:t>Describes how to configure USB communication parameters.</w:t>
            </w:r>
          </w:p>
        </w:tc>
      </w:tr>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PMingLiU" w:hAnsi="Arial" w:cs="Arial"/>
                <w:i/>
              </w:rPr>
              <w:t xml:space="preserve">Chapter </w:t>
            </w:r>
            <w:r>
              <w:rPr>
                <w:rFonts w:ascii="Arial" w:eastAsia="等线" w:hAnsi="Arial" w:cs="Arial"/>
                <w:i/>
              </w:rPr>
              <w:t>6</w:t>
            </w:r>
            <w:r>
              <w:rPr>
                <w:rFonts w:ascii="Arial" w:eastAsia="PMingLiU" w:hAnsi="Arial" w:cs="Arial"/>
                <w:i/>
              </w:rPr>
              <w:t>, Symbologies</w:t>
            </w:r>
          </w:p>
        </w:tc>
        <w:tc>
          <w:tcPr>
            <w:tcW w:w="6824" w:type="dxa"/>
          </w:tcPr>
          <w:p w:rsidR="009670A4" w:rsidRDefault="0010373F">
            <w:pPr>
              <w:pStyle w:val="4"/>
              <w:spacing w:beforeLines="50" w:before="156" w:line="240" w:lineRule="auto"/>
              <w:ind w:left="540" w:hangingChars="300" w:hanging="540"/>
              <w:jc w:val="left"/>
              <w:rPr>
                <w:rFonts w:hAnsi="SimSun" w:cs="Times New Roman"/>
              </w:rPr>
            </w:pPr>
            <w:r>
              <w:rPr>
                <w:rFonts w:hAnsi="SimSun" w:cs="Times New Roman" w:hint="eastAsia"/>
              </w:rPr>
              <w:t xml:space="preserve">     </w:t>
            </w:r>
            <w:r>
              <w:rPr>
                <w:rFonts w:ascii="Arial" w:eastAsia="等线" w:hAnsi="Arial" w:cs="Arial"/>
                <w:i/>
              </w:rPr>
              <w:t>:</w:t>
            </w:r>
            <w:r>
              <w:rPr>
                <w:rFonts w:ascii="Arial" w:eastAsia="等线" w:hAnsi="Arial" w:cs="Arial"/>
              </w:rPr>
              <w:t xml:space="preserve"> Lists all compatible symbologies and describes how to configure </w:t>
            </w:r>
            <w:r>
              <w:rPr>
                <w:rFonts w:ascii="Arial" w:eastAsia="PMingLiU" w:hAnsi="Arial" w:cs="Arial"/>
              </w:rPr>
              <w:t xml:space="preserve">the </w:t>
            </w:r>
            <w:r>
              <w:rPr>
                <w:rFonts w:ascii="Arial" w:eastAsia="等线" w:hAnsi="Arial" w:cs="Arial"/>
              </w:rPr>
              <w:t xml:space="preserve">relevant </w:t>
            </w:r>
            <w:r>
              <w:rPr>
                <w:rFonts w:ascii="Arial" w:eastAsia="PMingLiU" w:hAnsi="Arial" w:cs="Arial"/>
              </w:rPr>
              <w:t>parameter</w:t>
            </w:r>
            <w:r>
              <w:rPr>
                <w:rFonts w:ascii="Arial" w:eastAsia="等线" w:hAnsi="Arial" w:cs="Arial"/>
              </w:rPr>
              <w:t>s</w:t>
            </w:r>
            <w:r>
              <w:rPr>
                <w:rFonts w:ascii="Arial" w:eastAsia="PMingLiU" w:hAnsi="Arial" w:cs="Arial"/>
              </w:rPr>
              <w:t>.</w:t>
            </w:r>
          </w:p>
        </w:tc>
      </w:tr>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等线" w:hAnsi="Arial" w:cs="Arial" w:hint="eastAsia"/>
                <w:i/>
              </w:rPr>
              <w:t xml:space="preserve">Chapter </w:t>
            </w:r>
            <w:r>
              <w:rPr>
                <w:rFonts w:ascii="Arial" w:eastAsia="等线" w:hAnsi="Arial" w:cs="Arial"/>
                <w:i/>
              </w:rPr>
              <w:t>7</w:t>
            </w:r>
            <w:r>
              <w:rPr>
                <w:rFonts w:ascii="Arial" w:eastAsia="等线" w:hAnsi="Arial" w:cs="Arial" w:hint="eastAsia"/>
                <w:i/>
              </w:rPr>
              <w:t>, Data Formatter</w:t>
            </w:r>
          </w:p>
        </w:tc>
        <w:tc>
          <w:tcPr>
            <w:tcW w:w="6824" w:type="dxa"/>
          </w:tcPr>
          <w:p w:rsidR="009670A4" w:rsidRDefault="0010373F">
            <w:pPr>
              <w:pStyle w:val="4"/>
              <w:spacing w:beforeLines="50" w:before="156" w:line="240" w:lineRule="auto"/>
              <w:ind w:left="420" w:firstLine="0"/>
              <w:rPr>
                <w:rFonts w:hAnsi="SimSun" w:cs="Times New Roman"/>
              </w:rPr>
            </w:pPr>
            <w:r>
              <w:rPr>
                <w:rFonts w:ascii="Arial" w:eastAsia="PMingLiU" w:hAnsi="Arial" w:cs="Arial"/>
                <w:i/>
              </w:rPr>
              <w:t>:</w:t>
            </w:r>
            <w:r>
              <w:rPr>
                <w:rFonts w:ascii="Arial" w:eastAsia="等线" w:hAnsi="Arial" w:cs="Arial" w:hint="eastAsia"/>
              </w:rPr>
              <w:t xml:space="preserve"> Explains how to </w:t>
            </w:r>
            <w:r>
              <w:rPr>
                <w:rFonts w:ascii="Arial" w:eastAsia="等线" w:hAnsi="Arial" w:cs="Arial"/>
              </w:rPr>
              <w:t>customize scanned data</w:t>
            </w:r>
            <w:r>
              <w:rPr>
                <w:rFonts w:ascii="Arial" w:eastAsia="等线" w:hAnsi="Arial" w:cs="Arial" w:hint="eastAsia"/>
              </w:rPr>
              <w:t xml:space="preserve"> with the </w:t>
            </w:r>
            <w:r>
              <w:rPr>
                <w:rFonts w:ascii="Arial" w:eastAsia="等线" w:hAnsi="Arial" w:cs="Arial"/>
              </w:rPr>
              <w:t xml:space="preserve">advanced </w:t>
            </w:r>
            <w:r>
              <w:rPr>
                <w:rFonts w:ascii="Arial" w:eastAsia="等线" w:hAnsi="Arial" w:cs="Arial" w:hint="eastAsia"/>
              </w:rPr>
              <w:t>data formatter</w:t>
            </w:r>
            <w:r>
              <w:rPr>
                <w:rFonts w:ascii="Arial" w:eastAsia="等线" w:hAnsi="Arial" w:cs="Arial"/>
              </w:rPr>
              <w:t>.</w:t>
            </w:r>
          </w:p>
        </w:tc>
      </w:tr>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PMingLiU" w:hAnsi="Arial" w:cs="Arial"/>
                <w:i/>
              </w:rPr>
              <w:t xml:space="preserve">Chapter </w:t>
            </w:r>
            <w:r>
              <w:rPr>
                <w:rFonts w:ascii="Arial" w:eastAsia="等线" w:hAnsi="Arial" w:cs="Arial"/>
                <w:i/>
              </w:rPr>
              <w:t>8</w:t>
            </w:r>
            <w:r>
              <w:rPr>
                <w:rFonts w:ascii="Arial" w:eastAsia="PMingLiU" w:hAnsi="Arial" w:cs="Arial"/>
                <w:i/>
              </w:rPr>
              <w:t xml:space="preserve">, </w:t>
            </w:r>
            <w:r>
              <w:rPr>
                <w:rFonts w:ascii="Arial" w:eastAsia="等线" w:hAnsi="Arial" w:cs="Arial"/>
                <w:i/>
              </w:rPr>
              <w:t>Prefix &amp; Suffix</w:t>
            </w:r>
          </w:p>
        </w:tc>
        <w:tc>
          <w:tcPr>
            <w:tcW w:w="6824" w:type="dxa"/>
          </w:tcPr>
          <w:p w:rsidR="009670A4" w:rsidRDefault="0010373F">
            <w:pPr>
              <w:pStyle w:val="4"/>
              <w:spacing w:beforeLines="50" w:before="156" w:line="240" w:lineRule="auto"/>
              <w:ind w:left="420" w:firstLine="0"/>
              <w:rPr>
                <w:rFonts w:hAnsi="SimSun" w:cs="Times New Roman"/>
              </w:rPr>
            </w:pPr>
            <w:r>
              <w:rPr>
                <w:rFonts w:ascii="Arial" w:eastAsia="PMingLiU" w:hAnsi="Arial" w:cs="Arial"/>
                <w:i/>
              </w:rPr>
              <w:t xml:space="preserve">: </w:t>
            </w:r>
            <w:r>
              <w:rPr>
                <w:rFonts w:ascii="Arial" w:eastAsia="等线" w:hAnsi="Arial" w:cs="Arial"/>
              </w:rPr>
              <w:t xml:space="preserve">Describes how to use prefix and </w:t>
            </w:r>
            <w:r>
              <w:rPr>
                <w:rFonts w:ascii="Arial" w:eastAsia="等线" w:hAnsi="Arial" w:cs="Arial"/>
              </w:rPr>
              <w:t>suffix to customize scanned data.</w:t>
            </w:r>
          </w:p>
        </w:tc>
      </w:tr>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PMingLiU" w:hAnsi="Arial" w:cs="Arial"/>
                <w:i/>
              </w:rPr>
              <w:t xml:space="preserve">Chapter </w:t>
            </w:r>
            <w:r>
              <w:rPr>
                <w:rFonts w:ascii="Arial" w:hAnsi="Arial" w:cs="Arial"/>
                <w:i/>
              </w:rPr>
              <w:t>9</w:t>
            </w:r>
            <w:r>
              <w:rPr>
                <w:rFonts w:ascii="Arial" w:eastAsia="PMingLiU" w:hAnsi="Arial" w:cs="Arial"/>
                <w:i/>
              </w:rPr>
              <w:t>, Batch Pro</w:t>
            </w:r>
            <w:r>
              <w:rPr>
                <w:rFonts w:ascii="Arial" w:hAnsi="Arial" w:cs="Arial"/>
                <w:i/>
              </w:rPr>
              <w:t>gramm</w:t>
            </w:r>
            <w:r>
              <w:rPr>
                <w:rFonts w:ascii="Arial" w:eastAsia="PMingLiU" w:hAnsi="Arial" w:cs="Arial"/>
                <w:i/>
              </w:rPr>
              <w:t>ing</w:t>
            </w:r>
          </w:p>
        </w:tc>
        <w:tc>
          <w:tcPr>
            <w:tcW w:w="6824" w:type="dxa"/>
          </w:tcPr>
          <w:p w:rsidR="009670A4" w:rsidRDefault="0010373F">
            <w:pPr>
              <w:pStyle w:val="4"/>
              <w:spacing w:beforeLines="50" w:before="156" w:line="240" w:lineRule="auto"/>
              <w:ind w:left="420" w:firstLine="0"/>
              <w:rPr>
                <w:rFonts w:hAnsi="SimSun" w:cs="Times New Roman"/>
              </w:rPr>
            </w:pPr>
            <w:r>
              <w:rPr>
                <w:rFonts w:ascii="Arial" w:eastAsia="PMingLiU" w:hAnsi="Arial" w:cs="Arial"/>
                <w:i/>
              </w:rPr>
              <w:t xml:space="preserve">: </w:t>
            </w:r>
            <w:r>
              <w:rPr>
                <w:rFonts w:ascii="Arial" w:hAnsi="Arial" w:cs="Arial"/>
              </w:rPr>
              <w:t>E</w:t>
            </w:r>
            <w:r>
              <w:rPr>
                <w:rFonts w:ascii="Arial" w:eastAsia="PMingLiU" w:hAnsi="Arial" w:cs="Arial"/>
              </w:rPr>
              <w:t xml:space="preserve">xplains how to </w:t>
            </w:r>
            <w:r>
              <w:rPr>
                <w:rFonts w:ascii="Arial" w:hAnsi="Arial" w:cs="Arial"/>
              </w:rPr>
              <w:t>integrate a complex programming task into a single barcode</w:t>
            </w:r>
            <w:r>
              <w:rPr>
                <w:rFonts w:ascii="Arial" w:eastAsia="PMingLiU" w:hAnsi="Arial" w:cs="Arial"/>
              </w:rPr>
              <w:t>.</w:t>
            </w:r>
          </w:p>
        </w:tc>
      </w:tr>
      <w:tr w:rsidR="009670A4">
        <w:tc>
          <w:tcPr>
            <w:tcW w:w="3124" w:type="dxa"/>
          </w:tcPr>
          <w:p w:rsidR="009670A4" w:rsidRDefault="0010373F">
            <w:pPr>
              <w:pStyle w:val="4"/>
              <w:numPr>
                <w:ilvl w:val="0"/>
                <w:numId w:val="2"/>
              </w:numPr>
              <w:spacing w:beforeLines="50" w:before="156" w:line="240" w:lineRule="auto"/>
              <w:rPr>
                <w:rFonts w:hAnsi="SimSun" w:cs="Times New Roman"/>
              </w:rPr>
            </w:pPr>
            <w:r>
              <w:rPr>
                <w:rFonts w:ascii="Arial" w:eastAsia="PMingLiU" w:hAnsi="Arial" w:cs="Arial"/>
                <w:i/>
              </w:rPr>
              <w:t>Appendix</w:t>
            </w:r>
          </w:p>
        </w:tc>
        <w:tc>
          <w:tcPr>
            <w:tcW w:w="6824" w:type="dxa"/>
          </w:tcPr>
          <w:p w:rsidR="009670A4" w:rsidRDefault="0010373F">
            <w:pPr>
              <w:pStyle w:val="4"/>
              <w:spacing w:beforeLines="50" w:before="156" w:line="240" w:lineRule="auto"/>
              <w:ind w:left="540" w:hangingChars="300" w:hanging="540"/>
              <w:jc w:val="left"/>
              <w:rPr>
                <w:rFonts w:hAnsi="SimSun" w:cs="Times New Roman"/>
              </w:rPr>
            </w:pPr>
            <w:r>
              <w:rPr>
                <w:rFonts w:hAnsi="SimSun" w:cs="Times New Roman" w:hint="eastAsia"/>
              </w:rPr>
              <w:t xml:space="preserve">     </w:t>
            </w:r>
            <w:r>
              <w:rPr>
                <w:rFonts w:ascii="Arial" w:eastAsia="PMingLiU" w:hAnsi="Arial" w:cs="Arial"/>
                <w:i/>
              </w:rPr>
              <w:t xml:space="preserve">: </w:t>
            </w:r>
            <w:r>
              <w:rPr>
                <w:rFonts w:ascii="Arial" w:eastAsia="等线" w:hAnsi="Arial" w:cs="Arial"/>
              </w:rPr>
              <w:t>P</w:t>
            </w:r>
            <w:r>
              <w:rPr>
                <w:rFonts w:ascii="Arial" w:eastAsia="PMingLiU" w:hAnsi="Arial" w:cs="Arial"/>
              </w:rPr>
              <w:t xml:space="preserve">rovides </w:t>
            </w:r>
            <w:r>
              <w:rPr>
                <w:rFonts w:ascii="Arial" w:eastAsia="等线" w:hAnsi="Arial" w:cs="Arial"/>
              </w:rPr>
              <w:t xml:space="preserve">factory </w:t>
            </w:r>
            <w:r>
              <w:rPr>
                <w:rFonts w:ascii="Arial" w:eastAsia="PMingLiU" w:hAnsi="Arial" w:cs="Arial"/>
              </w:rPr>
              <w:t>defaults table and a bunch of frequently used programming barcodes.</w:t>
            </w:r>
          </w:p>
        </w:tc>
      </w:tr>
    </w:tbl>
    <w:p w:rsidR="009670A4" w:rsidRDefault="009670A4">
      <w:pPr>
        <w:pStyle w:val="4"/>
        <w:spacing w:before="0" w:line="240" w:lineRule="auto"/>
        <w:ind w:left="419" w:firstLine="0"/>
        <w:rPr>
          <w:rFonts w:cs="Times New Roman"/>
        </w:rPr>
      </w:pPr>
    </w:p>
    <w:p w:rsidR="009670A4" w:rsidRDefault="0010373F">
      <w:pPr>
        <w:widowControl/>
        <w:jc w:val="left"/>
        <w:rPr>
          <w:kern w:val="0"/>
          <w:szCs w:val="20"/>
        </w:rPr>
      </w:pPr>
      <w:r>
        <w:br w:type="page"/>
      </w:r>
    </w:p>
    <w:p w:rsidR="009670A4" w:rsidRDefault="009670A4">
      <w:pPr>
        <w:pStyle w:val="4"/>
        <w:spacing w:before="0" w:line="240" w:lineRule="auto"/>
        <w:ind w:left="419" w:firstLine="0"/>
        <w:rPr>
          <w:rFonts w:cs="Times New Roman"/>
        </w:rPr>
      </w:pPr>
      <w:bookmarkStart w:id="25" w:name="_Toc483644817"/>
      <w:bookmarkStart w:id="26" w:name="_Toc478819356"/>
    </w:p>
    <w:p w:rsidR="009670A4" w:rsidRDefault="0010373F">
      <w:pPr>
        <w:pStyle w:val="a5"/>
        <w:spacing w:before="0" w:afterLines="0" w:after="0" w:line="480" w:lineRule="auto"/>
        <w:rPr>
          <w:rFonts w:cs="Times New Roman"/>
          <w:szCs w:val="24"/>
        </w:rPr>
      </w:pPr>
      <w:bookmarkStart w:id="27" w:name="_Toc51940563"/>
      <w:r>
        <w:rPr>
          <w:rFonts w:ascii="Arial" w:hAnsi="Arial" w:cs="Arial"/>
          <w:szCs w:val="24"/>
        </w:rPr>
        <w:t>Explanation of Icons</w:t>
      </w:r>
      <w:bookmarkEnd w:id="25"/>
      <w:bookmarkEnd w:id="26"/>
      <w:bookmarkEnd w:id="27"/>
    </w:p>
    <w:bookmarkEnd w:id="14"/>
    <w:p w:rsidR="009670A4" w:rsidRDefault="0010373F">
      <w:r>
        <w:rPr>
          <w:noProof/>
          <w:lang w:val="es-ES" w:eastAsia="es-ES"/>
        </w:rPr>
        <w:drawing>
          <wp:anchor distT="0" distB="0" distL="114300" distR="114300" simplePos="0" relativeHeight="252067840" behindDoc="0" locked="0" layoutInCell="1" allowOverlap="1">
            <wp:simplePos x="0" y="0"/>
            <wp:positionH relativeFrom="column">
              <wp:posOffset>240665</wp:posOffset>
            </wp:positionH>
            <wp:positionV relativeFrom="paragraph">
              <wp:posOffset>102870</wp:posOffset>
            </wp:positionV>
            <wp:extent cx="633730" cy="2240280"/>
            <wp:effectExtent l="0" t="0" r="0" b="0"/>
            <wp:wrapNone/>
            <wp:docPr id="175"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6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633730" cy="2240280"/>
                    </a:xfrm>
                    <a:prstGeom prst="rect">
                      <a:avLst/>
                    </a:prstGeom>
                    <a:noFill/>
                    <a:ln>
                      <a:noFill/>
                    </a:ln>
                  </pic:spPr>
                </pic:pic>
              </a:graphicData>
            </a:graphic>
          </wp:anchor>
        </w:drawing>
      </w:r>
    </w:p>
    <w:p w:rsidR="009670A4" w:rsidRDefault="0010373F">
      <w:pPr>
        <w:ind w:leftChars="1000" w:left="1800"/>
        <w:jc w:val="left"/>
        <w:rPr>
          <w:kern w:val="0"/>
          <w:szCs w:val="20"/>
        </w:rPr>
      </w:pPr>
      <w:r>
        <w:rPr>
          <w:rFonts w:ascii="Arial" w:hAnsi="Arial" w:cs="Arial"/>
          <w:kern w:val="0"/>
          <w:szCs w:val="20"/>
        </w:rPr>
        <w:t>This icon indicates something relevant to this manual.</w:t>
      </w:r>
    </w:p>
    <w:p w:rsidR="009670A4" w:rsidRDefault="009670A4">
      <w:pPr>
        <w:ind w:leftChars="1000" w:left="1800"/>
        <w:jc w:val="left"/>
        <w:rPr>
          <w:kern w:val="0"/>
          <w:szCs w:val="20"/>
        </w:rPr>
      </w:pPr>
    </w:p>
    <w:p w:rsidR="009670A4" w:rsidRDefault="009670A4">
      <w:pPr>
        <w:ind w:leftChars="1000" w:left="1800"/>
        <w:jc w:val="left"/>
        <w:rPr>
          <w:kern w:val="0"/>
          <w:szCs w:val="20"/>
        </w:rPr>
      </w:pPr>
    </w:p>
    <w:p w:rsidR="009670A4" w:rsidRDefault="0010373F">
      <w:pPr>
        <w:ind w:leftChars="1000" w:left="1800"/>
        <w:jc w:val="left"/>
        <w:rPr>
          <w:kern w:val="0"/>
          <w:szCs w:val="20"/>
        </w:rPr>
      </w:pPr>
      <w:r>
        <w:rPr>
          <w:rFonts w:ascii="Arial" w:hAnsi="Arial" w:cs="Arial"/>
          <w:kern w:val="0"/>
          <w:szCs w:val="20"/>
        </w:rPr>
        <w:t>This icon indicates this information requires extra attention from the reader.</w:t>
      </w:r>
    </w:p>
    <w:p w:rsidR="009670A4" w:rsidRDefault="009670A4">
      <w:pPr>
        <w:ind w:leftChars="1000" w:left="1800"/>
      </w:pPr>
    </w:p>
    <w:p w:rsidR="009670A4" w:rsidRDefault="009670A4">
      <w:pPr>
        <w:ind w:leftChars="1000" w:left="1800"/>
      </w:pPr>
    </w:p>
    <w:p w:rsidR="009670A4" w:rsidRDefault="0010373F">
      <w:pPr>
        <w:ind w:leftChars="1000" w:left="1800"/>
        <w:jc w:val="left"/>
        <w:rPr>
          <w:kern w:val="0"/>
          <w:szCs w:val="20"/>
        </w:rPr>
      </w:pPr>
      <w:r>
        <w:rPr>
          <w:rFonts w:ascii="Arial" w:hAnsi="Arial" w:cs="Arial"/>
          <w:kern w:val="0"/>
          <w:szCs w:val="20"/>
        </w:rPr>
        <w:t>This icon indicates handy tips that can help you use or configure the scanner with ease.</w:t>
      </w:r>
    </w:p>
    <w:p w:rsidR="009670A4" w:rsidRDefault="009670A4">
      <w:pPr>
        <w:ind w:leftChars="1000" w:left="1800"/>
      </w:pPr>
    </w:p>
    <w:p w:rsidR="009670A4" w:rsidRDefault="009670A4">
      <w:pPr>
        <w:ind w:leftChars="1000" w:left="1800"/>
      </w:pPr>
    </w:p>
    <w:p w:rsidR="009670A4" w:rsidRDefault="0010373F">
      <w:pPr>
        <w:ind w:leftChars="1000" w:left="1800"/>
        <w:jc w:val="left"/>
        <w:rPr>
          <w:kern w:val="0"/>
          <w:szCs w:val="20"/>
        </w:rPr>
      </w:pPr>
      <w:r>
        <w:rPr>
          <w:rFonts w:ascii="Arial" w:hAnsi="Arial" w:cs="Arial"/>
          <w:kern w:val="0"/>
          <w:szCs w:val="20"/>
        </w:rPr>
        <w:t>This</w:t>
      </w:r>
      <w:r>
        <w:rPr>
          <w:rFonts w:ascii="Arial" w:hAnsi="Arial" w:cs="Arial"/>
          <w:kern w:val="0"/>
          <w:szCs w:val="20"/>
        </w:rPr>
        <w:t xml:space="preserve"> icon indicates practical examples that can help you to acquaint yourself with operations.</w:t>
      </w:r>
    </w:p>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Pr>
        <w:sectPr w:rsidR="009670A4">
          <w:footerReference w:type="even" r:id="rId12"/>
          <w:footerReference w:type="default" r:id="rId13"/>
          <w:pgSz w:w="12242" w:h="15842"/>
          <w:pgMar w:top="1985" w:right="1077" w:bottom="1985" w:left="1077" w:header="454" w:footer="454" w:gutter="0"/>
          <w:pgBorders w:display="notFirstPage">
            <w:top w:val="single" w:sz="24" w:space="1" w:color="FF0000"/>
            <w:bottom w:val="single" w:sz="24" w:space="1" w:color="FF0000"/>
          </w:pgBorders>
          <w:pgNumType w:start="1"/>
          <w:cols w:space="720"/>
          <w:docGrid w:type="lines" w:linePitch="312"/>
        </w:sectPr>
      </w:pPr>
    </w:p>
    <w:p w:rsidR="009670A4" w:rsidRDefault="0010373F">
      <w:pPr>
        <w:pStyle w:val="a1"/>
        <w:shd w:val="clear" w:color="auto" w:fill="FF0000"/>
        <w:spacing w:afterLines="0" w:after="1000"/>
        <w:rPr>
          <w:rFonts w:ascii="Arial" w:hAnsi="Arial" w:cs="Arial"/>
          <w:color w:val="FFFFFF" w:themeColor="background1"/>
        </w:rPr>
      </w:pPr>
      <w:bookmarkStart w:id="28" w:name="_Toc51940564"/>
      <w:bookmarkStart w:id="29" w:name="_Toc478819357"/>
      <w:bookmarkStart w:id="30" w:name="_Toc483644818"/>
      <w:bookmarkStart w:id="31" w:name="_Toc340493695"/>
      <w:bookmarkStart w:id="32" w:name="_Toc528744519"/>
      <w:r>
        <w:rPr>
          <w:rFonts w:ascii="Arial" w:hAnsi="Arial" w:cs="Arial"/>
          <w:color w:val="FFFFFF" w:themeColor="background1"/>
        </w:rPr>
        <w:lastRenderedPageBreak/>
        <w:t>Chapter 1 Getting Started</w:t>
      </w:r>
      <w:bookmarkEnd w:id="28"/>
      <w:bookmarkEnd w:id="29"/>
      <w:bookmarkEnd w:id="30"/>
      <w:bookmarkEnd w:id="31"/>
      <w:bookmarkEnd w:id="32"/>
    </w:p>
    <w:p w:rsidR="009670A4" w:rsidRDefault="0010373F">
      <w:pPr>
        <w:pStyle w:val="a5"/>
        <w:spacing w:before="0" w:afterLines="0" w:after="0" w:line="480" w:lineRule="auto"/>
        <w:rPr>
          <w:rFonts w:ascii="Arial" w:hAnsi="Arial" w:cs="Arial"/>
          <w:szCs w:val="24"/>
        </w:rPr>
      </w:pPr>
      <w:bookmarkStart w:id="33" w:name="_Toc528744520"/>
      <w:bookmarkStart w:id="34" w:name="_Toc483644819"/>
      <w:bookmarkStart w:id="35" w:name="_Toc51940565"/>
      <w:bookmarkStart w:id="36" w:name="_Toc478819358"/>
      <w:r>
        <w:rPr>
          <w:rFonts w:ascii="Arial" w:hAnsi="Arial" w:cs="Arial"/>
          <w:szCs w:val="24"/>
        </w:rPr>
        <w:t>Introduction</w:t>
      </w:r>
      <w:bookmarkEnd w:id="33"/>
      <w:bookmarkEnd w:id="34"/>
      <w:bookmarkEnd w:id="35"/>
      <w:bookmarkEnd w:id="36"/>
    </w:p>
    <w:p w:rsidR="009670A4" w:rsidRDefault="0010373F">
      <w:pPr>
        <w:pStyle w:val="074"/>
        <w:spacing w:beforeLines="0"/>
        <w:ind w:leftChars="200" w:left="360" w:firstLine="0"/>
        <w:rPr>
          <w:rFonts w:ascii="Arial" w:hAnsi="Arial" w:cs="Arial"/>
          <w:szCs w:val="18"/>
        </w:rPr>
      </w:pPr>
      <w:r>
        <w:rPr>
          <w:rFonts w:ascii="Arial" w:hAnsi="Arial" w:cs="Arial"/>
          <w:szCs w:val="18"/>
        </w:rPr>
        <w:t xml:space="preserve">The </w:t>
      </w:r>
      <w:r>
        <w:rPr>
          <w:rFonts w:ascii="Arial" w:hAnsi="Arial" w:cs="Arial" w:hint="eastAsia"/>
          <w:szCs w:val="18"/>
        </w:rPr>
        <w:t xml:space="preserve">XB-8608G </w:t>
      </w:r>
      <w:r>
        <w:rPr>
          <w:rFonts w:ascii="Arial" w:hAnsi="Arial" w:cs="Arial"/>
          <w:szCs w:val="18"/>
        </w:rPr>
        <w:t xml:space="preserve"> Barcode Scanner read s a 1D or 2D barcode by capturing its image . Adopting the advanced technology, it provides three scan modes , including Manual Mode,Sense Mode and Continuous Mode, tailored to different scanning needs.  </w:t>
      </w:r>
    </w:p>
    <w:p w:rsidR="009670A4" w:rsidRDefault="009670A4">
      <w:pPr>
        <w:widowControl/>
        <w:spacing w:beforeLines="50" w:before="156"/>
        <w:rPr>
          <w:kern w:val="0"/>
          <w:szCs w:val="18"/>
        </w:rPr>
      </w:pPr>
      <w:bookmarkStart w:id="37" w:name="_Toc478819359"/>
      <w:bookmarkStart w:id="38" w:name="_Toc483644820"/>
      <w:bookmarkStart w:id="39" w:name="_Toc511643712"/>
    </w:p>
    <w:p w:rsidR="009670A4" w:rsidRDefault="0010373F">
      <w:pPr>
        <w:pStyle w:val="a5"/>
        <w:spacing w:before="0" w:afterLines="0" w:after="0" w:line="480" w:lineRule="auto"/>
        <w:rPr>
          <w:rFonts w:ascii="Arial" w:hAnsi="Arial" w:cs="Arial"/>
          <w:szCs w:val="24"/>
        </w:rPr>
      </w:pPr>
      <w:bookmarkStart w:id="40" w:name="_Toc51940566"/>
      <w:r>
        <w:rPr>
          <w:rFonts w:ascii="Arial" w:hAnsi="Arial" w:cs="Arial"/>
          <w:szCs w:val="24"/>
        </w:rPr>
        <w:t xml:space="preserve">Features of the </w:t>
      </w:r>
      <w:bookmarkEnd w:id="37"/>
      <w:bookmarkEnd w:id="38"/>
      <w:bookmarkEnd w:id="39"/>
      <w:bookmarkEnd w:id="40"/>
      <w:r>
        <w:rPr>
          <w:rFonts w:ascii="Arial" w:hAnsi="Arial" w:cs="Arial" w:hint="eastAsia"/>
          <w:szCs w:val="24"/>
        </w:rPr>
        <w:t>XB-8608G</w:t>
      </w:r>
    </w:p>
    <w:p w:rsidR="009670A4" w:rsidRDefault="0010373F">
      <w:pPr>
        <w:pStyle w:val="Prrafodelista"/>
        <w:numPr>
          <w:ilvl w:val="0"/>
          <w:numId w:val="3"/>
        </w:numPr>
        <w:spacing w:beforeLines="50" w:before="156"/>
        <w:ind w:left="760" w:firstLineChars="0"/>
        <w:jc w:val="left"/>
        <w:rPr>
          <w:rFonts w:ascii="Arial" w:eastAsia="等线" w:hAnsi="Arial" w:cs="Arial"/>
          <w:szCs w:val="20"/>
        </w:rPr>
      </w:pPr>
      <w:bookmarkStart w:id="41" w:name="_Toc478819360"/>
      <w:bookmarkStart w:id="42" w:name="_Toc340493697"/>
      <w:bookmarkStart w:id="43" w:name="_Toc483644821"/>
      <w:r>
        <w:rPr>
          <w:rFonts w:ascii="Arial" w:eastAsia="等线" w:hAnsi="Arial" w:cs="Arial"/>
          <w:szCs w:val="20"/>
        </w:rPr>
        <w:t>Sup</w:t>
      </w:r>
      <w:r>
        <w:rPr>
          <w:rFonts w:ascii="Arial" w:eastAsia="等线" w:hAnsi="Arial" w:cs="Arial"/>
          <w:szCs w:val="20"/>
        </w:rPr>
        <w:t>erior Scanning Performance</w:t>
      </w:r>
    </w:p>
    <w:p w:rsidR="009670A4" w:rsidRDefault="0010373F">
      <w:pPr>
        <w:pStyle w:val="Prrafodelista"/>
        <w:numPr>
          <w:ilvl w:val="0"/>
          <w:numId w:val="3"/>
        </w:numPr>
        <w:spacing w:beforeLines="50" w:before="156"/>
        <w:ind w:left="760" w:firstLineChars="0"/>
        <w:jc w:val="left"/>
        <w:rPr>
          <w:rFonts w:ascii="Arial" w:eastAsia="等线" w:hAnsi="Arial" w:cs="Arial"/>
          <w:szCs w:val="20"/>
        </w:rPr>
      </w:pPr>
      <w:r>
        <w:rPr>
          <w:rFonts w:ascii="Arial" w:eastAsia="等线" w:hAnsi="Arial" w:cs="Arial"/>
          <w:szCs w:val="20"/>
        </w:rPr>
        <w:t>640</w:t>
      </w:r>
      <w:r>
        <w:rPr>
          <w:rFonts w:ascii="Arial" w:eastAsia="等线" w:hAnsi="Arial" w:cs="Arial" w:hint="eastAsia"/>
          <w:szCs w:val="20"/>
        </w:rPr>
        <w:t>*</w:t>
      </w:r>
      <w:r>
        <w:rPr>
          <w:rFonts w:ascii="Arial" w:eastAsia="等线" w:hAnsi="Arial" w:cs="Arial"/>
          <w:szCs w:val="20"/>
        </w:rPr>
        <w:t>480 CMOS</w:t>
      </w:r>
    </w:p>
    <w:p w:rsidR="009670A4" w:rsidRDefault="0010373F">
      <w:pPr>
        <w:pStyle w:val="Prrafodelista"/>
        <w:numPr>
          <w:ilvl w:val="0"/>
          <w:numId w:val="3"/>
        </w:numPr>
        <w:spacing w:beforeLines="50" w:before="156"/>
        <w:ind w:left="760" w:firstLineChars="0"/>
        <w:jc w:val="left"/>
        <w:rPr>
          <w:rFonts w:ascii="Arial" w:eastAsia="等线" w:hAnsi="Arial" w:cs="Arial"/>
          <w:szCs w:val="20"/>
        </w:rPr>
      </w:pPr>
      <w:r>
        <w:rPr>
          <w:rFonts w:ascii="Arial" w:eastAsia="等线" w:hAnsi="Arial" w:cs="Arial" w:hint="eastAsia"/>
          <w:szCs w:val="20"/>
        </w:rPr>
        <w:t>Compact</w:t>
      </w:r>
      <w:r>
        <w:rPr>
          <w:rFonts w:ascii="Arial" w:eastAsia="等线" w:hAnsi="Arial" w:cs="Arial"/>
          <w:szCs w:val="20"/>
        </w:rPr>
        <w:t>, lightweight</w:t>
      </w:r>
      <w:r>
        <w:rPr>
          <w:rFonts w:ascii="Arial" w:eastAsia="等线" w:hAnsi="Arial" w:cs="Arial" w:hint="eastAsia"/>
          <w:szCs w:val="20"/>
        </w:rPr>
        <w:t xml:space="preserve"> </w:t>
      </w:r>
      <w:r>
        <w:rPr>
          <w:rFonts w:ascii="Arial" w:eastAsia="等线" w:hAnsi="Arial" w:cs="Arial"/>
          <w:szCs w:val="20"/>
        </w:rPr>
        <w:t>d</w:t>
      </w:r>
      <w:r>
        <w:rPr>
          <w:rFonts w:ascii="Arial" w:eastAsia="等线" w:hAnsi="Arial" w:cs="Arial" w:hint="eastAsia"/>
          <w:szCs w:val="20"/>
        </w:rPr>
        <w:t>esign</w:t>
      </w:r>
    </w:p>
    <w:p w:rsidR="009670A4" w:rsidRDefault="0010373F">
      <w:pPr>
        <w:pStyle w:val="Prrafodelista"/>
        <w:numPr>
          <w:ilvl w:val="0"/>
          <w:numId w:val="3"/>
        </w:numPr>
        <w:spacing w:beforeLines="50" w:before="156"/>
        <w:ind w:left="760" w:firstLineChars="0"/>
        <w:jc w:val="left"/>
        <w:rPr>
          <w:rFonts w:ascii="Arial" w:eastAsia="等线" w:hAnsi="Arial" w:cs="Arial"/>
          <w:szCs w:val="20"/>
        </w:rPr>
      </w:pPr>
      <w:r>
        <w:rPr>
          <w:rFonts w:ascii="Arial" w:eastAsia="等线" w:hAnsi="Arial" w:cs="Arial"/>
          <w:szCs w:val="20"/>
        </w:rPr>
        <w:t>User-friendly illumination &amp; aiming</w:t>
      </w:r>
    </w:p>
    <w:p w:rsidR="009670A4" w:rsidRDefault="0010373F">
      <w:pPr>
        <w:pStyle w:val="Prrafodelista"/>
        <w:numPr>
          <w:ilvl w:val="0"/>
          <w:numId w:val="3"/>
        </w:numPr>
        <w:spacing w:beforeLines="50" w:before="156"/>
        <w:ind w:left="760" w:firstLineChars="0"/>
        <w:jc w:val="left"/>
        <w:rPr>
          <w:rFonts w:ascii="Arial" w:eastAsia="等线" w:hAnsi="Arial" w:cs="Arial"/>
          <w:szCs w:val="20"/>
        </w:rPr>
      </w:pPr>
      <w:r>
        <w:rPr>
          <w:rFonts w:ascii="Arial" w:eastAsia="等线" w:hAnsi="Arial" w:cs="Arial"/>
          <w:szCs w:val="20"/>
        </w:rPr>
        <w:t>Multiple interfaces</w:t>
      </w:r>
    </w:p>
    <w:p w:rsidR="009670A4" w:rsidRDefault="009670A4">
      <w:pPr>
        <w:widowControl/>
        <w:spacing w:beforeLines="50" w:before="156"/>
        <w:rPr>
          <w:kern w:val="0"/>
          <w:szCs w:val="18"/>
        </w:rPr>
      </w:pPr>
    </w:p>
    <w:bookmarkEnd w:id="41"/>
    <w:bookmarkEnd w:id="42"/>
    <w:bookmarkEnd w:id="43"/>
    <w:p w:rsidR="009670A4" w:rsidRDefault="009670A4">
      <w:pPr>
        <w:pStyle w:val="074"/>
        <w:spacing w:beforeLines="0"/>
        <w:ind w:firstLine="0"/>
        <w:rPr>
          <w:rFonts w:ascii="Arial" w:hAnsi="Arial" w:cs="Arial"/>
          <w:szCs w:val="18"/>
        </w:rPr>
      </w:pPr>
    </w:p>
    <w:p w:rsidR="009670A4" w:rsidRDefault="009670A4">
      <w:pPr>
        <w:sectPr w:rsidR="009670A4">
          <w:pgSz w:w="12242" w:h="15842"/>
          <w:pgMar w:top="1985" w:right="1077" w:bottom="1985" w:left="1077" w:header="454" w:footer="454" w:gutter="0"/>
          <w:pgBorders w:display="notFirstPage">
            <w:top w:val="single" w:sz="24" w:space="1" w:color="44546A"/>
            <w:bottom w:val="single" w:sz="12" w:space="1" w:color="44546A"/>
          </w:pgBorders>
          <w:cols w:space="720"/>
          <w:docGrid w:type="lines" w:linePitch="312"/>
        </w:sectPr>
      </w:pPr>
    </w:p>
    <w:p w:rsidR="009670A4" w:rsidRDefault="0010373F">
      <w:pPr>
        <w:pStyle w:val="a1"/>
        <w:shd w:val="clear" w:color="auto" w:fill="FF0000"/>
        <w:spacing w:afterLines="0" w:after="1000"/>
        <w:rPr>
          <w:rFonts w:ascii="Arial" w:hAnsi="Arial" w:cs="Arial"/>
          <w:color w:val="FFFFFF" w:themeColor="background1"/>
        </w:rPr>
      </w:pPr>
      <w:bookmarkStart w:id="44" w:name="_Toc51940567"/>
      <w:bookmarkStart w:id="45" w:name="_Toc478819376"/>
      <w:bookmarkStart w:id="46" w:name="_Toc483644835"/>
      <w:r>
        <w:rPr>
          <w:rFonts w:ascii="Arial" w:hAnsi="Arial" w:cs="Arial"/>
          <w:color w:val="FFFFFF" w:themeColor="background1"/>
        </w:rPr>
        <w:lastRenderedPageBreak/>
        <w:t>Chapter 2 Easy</w:t>
      </w:r>
      <w:r>
        <w:rPr>
          <w:rFonts w:ascii="Arial" w:hAnsi="Arial" w:cs="Arial" w:hint="eastAsia"/>
          <w:color w:val="FFFFFF" w:themeColor="background1"/>
        </w:rPr>
        <w:t xml:space="preserve"> </w:t>
      </w:r>
      <w:r>
        <w:rPr>
          <w:rFonts w:ascii="Arial" w:hAnsi="Arial" w:cs="Arial"/>
          <w:color w:val="FFFFFF" w:themeColor="background1"/>
        </w:rPr>
        <w:t>Set</w:t>
      </w:r>
      <w:bookmarkEnd w:id="44"/>
      <w:bookmarkEnd w:id="45"/>
      <w:bookmarkEnd w:id="46"/>
    </w:p>
    <w:p w:rsidR="009670A4" w:rsidRDefault="0010373F">
      <w:pPr>
        <w:pStyle w:val="074"/>
        <w:spacing w:beforeLines="100" w:before="312"/>
        <w:ind w:leftChars="200" w:left="360" w:firstLine="0"/>
        <w:rPr>
          <w:rFonts w:ascii="Arial" w:hAnsi="Arial" w:cs="Arial"/>
          <w:szCs w:val="18"/>
        </w:rPr>
      </w:pPr>
      <w:r>
        <w:rPr>
          <w:rFonts w:ascii="Arial" w:hAnsi="Arial" w:cs="Arial"/>
          <w:szCs w:val="18"/>
        </w:rPr>
        <w:t>Easy</w:t>
      </w:r>
      <w:r>
        <w:rPr>
          <w:rFonts w:ascii="Arial" w:hAnsi="Arial" w:cs="Arial" w:hint="eastAsia"/>
          <w:szCs w:val="18"/>
        </w:rPr>
        <w:t xml:space="preserve"> </w:t>
      </w:r>
      <w:r>
        <w:rPr>
          <w:rFonts w:ascii="Arial" w:hAnsi="Arial" w:cs="Arial"/>
          <w:szCs w:val="18"/>
        </w:rPr>
        <w:t xml:space="preserve">Set, is a configuration tool for </w:t>
      </w:r>
      <w:r>
        <w:rPr>
          <w:rFonts w:ascii="Arial" w:hAnsi="Arial" w:cs="Arial" w:hint="eastAsia"/>
          <w:szCs w:val="18"/>
        </w:rPr>
        <w:t>the</w:t>
      </w:r>
      <w:r>
        <w:rPr>
          <w:rFonts w:ascii="Arial" w:hAnsi="Arial" w:cs="Arial"/>
          <w:szCs w:val="18"/>
        </w:rPr>
        <w:t xml:space="preserve"> </w:t>
      </w:r>
      <w:r>
        <w:rPr>
          <w:rFonts w:ascii="Arial" w:hAnsi="Arial" w:cs="Arial" w:hint="eastAsia"/>
          <w:szCs w:val="18"/>
        </w:rPr>
        <w:t>scanner</w:t>
      </w:r>
      <w:r>
        <w:rPr>
          <w:rFonts w:ascii="Arial" w:hAnsi="Arial" w:cs="Arial"/>
          <w:szCs w:val="18"/>
        </w:rPr>
        <w:t xml:space="preserve">. Its main features </w:t>
      </w:r>
      <w:r>
        <w:rPr>
          <w:rFonts w:ascii="Arial" w:hAnsi="Arial" w:cs="Arial"/>
          <w:szCs w:val="18"/>
        </w:rPr>
        <w:t>include:</w:t>
      </w:r>
    </w:p>
    <w:p w:rsidR="009670A4" w:rsidRDefault="0010373F">
      <w:pPr>
        <w:numPr>
          <w:ilvl w:val="0"/>
          <w:numId w:val="4"/>
        </w:numPr>
        <w:spacing w:beforeLines="10" w:before="31"/>
        <w:ind w:left="840"/>
        <w:rPr>
          <w:rFonts w:ascii="Arial" w:hAnsi="Arial" w:cs="Arial"/>
          <w:szCs w:val="18"/>
        </w:rPr>
      </w:pPr>
      <w:r>
        <w:rPr>
          <w:rFonts w:ascii="Arial" w:hAnsi="Arial" w:cs="Arial" w:hint="eastAsia"/>
          <w:szCs w:val="18"/>
        </w:rPr>
        <w:t>View device &amp; configuration information of o</w:t>
      </w:r>
      <w:r>
        <w:rPr>
          <w:rFonts w:ascii="Arial" w:hAnsi="Arial" w:cs="Arial"/>
          <w:szCs w:val="18"/>
        </w:rPr>
        <w:t xml:space="preserve">nline </w:t>
      </w:r>
      <w:r>
        <w:rPr>
          <w:rFonts w:ascii="Arial" w:hAnsi="Arial" w:cs="Arial" w:hint="eastAsia"/>
          <w:szCs w:val="18"/>
        </w:rPr>
        <w:t>d</w:t>
      </w:r>
      <w:r>
        <w:rPr>
          <w:rFonts w:ascii="Arial" w:hAnsi="Arial" w:cs="Arial"/>
          <w:szCs w:val="18"/>
        </w:rPr>
        <w:t>evice</w:t>
      </w:r>
    </w:p>
    <w:p w:rsidR="009670A4" w:rsidRDefault="0010373F">
      <w:pPr>
        <w:numPr>
          <w:ilvl w:val="0"/>
          <w:numId w:val="4"/>
        </w:numPr>
        <w:spacing w:beforeLines="10" w:before="31"/>
        <w:ind w:left="840"/>
        <w:rPr>
          <w:rFonts w:ascii="Arial" w:hAnsi="Arial" w:cs="Arial"/>
          <w:szCs w:val="18"/>
        </w:rPr>
      </w:pPr>
      <w:r>
        <w:rPr>
          <w:rFonts w:ascii="Arial" w:hAnsi="Arial" w:cs="Arial" w:hint="eastAsia"/>
          <w:szCs w:val="18"/>
        </w:rPr>
        <w:t>Configure d</w:t>
      </w:r>
      <w:r>
        <w:rPr>
          <w:rFonts w:ascii="Arial" w:hAnsi="Arial" w:cs="Arial"/>
          <w:szCs w:val="18"/>
        </w:rPr>
        <w:t>evice</w:t>
      </w:r>
    </w:p>
    <w:p w:rsidR="009670A4" w:rsidRDefault="0010373F">
      <w:pPr>
        <w:numPr>
          <w:ilvl w:val="0"/>
          <w:numId w:val="4"/>
        </w:numPr>
        <w:spacing w:beforeLines="10" w:before="31"/>
        <w:ind w:left="840"/>
        <w:rPr>
          <w:rFonts w:ascii="Arial" w:hAnsi="Arial" w:cs="Arial"/>
          <w:szCs w:val="18"/>
        </w:rPr>
      </w:pPr>
      <w:r>
        <w:rPr>
          <w:rFonts w:ascii="Arial" w:hAnsi="Arial" w:cs="Arial" w:hint="eastAsia"/>
          <w:szCs w:val="18"/>
        </w:rPr>
        <w:t>Update</w:t>
      </w:r>
      <w:r>
        <w:rPr>
          <w:rFonts w:ascii="Arial" w:hAnsi="Arial" w:cs="Arial"/>
          <w:szCs w:val="18"/>
        </w:rPr>
        <w:t xml:space="preserve"> firmware</w:t>
      </w:r>
      <w:r>
        <w:rPr>
          <w:rFonts w:ascii="Arial" w:hAnsi="Arial" w:cs="Arial" w:hint="eastAsia"/>
          <w:szCs w:val="18"/>
        </w:rPr>
        <w:t xml:space="preserve"> of online device</w:t>
      </w:r>
    </w:p>
    <w:p w:rsidR="009670A4" w:rsidRDefault="0010373F">
      <w:pPr>
        <w:numPr>
          <w:ilvl w:val="0"/>
          <w:numId w:val="4"/>
        </w:numPr>
        <w:spacing w:beforeLines="10" w:before="31"/>
        <w:ind w:left="840"/>
        <w:rPr>
          <w:rFonts w:ascii="Arial" w:hAnsi="Arial" w:cs="Arial"/>
          <w:szCs w:val="18"/>
        </w:rPr>
      </w:pPr>
      <w:r>
        <w:rPr>
          <w:rFonts w:ascii="Arial" w:hAnsi="Arial" w:cs="Arial" w:hint="eastAsia"/>
          <w:szCs w:val="18"/>
        </w:rPr>
        <w:t>Load/modify existing XML configuration file; save current settings to an XML file</w:t>
      </w:r>
    </w:p>
    <w:p w:rsidR="009670A4" w:rsidRDefault="0010373F">
      <w:pPr>
        <w:numPr>
          <w:ilvl w:val="0"/>
          <w:numId w:val="4"/>
        </w:numPr>
        <w:spacing w:beforeLines="10" w:before="31"/>
        <w:ind w:left="840"/>
        <w:rPr>
          <w:rFonts w:ascii="Arial" w:hAnsi="Arial" w:cs="Arial"/>
          <w:szCs w:val="18"/>
        </w:rPr>
      </w:pPr>
      <w:r>
        <w:rPr>
          <w:rFonts w:ascii="Arial" w:hAnsi="Arial" w:cs="Arial" w:hint="eastAsia"/>
          <w:szCs w:val="18"/>
        </w:rPr>
        <w:t>Create/print/save programming</w:t>
      </w:r>
      <w:r>
        <w:rPr>
          <w:rFonts w:ascii="Arial" w:hAnsi="Arial" w:cs="Arial"/>
          <w:szCs w:val="18"/>
        </w:rPr>
        <w:t xml:space="preserve"> </w:t>
      </w:r>
      <w:r>
        <w:rPr>
          <w:rFonts w:ascii="Arial" w:hAnsi="Arial" w:cs="Arial" w:hint="eastAsia"/>
          <w:szCs w:val="18"/>
        </w:rPr>
        <w:t>bar</w:t>
      </w:r>
      <w:r>
        <w:rPr>
          <w:rFonts w:ascii="Arial" w:hAnsi="Arial" w:cs="Arial"/>
          <w:szCs w:val="18"/>
        </w:rPr>
        <w:t>code</w:t>
      </w:r>
      <w:r>
        <w:rPr>
          <w:rFonts w:ascii="Arial" w:hAnsi="Arial" w:cs="Arial" w:hint="eastAsia"/>
          <w:szCs w:val="18"/>
        </w:rPr>
        <w:t>s to</w:t>
      </w:r>
      <w:r>
        <w:rPr>
          <w:rFonts w:ascii="Arial" w:hAnsi="Arial" w:cs="Arial"/>
          <w:szCs w:val="18"/>
        </w:rPr>
        <w:t xml:space="preserve"> a PDF</w:t>
      </w:r>
      <w:r>
        <w:rPr>
          <w:rFonts w:ascii="Arial" w:hAnsi="Arial" w:cs="Arial" w:hint="eastAsia"/>
          <w:szCs w:val="18"/>
        </w:rPr>
        <w:t xml:space="preserve"> or</w:t>
      </w:r>
      <w:r>
        <w:rPr>
          <w:rFonts w:ascii="Arial" w:hAnsi="Arial" w:cs="Arial"/>
          <w:szCs w:val="18"/>
        </w:rPr>
        <w:t xml:space="preserve"> Word file</w:t>
      </w:r>
    </w:p>
    <w:p w:rsidR="009670A4" w:rsidRDefault="0010373F">
      <w:pPr>
        <w:numPr>
          <w:ilvl w:val="0"/>
          <w:numId w:val="4"/>
        </w:numPr>
        <w:spacing w:beforeLines="10" w:before="31"/>
        <w:ind w:left="840"/>
        <w:rPr>
          <w:rFonts w:ascii="Arial" w:hAnsi="Arial" w:cs="Arial"/>
          <w:szCs w:val="18"/>
        </w:rPr>
      </w:pPr>
      <w:r>
        <w:rPr>
          <w:rFonts w:ascii="Arial" w:hAnsi="Arial" w:cs="Arial" w:hint="eastAsia"/>
          <w:szCs w:val="18"/>
        </w:rPr>
        <w:t>View/edit/save</w:t>
      </w:r>
      <w:r>
        <w:rPr>
          <w:rFonts w:ascii="Arial" w:hAnsi="Arial" w:cs="Arial"/>
          <w:szCs w:val="18"/>
        </w:rPr>
        <w:t xml:space="preserve"> image</w:t>
      </w:r>
      <w:r>
        <w:rPr>
          <w:rFonts w:ascii="Arial" w:hAnsi="Arial" w:cs="Arial" w:hint="eastAsia"/>
          <w:szCs w:val="18"/>
        </w:rPr>
        <w:t xml:space="preserve"> stored on online device in the original image/BMP/JPG/TIFF format</w:t>
      </w:r>
    </w:p>
    <w:p w:rsidR="009670A4" w:rsidRDefault="0010373F">
      <w:pPr>
        <w:numPr>
          <w:ilvl w:val="0"/>
          <w:numId w:val="4"/>
        </w:numPr>
        <w:spacing w:beforeLines="10" w:before="31"/>
        <w:ind w:left="840"/>
        <w:rPr>
          <w:rFonts w:ascii="Arial" w:hAnsi="Arial" w:cs="Arial"/>
          <w:szCs w:val="18"/>
        </w:rPr>
      </w:pPr>
      <w:r>
        <w:rPr>
          <w:rFonts w:ascii="Arial" w:hAnsi="Arial" w:cs="Arial" w:hint="eastAsia"/>
          <w:szCs w:val="18"/>
        </w:rPr>
        <w:t>Send serial commands to online device and receive device response</w:t>
      </w:r>
    </w:p>
    <w:p w:rsidR="009670A4" w:rsidRDefault="0010373F">
      <w:pPr>
        <w:numPr>
          <w:ilvl w:val="0"/>
          <w:numId w:val="4"/>
        </w:numPr>
        <w:spacing w:beforeLines="10" w:before="31"/>
        <w:ind w:left="840"/>
        <w:rPr>
          <w:rFonts w:ascii="Arial" w:hAnsi="Arial" w:cs="Arial"/>
          <w:szCs w:val="18"/>
        </w:rPr>
      </w:pPr>
      <w:r>
        <w:rPr>
          <w:rFonts w:ascii="Arial" w:hAnsi="Arial" w:cs="Arial"/>
          <w:szCs w:val="18"/>
        </w:rPr>
        <w:t>Support</w:t>
      </w:r>
      <w:r>
        <w:rPr>
          <w:rFonts w:ascii="Arial" w:hAnsi="Arial" w:cs="Arial" w:hint="eastAsia"/>
          <w:szCs w:val="18"/>
        </w:rPr>
        <w:t>ed languages:</w:t>
      </w:r>
      <w:r>
        <w:rPr>
          <w:rFonts w:ascii="Arial" w:hAnsi="Arial" w:cs="Arial"/>
          <w:szCs w:val="18"/>
        </w:rPr>
        <w:t xml:space="preserve"> Chinese and English.</w:t>
      </w:r>
    </w:p>
    <w:p w:rsidR="009670A4" w:rsidRDefault="0010373F">
      <w:pPr>
        <w:pStyle w:val="074"/>
        <w:ind w:leftChars="200" w:left="360" w:firstLine="0"/>
        <w:rPr>
          <w:rFonts w:ascii="Arial" w:eastAsia="等线" w:hAnsi="Arial" w:cs="Arial"/>
          <w:szCs w:val="18"/>
        </w:rPr>
      </w:pPr>
      <w:r>
        <w:rPr>
          <w:rFonts w:ascii="Arial" w:eastAsia="等线" w:hAnsi="Arial" w:cs="Arial" w:hint="eastAsia"/>
          <w:szCs w:val="18"/>
        </w:rPr>
        <w:t>Easy</w:t>
      </w:r>
      <w:r>
        <w:rPr>
          <w:rFonts w:ascii="Arial" w:eastAsia="等线" w:hAnsi="Arial" w:cs="Arial" w:hint="eastAsia"/>
          <w:szCs w:val="18"/>
        </w:rPr>
        <w:t xml:space="preserve"> </w:t>
      </w:r>
      <w:r>
        <w:rPr>
          <w:rFonts w:ascii="Arial" w:eastAsia="等线" w:hAnsi="Arial" w:cs="Arial" w:hint="eastAsia"/>
          <w:szCs w:val="18"/>
        </w:rPr>
        <w:t xml:space="preserve">Set supports 32-bit/64-bit Microsoft </w:t>
      </w:r>
      <w:r>
        <w:rPr>
          <w:rFonts w:ascii="Arial" w:eastAsia="等线" w:hAnsi="Arial" w:cs="Arial" w:hint="eastAsia"/>
          <w:szCs w:val="18"/>
        </w:rPr>
        <w:t>WinXP/Win7/Win 8/Win 8.1/Win 10 operating systems.</w:t>
      </w:r>
    </w:p>
    <w:p w:rsidR="009670A4" w:rsidRDefault="0010373F">
      <w:pPr>
        <w:pStyle w:val="074"/>
        <w:ind w:leftChars="200" w:left="360" w:firstLine="0"/>
        <w:rPr>
          <w:rFonts w:ascii="Arial" w:eastAsia="等线" w:hAnsi="Arial" w:cs="Arial"/>
          <w:szCs w:val="18"/>
        </w:rPr>
      </w:pPr>
      <w:r>
        <w:rPr>
          <w:rFonts w:ascii="Arial" w:eastAsia="等线" w:hAnsi="Arial" w:cs="Arial" w:hint="eastAsia"/>
          <w:szCs w:val="18"/>
        </w:rPr>
        <w:t>Easy</w:t>
      </w:r>
      <w:r>
        <w:rPr>
          <w:rFonts w:ascii="Arial" w:eastAsia="等线" w:hAnsi="Arial" w:cs="Arial" w:hint="eastAsia"/>
          <w:szCs w:val="18"/>
        </w:rPr>
        <w:t xml:space="preserve"> </w:t>
      </w:r>
      <w:r>
        <w:rPr>
          <w:rFonts w:ascii="Arial" w:eastAsia="等线" w:hAnsi="Arial" w:cs="Arial" w:hint="eastAsia"/>
          <w:szCs w:val="18"/>
        </w:rPr>
        <w:t>Set can communicate with device via one of the following interface: RS-232, USB COM Port Emulation (</w:t>
      </w:r>
      <w:r>
        <w:rPr>
          <w:rFonts w:ascii="Arial" w:eastAsia="等线" w:hAnsi="Arial" w:cs="Arial"/>
          <w:szCs w:val="18"/>
        </w:rPr>
        <w:t>UFCOM driver</w:t>
      </w:r>
      <w:r>
        <w:rPr>
          <w:rFonts w:ascii="Arial" w:eastAsia="等线" w:hAnsi="Arial" w:cs="Arial" w:hint="eastAsia"/>
          <w:szCs w:val="18"/>
        </w:rPr>
        <w:t xml:space="preserve"> required), USB CDC (</w:t>
      </w:r>
      <w:r>
        <w:rPr>
          <w:rFonts w:ascii="Arial" w:eastAsia="等线" w:hAnsi="Arial" w:cs="Arial"/>
          <w:szCs w:val="18"/>
        </w:rPr>
        <w:t>UFCOM driver</w:t>
      </w:r>
      <w:r>
        <w:rPr>
          <w:rFonts w:ascii="Arial" w:eastAsia="等线" w:hAnsi="Arial" w:cs="Arial" w:hint="eastAsia"/>
          <w:szCs w:val="18"/>
        </w:rPr>
        <w:t xml:space="preserve"> required), USB DataPipe (</w:t>
      </w:r>
      <w:r>
        <w:rPr>
          <w:rFonts w:ascii="Arial" w:eastAsia="等线" w:hAnsi="Arial" w:cs="Arial"/>
          <w:szCs w:val="18"/>
        </w:rPr>
        <w:t>UFCOM driver</w:t>
      </w:r>
      <w:r>
        <w:rPr>
          <w:rFonts w:ascii="Arial" w:eastAsia="等线" w:hAnsi="Arial" w:cs="Arial" w:hint="eastAsia"/>
          <w:szCs w:val="18"/>
        </w:rPr>
        <w:t xml:space="preserve"> required), USB H</w:t>
      </w:r>
      <w:r>
        <w:rPr>
          <w:rFonts w:ascii="Arial" w:eastAsia="等线" w:hAnsi="Arial" w:cs="Arial" w:hint="eastAsia"/>
          <w:szCs w:val="18"/>
        </w:rPr>
        <w:t>ID-POS.</w:t>
      </w:r>
    </w:p>
    <w:p w:rsidR="009670A4" w:rsidRDefault="0010373F">
      <w:pPr>
        <w:widowControl/>
        <w:jc w:val="center"/>
        <w:rPr>
          <w:kern w:val="0"/>
          <w:sz w:val="24"/>
        </w:rPr>
      </w:pPr>
      <w:r>
        <w:rPr>
          <w:rFonts w:ascii="Arial" w:hAnsi="Arial" w:cs="Arial"/>
          <w:noProof/>
          <w:lang w:val="es-ES" w:eastAsia="es-ES"/>
        </w:rPr>
        <w:lastRenderedPageBreak/>
        <w:drawing>
          <wp:inline distT="0" distB="0" distL="0" distR="0">
            <wp:extent cx="5290820" cy="2865120"/>
            <wp:effectExtent l="190500" t="190500" r="176530" b="163830"/>
            <wp:docPr id="776" name="图片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 name="图片 592"/>
                    <pic:cNvPicPr>
                      <a:picLocks noChangeAspect="1"/>
                    </pic:cNvPicPr>
                  </pic:nvPicPr>
                  <pic:blipFill>
                    <a:blip r:embed="rId14" cstate="print"/>
                    <a:stretch>
                      <a:fillRect/>
                    </a:stretch>
                  </pic:blipFill>
                  <pic:spPr>
                    <a:xfrm>
                      <a:off x="0" y="0"/>
                      <a:ext cx="5290820" cy="2865120"/>
                    </a:xfrm>
                    <a:prstGeom prst="rect">
                      <a:avLst/>
                    </a:prstGeom>
                    <a:ln>
                      <a:noFill/>
                    </a:ln>
                    <a:effectLst>
                      <a:outerShdw blurRad="190500" algn="tl" rotWithShape="0">
                        <a:srgbClr val="000000">
                          <a:alpha val="70000"/>
                        </a:srgbClr>
                      </a:outerShdw>
                    </a:effectLst>
                  </pic:spPr>
                </pic:pic>
              </a:graphicData>
            </a:graphic>
          </wp:inline>
        </w:drawing>
      </w:r>
    </w:p>
    <w:p w:rsidR="009670A4" w:rsidRDefault="009670A4">
      <w:pPr>
        <w:widowControl/>
        <w:spacing w:beforeLines="50" w:before="156"/>
        <w:ind w:leftChars="236" w:left="425"/>
        <w:jc w:val="left"/>
        <w:rPr>
          <w:szCs w:val="20"/>
        </w:rPr>
        <w:sectPr w:rsidR="009670A4">
          <w:headerReference w:type="default" r:id="rId15"/>
          <w:footerReference w:type="default" r:id="rId16"/>
          <w:pgSz w:w="12240" w:h="15840"/>
          <w:pgMar w:top="1985" w:right="1077" w:bottom="1985" w:left="1077" w:header="680" w:footer="680" w:gutter="0"/>
          <w:pgBorders w:display="notFirstPage">
            <w:top w:val="single" w:sz="24" w:space="10" w:color="005197"/>
            <w:bottom w:val="single" w:sz="12" w:space="2" w:color="005197"/>
          </w:pgBorders>
          <w:cols w:space="720"/>
          <w:docGrid w:type="linesAndChars" w:linePitch="312"/>
        </w:sectPr>
      </w:pPr>
    </w:p>
    <w:p w:rsidR="009670A4" w:rsidRDefault="0010373F">
      <w:pPr>
        <w:pStyle w:val="a1"/>
        <w:shd w:val="clear" w:color="auto" w:fill="FF0000"/>
        <w:spacing w:afterLines="0" w:after="1000"/>
        <w:rPr>
          <w:rFonts w:ascii="Arial" w:hAnsi="Arial" w:cs="Arial"/>
          <w:color w:val="FFFFFF" w:themeColor="background1"/>
        </w:rPr>
      </w:pPr>
      <w:bookmarkStart w:id="47" w:name="OLE_LINK85"/>
      <w:bookmarkStart w:id="48" w:name="_Toc483644836"/>
      <w:bookmarkStart w:id="49" w:name="_Toc51940568"/>
      <w:bookmarkStart w:id="50" w:name="_Toc340493717"/>
      <w:bookmarkStart w:id="51" w:name="_Toc478819377"/>
      <w:r>
        <w:rPr>
          <w:rFonts w:ascii="Arial" w:hAnsi="Arial" w:cs="Arial"/>
          <w:color w:val="FFFFFF" w:themeColor="background1"/>
        </w:rPr>
        <w:lastRenderedPageBreak/>
        <w:t>Chapter 3</w:t>
      </w:r>
      <w:bookmarkEnd w:id="47"/>
      <w:r>
        <w:rPr>
          <w:rFonts w:ascii="Arial" w:hAnsi="Arial" w:cs="Arial" w:hint="eastAsia"/>
          <w:color w:val="FFFFFF" w:themeColor="background1"/>
        </w:rPr>
        <w:t xml:space="preserve"> </w:t>
      </w:r>
      <w:r>
        <w:rPr>
          <w:rFonts w:ascii="Arial" w:hAnsi="Arial" w:cs="Arial"/>
          <w:color w:val="FFFFFF" w:themeColor="background1"/>
        </w:rPr>
        <w:t>System</w:t>
      </w:r>
      <w:r>
        <w:rPr>
          <w:rFonts w:ascii="Arial" w:hAnsi="Arial" w:cs="Arial" w:hint="eastAsia"/>
          <w:color w:val="FFFFFF" w:themeColor="background1"/>
        </w:rPr>
        <w:t xml:space="preserve"> </w:t>
      </w:r>
      <w:r>
        <w:rPr>
          <w:rFonts w:ascii="Arial" w:hAnsi="Arial" w:cs="Arial"/>
          <w:color w:val="FFFFFF" w:themeColor="background1"/>
        </w:rPr>
        <w:t>Settings</w:t>
      </w:r>
      <w:bookmarkEnd w:id="48"/>
      <w:bookmarkEnd w:id="49"/>
      <w:bookmarkEnd w:id="50"/>
      <w:bookmarkEnd w:id="51"/>
    </w:p>
    <w:p w:rsidR="009670A4" w:rsidRDefault="0010373F">
      <w:pPr>
        <w:pStyle w:val="a5"/>
        <w:rPr>
          <w:rFonts w:ascii="Arial" w:hAnsi="Arial" w:cs="Arial"/>
          <w:szCs w:val="24"/>
        </w:rPr>
      </w:pPr>
      <w:bookmarkStart w:id="52" w:name="_Toc483644837"/>
      <w:bookmarkStart w:id="53" w:name="_Toc51940569"/>
      <w:bookmarkStart w:id="54" w:name="_Toc468455005"/>
      <w:bookmarkStart w:id="55" w:name="_Toc480542249"/>
      <w:bookmarkStart w:id="56" w:name="_Toc322676275"/>
      <w:r>
        <w:rPr>
          <w:rFonts w:ascii="Arial" w:hAnsi="Arial" w:cs="Arial"/>
          <w:szCs w:val="24"/>
        </w:rPr>
        <w:t>Introduction</w:t>
      </w:r>
      <w:bookmarkEnd w:id="52"/>
      <w:bookmarkEnd w:id="53"/>
      <w:bookmarkEnd w:id="54"/>
      <w:bookmarkEnd w:id="55"/>
    </w:p>
    <w:p w:rsidR="009670A4" w:rsidRDefault="0010373F">
      <w:pPr>
        <w:pStyle w:val="1560742"/>
        <w:spacing w:beforeLines="50" w:before="156" w:line="240" w:lineRule="auto"/>
        <w:ind w:left="360" w:firstLine="0"/>
        <w:rPr>
          <w:rFonts w:ascii="Arial" w:hAnsi="Arial" w:cs="Arial"/>
          <w:szCs w:val="18"/>
        </w:rPr>
      </w:pPr>
      <w:r>
        <w:rPr>
          <w:rFonts w:ascii="Arial" w:hAnsi="Arial" w:cs="Arial"/>
          <w:szCs w:val="18"/>
        </w:rPr>
        <w:t>There are t</w:t>
      </w:r>
      <w:r>
        <w:rPr>
          <w:rFonts w:ascii="Arial" w:hAnsi="Arial" w:cs="Arial" w:hint="eastAsia"/>
          <w:szCs w:val="18"/>
        </w:rPr>
        <w:t>hree</w:t>
      </w:r>
      <w:r>
        <w:rPr>
          <w:rFonts w:ascii="Arial" w:hAnsi="Arial" w:cs="Arial"/>
          <w:szCs w:val="18"/>
        </w:rPr>
        <w:t xml:space="preserve"> ways to </w:t>
      </w:r>
      <w:r>
        <w:rPr>
          <w:rFonts w:ascii="Arial" w:hAnsi="Arial" w:cs="Arial" w:hint="eastAsia"/>
          <w:szCs w:val="18"/>
        </w:rPr>
        <w:t>configure</w:t>
      </w:r>
      <w:r>
        <w:rPr>
          <w:rFonts w:ascii="Arial" w:hAnsi="Arial" w:cs="Arial"/>
          <w:szCs w:val="18"/>
        </w:rPr>
        <w:t xml:space="preserve"> the </w:t>
      </w:r>
      <w:r>
        <w:rPr>
          <w:rFonts w:ascii="Arial" w:hAnsi="Arial" w:cs="Arial" w:hint="eastAsia"/>
          <w:szCs w:val="18"/>
        </w:rPr>
        <w:t xml:space="preserve">XB-8608G </w:t>
      </w:r>
      <w:r>
        <w:rPr>
          <w:rFonts w:ascii="Arial" w:hAnsi="Arial" w:cs="Arial" w:hint="eastAsia"/>
          <w:szCs w:val="18"/>
        </w:rPr>
        <w:t>: Barcode programming, command programming and Easy</w:t>
      </w:r>
      <w:r>
        <w:rPr>
          <w:rFonts w:ascii="Arial" w:hAnsi="Arial" w:cs="Arial" w:hint="eastAsia"/>
          <w:szCs w:val="18"/>
        </w:rPr>
        <w:t xml:space="preserve"> </w:t>
      </w:r>
      <w:r>
        <w:rPr>
          <w:rFonts w:ascii="Arial" w:hAnsi="Arial" w:cs="Arial" w:hint="eastAsia"/>
          <w:szCs w:val="18"/>
        </w:rPr>
        <w:t>set programming.</w:t>
      </w:r>
    </w:p>
    <w:p w:rsidR="009670A4" w:rsidRDefault="009670A4">
      <w:pPr>
        <w:pStyle w:val="1560742"/>
        <w:spacing w:before="120" w:line="240" w:lineRule="auto"/>
        <w:ind w:left="360" w:firstLine="0"/>
        <w:rPr>
          <w:rFonts w:ascii="Arial" w:hAnsi="Arial" w:cs="Arial"/>
          <w:sz w:val="21"/>
          <w:szCs w:val="21"/>
        </w:rPr>
      </w:pPr>
    </w:p>
    <w:p w:rsidR="009670A4" w:rsidRDefault="0010373F">
      <w:pPr>
        <w:pStyle w:val="a3"/>
        <w:spacing w:before="120" w:afterLines="50" w:after="156"/>
        <w:rPr>
          <w:rFonts w:ascii="Arial" w:hAnsi="Arial" w:cs="Arial"/>
          <w:szCs w:val="21"/>
        </w:rPr>
      </w:pPr>
      <w:bookmarkStart w:id="57" w:name="_Toc468455006"/>
      <w:bookmarkStart w:id="58" w:name="_Toc480542250"/>
      <w:bookmarkStart w:id="59" w:name="_Toc349570897"/>
      <w:bookmarkStart w:id="60" w:name="_Toc51940570"/>
      <w:bookmarkStart w:id="61" w:name="_Toc483644838"/>
      <w:r>
        <w:rPr>
          <w:rFonts w:ascii="Arial" w:hAnsi="Arial" w:cs="Arial" w:hint="eastAsia"/>
          <w:szCs w:val="21"/>
        </w:rPr>
        <w:t>B</w:t>
      </w:r>
      <w:r>
        <w:rPr>
          <w:rFonts w:ascii="Arial" w:hAnsi="Arial" w:cs="Arial"/>
          <w:szCs w:val="21"/>
        </w:rPr>
        <w:t>arcode</w:t>
      </w:r>
      <w:r>
        <w:rPr>
          <w:rFonts w:ascii="Arial" w:hAnsi="Arial" w:cs="Arial" w:hint="eastAsia"/>
          <w:szCs w:val="21"/>
        </w:rPr>
        <w:t xml:space="preserve"> P</w:t>
      </w:r>
      <w:r>
        <w:rPr>
          <w:rFonts w:ascii="Arial" w:hAnsi="Arial" w:cs="Arial"/>
          <w:szCs w:val="21"/>
        </w:rPr>
        <w:t>rogramming</w:t>
      </w:r>
      <w:bookmarkEnd w:id="57"/>
      <w:bookmarkEnd w:id="58"/>
      <w:bookmarkEnd w:id="59"/>
      <w:bookmarkEnd w:id="60"/>
      <w:bookmarkEnd w:id="61"/>
    </w:p>
    <w:p w:rsidR="009670A4" w:rsidRDefault="0010373F">
      <w:pPr>
        <w:pStyle w:val="156074"/>
        <w:spacing w:before="120"/>
        <w:ind w:leftChars="200" w:left="360" w:firstLine="0"/>
        <w:rPr>
          <w:rFonts w:ascii="Arial" w:hAnsi="Arial" w:cs="Arial"/>
          <w:szCs w:val="18"/>
        </w:rPr>
      </w:pPr>
      <w:r>
        <w:rPr>
          <w:rFonts w:ascii="Arial" w:hAnsi="Arial" w:cs="Arial" w:hint="eastAsia"/>
          <w:szCs w:val="18"/>
        </w:rPr>
        <w:t xml:space="preserve">The </w:t>
      </w:r>
      <w:r>
        <w:rPr>
          <w:rFonts w:ascii="Arial" w:hAnsi="Arial" w:cs="Arial" w:hint="eastAsia"/>
          <w:szCs w:val="18"/>
        </w:rPr>
        <w:t>XB-8608G</w:t>
      </w:r>
      <w:r>
        <w:rPr>
          <w:rFonts w:ascii="Arial" w:hAnsi="Arial" w:cs="Arial" w:hint="eastAsia"/>
          <w:szCs w:val="18"/>
        </w:rPr>
        <w:t xml:space="preserve"> </w:t>
      </w:r>
      <w:r>
        <w:rPr>
          <w:rFonts w:ascii="Arial" w:hAnsi="Arial" w:cs="Arial"/>
          <w:szCs w:val="18"/>
        </w:rPr>
        <w:t>can be configured by scanning programming barcodes. All user programmable features/options are described along with their programming barcodes/commands in the following sections.</w:t>
      </w:r>
    </w:p>
    <w:p w:rsidR="009670A4" w:rsidRDefault="0010373F">
      <w:pPr>
        <w:pStyle w:val="156074"/>
        <w:spacing w:beforeLines="50" w:before="156"/>
        <w:ind w:leftChars="200" w:left="360" w:firstLine="0"/>
        <w:rPr>
          <w:rFonts w:ascii="Arial" w:hAnsi="Arial" w:cs="Arial"/>
          <w:szCs w:val="18"/>
        </w:rPr>
      </w:pPr>
      <w:r>
        <w:rPr>
          <w:rFonts w:ascii="Arial" w:hAnsi="Arial" w:cs="Arial"/>
          <w:szCs w:val="18"/>
        </w:rPr>
        <w:t xml:space="preserve">This programming method is most straightforward. However, it </w:t>
      </w:r>
      <w:r>
        <w:rPr>
          <w:rFonts w:ascii="Arial" w:hAnsi="Arial" w:cs="Arial"/>
          <w:szCs w:val="18"/>
        </w:rPr>
        <w:t>requires manually scanning barcodes. As a result, errors are more likely to occur.</w:t>
      </w:r>
    </w:p>
    <w:p w:rsidR="009670A4" w:rsidRDefault="009670A4">
      <w:pPr>
        <w:pStyle w:val="4"/>
        <w:spacing w:before="78" w:after="78" w:line="240" w:lineRule="auto"/>
        <w:ind w:leftChars="200" w:left="360" w:firstLine="0"/>
        <w:rPr>
          <w:rFonts w:ascii="Arial" w:hAnsi="Arial" w:cs="Arial"/>
        </w:rPr>
      </w:pPr>
    </w:p>
    <w:p w:rsidR="009670A4" w:rsidRDefault="0010373F">
      <w:pPr>
        <w:pStyle w:val="a3"/>
        <w:spacing w:before="120" w:afterLines="50" w:after="156"/>
        <w:rPr>
          <w:rFonts w:ascii="Arial" w:hAnsi="Arial" w:cs="Arial"/>
          <w:szCs w:val="21"/>
        </w:rPr>
      </w:pPr>
      <w:bookmarkStart w:id="62" w:name="_Toc51940571"/>
      <w:bookmarkStart w:id="63" w:name="_Toc349570898"/>
      <w:bookmarkStart w:id="64" w:name="_Toc468455007"/>
      <w:bookmarkStart w:id="65" w:name="_Toc480542251"/>
      <w:bookmarkStart w:id="66" w:name="_Toc483644839"/>
      <w:r>
        <w:rPr>
          <w:rFonts w:ascii="Arial" w:hAnsi="Arial" w:cs="Arial" w:hint="eastAsia"/>
          <w:szCs w:val="21"/>
        </w:rPr>
        <w:t>C</w:t>
      </w:r>
      <w:r>
        <w:rPr>
          <w:rFonts w:ascii="Arial" w:hAnsi="Arial" w:cs="Arial"/>
          <w:szCs w:val="21"/>
        </w:rPr>
        <w:t>ommand</w:t>
      </w:r>
      <w:r>
        <w:rPr>
          <w:rFonts w:ascii="Arial" w:hAnsi="Arial" w:cs="Arial" w:hint="eastAsia"/>
          <w:szCs w:val="21"/>
        </w:rPr>
        <w:t xml:space="preserve"> Programming</w:t>
      </w:r>
      <w:bookmarkEnd w:id="62"/>
      <w:bookmarkEnd w:id="63"/>
      <w:bookmarkEnd w:id="64"/>
      <w:bookmarkEnd w:id="65"/>
      <w:bookmarkEnd w:id="66"/>
    </w:p>
    <w:p w:rsidR="009670A4" w:rsidRDefault="0010373F">
      <w:pPr>
        <w:pStyle w:val="156074"/>
        <w:spacing w:before="120"/>
        <w:ind w:leftChars="200" w:left="360" w:firstLine="0"/>
        <w:rPr>
          <w:rFonts w:ascii="Arial" w:hAnsi="Arial" w:cs="Arial"/>
          <w:szCs w:val="18"/>
        </w:rPr>
      </w:pPr>
      <w:r>
        <w:rPr>
          <w:rFonts w:ascii="Arial" w:hAnsi="Arial" w:cs="Arial" w:hint="eastAsia"/>
          <w:szCs w:val="18"/>
        </w:rPr>
        <w:t xml:space="preserve">The </w:t>
      </w:r>
      <w:r>
        <w:rPr>
          <w:rFonts w:ascii="Arial" w:hAnsi="Arial" w:cs="Arial" w:hint="eastAsia"/>
          <w:szCs w:val="18"/>
        </w:rPr>
        <w:t>XB-8608G</w:t>
      </w:r>
      <w:r>
        <w:rPr>
          <w:rFonts w:ascii="Arial" w:hAnsi="Arial" w:cs="Arial"/>
          <w:szCs w:val="18"/>
        </w:rPr>
        <w:t xml:space="preserve"> can also be configured by serial commands sent from the host device.</w:t>
      </w:r>
    </w:p>
    <w:p w:rsidR="009670A4" w:rsidRDefault="0010373F">
      <w:pPr>
        <w:pStyle w:val="156074"/>
        <w:spacing w:beforeLines="50" w:before="156"/>
        <w:ind w:leftChars="200" w:left="360" w:firstLine="0"/>
        <w:rPr>
          <w:rFonts w:ascii="Arial" w:hAnsi="Arial" w:cs="Arial"/>
          <w:szCs w:val="18"/>
        </w:rPr>
      </w:pPr>
      <w:r>
        <w:rPr>
          <w:rFonts w:ascii="Arial" w:hAnsi="Arial" w:cs="Arial"/>
          <w:szCs w:val="18"/>
        </w:rPr>
        <w:t xml:space="preserve">Users can design an application </w:t>
      </w:r>
      <w:r>
        <w:rPr>
          <w:rFonts w:ascii="Arial" w:hAnsi="Arial" w:cs="Arial" w:hint="eastAsia"/>
          <w:szCs w:val="18"/>
        </w:rPr>
        <w:t xml:space="preserve">program </w:t>
      </w:r>
      <w:r>
        <w:rPr>
          <w:rFonts w:ascii="Arial" w:hAnsi="Arial" w:cs="Arial"/>
          <w:szCs w:val="18"/>
        </w:rPr>
        <w:t xml:space="preserve">to send those command strings </w:t>
      </w:r>
      <w:r>
        <w:rPr>
          <w:rFonts w:ascii="Arial" w:hAnsi="Arial" w:cs="Arial"/>
          <w:szCs w:val="18"/>
        </w:rPr>
        <w:t>to the scanner</w:t>
      </w:r>
      <w:r>
        <w:rPr>
          <w:rFonts w:ascii="Arial" w:hAnsi="Arial" w:cs="Arial" w:hint="eastAsia"/>
          <w:szCs w:val="18"/>
        </w:rPr>
        <w:t xml:space="preserve"> to perform device configuration</w:t>
      </w:r>
      <w:r>
        <w:rPr>
          <w:rFonts w:ascii="Arial" w:hAnsi="Arial" w:cs="Arial"/>
          <w:szCs w:val="18"/>
        </w:rPr>
        <w:t>.</w:t>
      </w:r>
    </w:p>
    <w:p w:rsidR="009670A4" w:rsidRDefault="009670A4">
      <w:pPr>
        <w:pStyle w:val="156074"/>
        <w:spacing w:before="0"/>
        <w:ind w:leftChars="200" w:left="360" w:firstLine="0"/>
        <w:rPr>
          <w:rFonts w:ascii="Arial" w:hAnsi="Arial" w:cs="Arial"/>
          <w:sz w:val="21"/>
          <w:szCs w:val="21"/>
        </w:rPr>
      </w:pPr>
    </w:p>
    <w:p w:rsidR="009670A4" w:rsidRDefault="0010373F">
      <w:pPr>
        <w:pStyle w:val="a3"/>
        <w:spacing w:before="120" w:afterLines="50" w:after="156"/>
        <w:rPr>
          <w:rFonts w:ascii="Arial" w:hAnsi="Arial" w:cs="Arial"/>
          <w:szCs w:val="21"/>
        </w:rPr>
      </w:pPr>
      <w:bookmarkStart w:id="67" w:name="_Toc480542252"/>
      <w:bookmarkStart w:id="68" w:name="_Toc483644840"/>
      <w:bookmarkStart w:id="69" w:name="_Toc51940572"/>
      <w:r>
        <w:rPr>
          <w:rFonts w:ascii="Arial" w:hAnsi="Arial" w:cs="Arial" w:hint="eastAsia"/>
          <w:szCs w:val="21"/>
        </w:rPr>
        <w:t>EasySet Programming</w:t>
      </w:r>
      <w:bookmarkEnd w:id="67"/>
      <w:bookmarkEnd w:id="68"/>
      <w:bookmarkEnd w:id="69"/>
    </w:p>
    <w:p w:rsidR="009670A4" w:rsidRDefault="0010373F">
      <w:pPr>
        <w:pStyle w:val="156074"/>
        <w:spacing w:beforeLines="50" w:before="156"/>
        <w:ind w:leftChars="200" w:left="360" w:firstLine="0"/>
        <w:rPr>
          <w:rFonts w:ascii="Arial" w:hAnsi="Arial" w:cs="Arial"/>
          <w:szCs w:val="18"/>
        </w:rPr>
      </w:pPr>
      <w:r>
        <w:rPr>
          <w:rFonts w:ascii="Arial" w:hAnsi="Arial" w:cs="Arial"/>
          <w:szCs w:val="18"/>
        </w:rPr>
        <w:t xml:space="preserve">Besides the two methods mentioned above, you can conveniently perform scanner configuration through </w:t>
      </w:r>
      <w:r>
        <w:rPr>
          <w:rFonts w:ascii="Arial" w:hAnsi="Arial" w:cs="Arial" w:hint="eastAsia"/>
          <w:szCs w:val="18"/>
        </w:rPr>
        <w:t>Easy</w:t>
      </w:r>
      <w:r>
        <w:rPr>
          <w:rFonts w:ascii="Arial" w:hAnsi="Arial" w:cs="Arial"/>
          <w:szCs w:val="18"/>
        </w:rPr>
        <w:t xml:space="preserve">Set too. </w:t>
      </w:r>
      <w:r>
        <w:rPr>
          <w:rFonts w:ascii="Arial" w:hAnsi="Arial" w:cs="Arial" w:hint="eastAsia"/>
          <w:szCs w:val="18"/>
        </w:rPr>
        <w:t>Easy</w:t>
      </w:r>
      <w:r>
        <w:rPr>
          <w:rFonts w:ascii="Arial" w:hAnsi="Arial" w:cs="Arial"/>
          <w:szCs w:val="18"/>
        </w:rPr>
        <w:t xml:space="preserve">Set is a Windows-based </w:t>
      </w:r>
      <w:r>
        <w:rPr>
          <w:rFonts w:ascii="Arial" w:hAnsi="Arial" w:cs="Arial" w:hint="eastAsia"/>
          <w:szCs w:val="18"/>
        </w:rPr>
        <w:t>configuration tool particularly designed for Ed</w:t>
      </w:r>
      <w:r>
        <w:rPr>
          <w:rFonts w:ascii="Arial" w:hAnsi="Arial" w:cs="Arial" w:hint="eastAsia"/>
          <w:szCs w:val="18"/>
        </w:rPr>
        <w:t>oo products</w:t>
      </w:r>
      <w:r>
        <w:rPr>
          <w:rFonts w:ascii="Arial" w:hAnsi="Arial" w:cs="Arial"/>
          <w:szCs w:val="18"/>
        </w:rPr>
        <w:t>, enabling users to gain access to decoded data and captured images and to configure scanner.</w:t>
      </w:r>
      <w:r>
        <w:rPr>
          <w:rFonts w:ascii="Arial" w:hAnsi="Arial" w:cs="Arial" w:hint="eastAsia"/>
          <w:szCs w:val="18"/>
        </w:rPr>
        <w:t xml:space="preserve"> For more information about this tool, refer to the </w:t>
      </w:r>
      <w:r>
        <w:rPr>
          <w:rFonts w:ascii="Arial" w:hAnsi="Arial" w:cs="Arial" w:hint="eastAsia"/>
          <w:i/>
          <w:szCs w:val="18"/>
        </w:rPr>
        <w:t>EasySet User Guide</w:t>
      </w:r>
      <w:r>
        <w:rPr>
          <w:rFonts w:ascii="Arial" w:hAnsi="Arial" w:cs="Arial" w:hint="eastAsia"/>
          <w:szCs w:val="18"/>
        </w:rPr>
        <w:t>.</w:t>
      </w:r>
    </w:p>
    <w:p w:rsidR="009670A4" w:rsidRDefault="009670A4">
      <w:pPr>
        <w:pStyle w:val="4"/>
        <w:spacing w:before="0" w:line="240" w:lineRule="auto"/>
        <w:ind w:leftChars="200" w:left="360" w:firstLine="0"/>
        <w:rPr>
          <w:rFonts w:cs="Times New Roman"/>
        </w:rPr>
      </w:pPr>
    </w:p>
    <w:p w:rsidR="009670A4" w:rsidRDefault="0010373F">
      <w:pPr>
        <w:widowControl/>
        <w:jc w:val="left"/>
        <w:rPr>
          <w:b/>
          <w:kern w:val="0"/>
          <w:szCs w:val="20"/>
        </w:rPr>
      </w:pPr>
      <w:r>
        <w:rPr>
          <w:b/>
        </w:rPr>
        <w:br w:type="page"/>
      </w:r>
    </w:p>
    <w:p w:rsidR="009670A4" w:rsidRDefault="009670A4">
      <w:pPr>
        <w:pStyle w:val="4"/>
        <w:spacing w:before="0" w:line="240" w:lineRule="auto"/>
        <w:ind w:leftChars="200" w:left="360" w:firstLine="0"/>
        <w:rPr>
          <w:rFonts w:cs="Times New Roman"/>
          <w:b/>
        </w:rPr>
      </w:pPr>
    </w:p>
    <w:p w:rsidR="009670A4" w:rsidRDefault="0010373F">
      <w:pPr>
        <w:pStyle w:val="a5"/>
        <w:rPr>
          <w:rFonts w:ascii="Arial" w:hAnsi="Arial" w:cs="Arial"/>
          <w:szCs w:val="24"/>
        </w:rPr>
      </w:pPr>
      <w:bookmarkStart w:id="70" w:name="_Toc51940573"/>
      <w:bookmarkStart w:id="71" w:name="_Toc483644841"/>
      <w:bookmarkStart w:id="72" w:name="_Toc480542253"/>
      <w:bookmarkStart w:id="73" w:name="_Toc322676276"/>
      <w:bookmarkEnd w:id="56"/>
      <w:r>
        <w:rPr>
          <w:rFonts w:ascii="Arial" w:hAnsi="Arial" w:cs="Arial"/>
          <w:szCs w:val="24"/>
        </w:rPr>
        <w:t xml:space="preserve">Programming Barcode/ </w:t>
      </w:r>
      <w:r>
        <w:rPr>
          <w:rFonts w:ascii="Arial" w:hAnsi="Arial" w:cs="Arial" w:hint="eastAsia"/>
          <w:szCs w:val="24"/>
        </w:rPr>
        <w:t xml:space="preserve">Programming </w:t>
      </w:r>
      <w:r>
        <w:rPr>
          <w:rFonts w:ascii="Arial" w:hAnsi="Arial" w:cs="Arial"/>
          <w:szCs w:val="24"/>
        </w:rPr>
        <w:t>Command/Function</w:t>
      </w:r>
      <w:bookmarkEnd w:id="70"/>
      <w:bookmarkEnd w:id="71"/>
      <w:bookmarkEnd w:id="72"/>
    </w:p>
    <w:p w:rsidR="009670A4" w:rsidRDefault="009670A4">
      <w:pPr>
        <w:jc w:val="center"/>
        <w:rPr>
          <w:rFonts w:ascii="Arial" w:hAnsi="Arial" w:cs="Arial"/>
        </w:rPr>
      </w:pPr>
    </w:p>
    <w:p w:rsidR="009670A4" w:rsidRDefault="0010373F">
      <w:pPr>
        <w:jc w:val="center"/>
        <w:rPr>
          <w:rFonts w:ascii="Arial" w:hAnsi="Arial" w:cs="Arial"/>
        </w:rPr>
      </w:pPr>
      <w:r>
        <w:rPr>
          <w:noProof/>
          <w:lang w:val="es-ES" w:eastAsia="es-ES"/>
        </w:rPr>
        <w:drawing>
          <wp:inline distT="0" distB="0" distL="0" distR="0">
            <wp:extent cx="6012815" cy="1345565"/>
            <wp:effectExtent l="0" t="0" r="0" b="0"/>
            <wp:docPr id="775" name="图片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 name="图片 58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6012815" cy="1345565"/>
                    </a:xfrm>
                    <a:prstGeom prst="rect">
                      <a:avLst/>
                    </a:prstGeom>
                    <a:noFill/>
                    <a:ln>
                      <a:noFill/>
                    </a:ln>
                  </pic:spPr>
                </pic:pic>
              </a:graphicData>
            </a:graphic>
          </wp:inline>
        </w:drawing>
      </w:r>
    </w:p>
    <w:p w:rsidR="009670A4" w:rsidRDefault="009670A4">
      <w:pPr>
        <w:ind w:firstLineChars="1200" w:firstLine="2520"/>
        <w:rPr>
          <w:rFonts w:ascii="Arial" w:hAnsi="Arial" w:cs="Arial"/>
          <w:sz w:val="21"/>
          <w:szCs w:val="21"/>
        </w:rPr>
      </w:pPr>
    </w:p>
    <w:p w:rsidR="009670A4" w:rsidRDefault="0010373F">
      <w:pPr>
        <w:pStyle w:val="156074"/>
        <w:spacing w:before="0"/>
        <w:ind w:leftChars="200" w:left="360" w:firstLine="0"/>
        <w:rPr>
          <w:rFonts w:ascii="Arial" w:hAnsi="Arial" w:cs="Arial"/>
          <w:szCs w:val="18"/>
        </w:rPr>
      </w:pPr>
      <w:r>
        <w:rPr>
          <w:rFonts w:ascii="Arial" w:hAnsi="Arial" w:cs="Arial"/>
          <w:szCs w:val="18"/>
        </w:rPr>
        <w:t>Th</w:t>
      </w:r>
      <w:r>
        <w:rPr>
          <w:rFonts w:ascii="Arial" w:hAnsi="Arial" w:cs="Arial" w:hint="eastAsia"/>
          <w:szCs w:val="18"/>
        </w:rPr>
        <w:t>e figure above</w:t>
      </w:r>
      <w:r>
        <w:rPr>
          <w:rFonts w:ascii="Arial" w:hAnsi="Arial" w:cs="Arial"/>
          <w:szCs w:val="18"/>
        </w:rPr>
        <w:t xml:space="preserve"> is an example that shows you the programming barcode and command for the Enter Setup function:</w:t>
      </w:r>
    </w:p>
    <w:p w:rsidR="009670A4" w:rsidRDefault="0010373F">
      <w:pPr>
        <w:pStyle w:val="1561"/>
        <w:spacing w:before="120" w:line="240" w:lineRule="auto"/>
        <w:ind w:leftChars="200" w:left="360"/>
        <w:rPr>
          <w:rFonts w:ascii="Arial" w:hAnsi="Arial" w:cs="Arial"/>
          <w:szCs w:val="18"/>
        </w:rPr>
      </w:pPr>
      <w:r>
        <w:rPr>
          <w:rFonts w:ascii="Arial" w:hAnsi="Arial" w:cs="Arial"/>
          <w:szCs w:val="18"/>
        </w:rPr>
        <w:t xml:space="preserve">1. The </w:t>
      </w:r>
      <w:r>
        <w:rPr>
          <w:rFonts w:ascii="Arial" w:hAnsi="Arial" w:cs="Arial"/>
          <w:b/>
          <w:szCs w:val="18"/>
        </w:rPr>
        <w:t>No Case Conversion</w:t>
      </w:r>
      <w:r>
        <w:rPr>
          <w:rFonts w:ascii="Arial" w:hAnsi="Arial" w:cs="Arial"/>
          <w:szCs w:val="18"/>
        </w:rPr>
        <w:t xml:space="preserve"> barcode</w:t>
      </w:r>
      <w:r>
        <w:rPr>
          <w:rFonts w:ascii="Arial" w:hAnsi="Arial" w:cs="Arial" w:hint="eastAsia"/>
          <w:szCs w:val="18"/>
        </w:rPr>
        <w:t>.</w:t>
      </w:r>
    </w:p>
    <w:p w:rsidR="009670A4" w:rsidRDefault="0010373F">
      <w:pPr>
        <w:pStyle w:val="1561"/>
        <w:spacing w:before="120" w:line="240" w:lineRule="auto"/>
        <w:ind w:leftChars="200" w:left="360"/>
        <w:rPr>
          <w:rFonts w:ascii="Arial" w:hAnsi="Arial" w:cs="Arial"/>
          <w:szCs w:val="18"/>
        </w:rPr>
      </w:pPr>
      <w:r>
        <w:rPr>
          <w:rFonts w:ascii="Arial" w:hAnsi="Arial" w:cs="Arial"/>
          <w:szCs w:val="18"/>
        </w:rPr>
        <w:t xml:space="preserve">2. The </w:t>
      </w:r>
      <w:r>
        <w:rPr>
          <w:rFonts w:ascii="Arial" w:hAnsi="Arial" w:cs="Arial"/>
          <w:b/>
          <w:szCs w:val="18"/>
        </w:rPr>
        <w:t>No Case Conversion</w:t>
      </w:r>
      <w:r>
        <w:rPr>
          <w:rFonts w:ascii="Arial" w:hAnsi="Arial" w:cs="Arial"/>
          <w:szCs w:val="18"/>
        </w:rPr>
        <w:t xml:space="preserve"> command</w:t>
      </w:r>
      <w:r>
        <w:rPr>
          <w:rFonts w:ascii="Arial" w:hAnsi="Arial" w:cs="Arial" w:hint="eastAsia"/>
          <w:szCs w:val="18"/>
        </w:rPr>
        <w:t>.</w:t>
      </w:r>
    </w:p>
    <w:p w:rsidR="009670A4" w:rsidRDefault="0010373F">
      <w:pPr>
        <w:pStyle w:val="1561"/>
        <w:spacing w:before="120" w:line="240" w:lineRule="auto"/>
        <w:ind w:leftChars="200" w:left="360"/>
        <w:rPr>
          <w:rFonts w:ascii="Arial" w:hAnsi="Arial" w:cs="Arial"/>
          <w:szCs w:val="18"/>
        </w:rPr>
      </w:pPr>
      <w:r>
        <w:rPr>
          <w:rFonts w:ascii="Arial" w:hAnsi="Arial" w:cs="Arial"/>
          <w:szCs w:val="18"/>
        </w:rPr>
        <w:t>3. The description of feature/option.</w:t>
      </w:r>
    </w:p>
    <w:p w:rsidR="009670A4" w:rsidRDefault="0010373F">
      <w:pPr>
        <w:pStyle w:val="1561"/>
        <w:spacing w:before="120" w:line="240" w:lineRule="auto"/>
        <w:ind w:leftChars="200" w:left="360"/>
        <w:rPr>
          <w:rFonts w:ascii="Arial" w:hAnsi="Arial" w:cs="Arial"/>
          <w:szCs w:val="18"/>
        </w:rPr>
      </w:pPr>
      <w:r>
        <w:rPr>
          <w:rFonts w:ascii="Arial" w:hAnsi="Arial" w:cs="Arial" w:hint="eastAsia"/>
          <w:szCs w:val="18"/>
        </w:rPr>
        <w:t xml:space="preserve">4. </w:t>
      </w:r>
      <w:r>
        <w:rPr>
          <w:rFonts w:ascii="Arial" w:eastAsia="等线" w:hAnsi="Arial" w:cs="Arial"/>
          <w:szCs w:val="18"/>
        </w:rPr>
        <w:t>** in</w:t>
      </w:r>
      <w:r>
        <w:rPr>
          <w:rFonts w:ascii="Arial" w:eastAsia="等线" w:hAnsi="Arial" w:cs="Arial" w:hint="eastAsia"/>
          <w:szCs w:val="18"/>
        </w:rPr>
        <w:t>d</w:t>
      </w:r>
      <w:r>
        <w:rPr>
          <w:rFonts w:ascii="Arial" w:eastAsia="等线" w:hAnsi="Arial" w:cs="Arial"/>
          <w:szCs w:val="18"/>
        </w:rPr>
        <w:t>i</w:t>
      </w:r>
      <w:r>
        <w:rPr>
          <w:rFonts w:ascii="Arial" w:eastAsia="等线" w:hAnsi="Arial" w:cs="Arial" w:hint="eastAsia"/>
          <w:szCs w:val="18"/>
        </w:rPr>
        <w:t>c</w:t>
      </w:r>
      <w:r>
        <w:rPr>
          <w:rFonts w:ascii="Arial" w:eastAsia="等线" w:hAnsi="Arial" w:cs="Arial"/>
          <w:szCs w:val="18"/>
        </w:rPr>
        <w:t>ates factory default settings.</w:t>
      </w:r>
    </w:p>
    <w:p w:rsidR="009670A4" w:rsidRDefault="0010373F">
      <w:pPr>
        <w:pStyle w:val="156074"/>
        <w:spacing w:before="0"/>
        <w:ind w:leftChars="200" w:left="360" w:firstLine="0"/>
        <w:rPr>
          <w:rFonts w:ascii="Arial" w:hAnsi="Arial" w:cs="Arial"/>
          <w:sz w:val="21"/>
          <w:szCs w:val="21"/>
        </w:rPr>
      </w:pPr>
      <w:bookmarkStart w:id="74" w:name="_Toc478819383"/>
      <w:bookmarkStart w:id="75" w:name="_Toc483644847"/>
      <w:bookmarkEnd w:id="73"/>
      <w:r>
        <w:rPr>
          <w:rFonts w:cs="Times New Roman"/>
        </w:rPr>
        <w:br w:type="page"/>
      </w:r>
    </w:p>
    <w:p w:rsidR="009670A4" w:rsidRDefault="009670A4">
      <w:pPr>
        <w:pStyle w:val="4"/>
        <w:spacing w:before="0" w:line="240" w:lineRule="auto"/>
        <w:ind w:leftChars="200" w:left="360" w:firstLine="0"/>
        <w:rPr>
          <w:rFonts w:cs="Times New Roman"/>
          <w:b/>
        </w:rPr>
      </w:pPr>
      <w:bookmarkStart w:id="76" w:name="_Toc349570901"/>
      <w:bookmarkStart w:id="77" w:name="_Toc479766623"/>
      <w:bookmarkStart w:id="78" w:name="_Toc499630118"/>
      <w:bookmarkStart w:id="79" w:name="_Toc480542254"/>
    </w:p>
    <w:p w:rsidR="009670A4" w:rsidRDefault="0010373F">
      <w:pPr>
        <w:pStyle w:val="a5"/>
        <w:rPr>
          <w:rFonts w:ascii="Arial" w:hAnsi="Arial" w:cs="Arial"/>
          <w:szCs w:val="24"/>
        </w:rPr>
      </w:pPr>
      <w:bookmarkStart w:id="80" w:name="_Toc51940574"/>
      <w:r>
        <w:rPr>
          <w:rFonts w:ascii="Arial" w:hAnsi="Arial" w:cs="Arial"/>
          <w:szCs w:val="24"/>
        </w:rPr>
        <w:t xml:space="preserve">Use of </w:t>
      </w:r>
      <w:r>
        <w:rPr>
          <w:rFonts w:ascii="Arial" w:hAnsi="Arial" w:cs="Arial"/>
          <w:szCs w:val="24"/>
        </w:rPr>
        <w:t>Programming Command</w:t>
      </w:r>
      <w:bookmarkEnd w:id="76"/>
      <w:bookmarkEnd w:id="77"/>
      <w:bookmarkEnd w:id="78"/>
      <w:bookmarkEnd w:id="79"/>
      <w:bookmarkEnd w:id="80"/>
    </w:p>
    <w:p w:rsidR="009670A4" w:rsidRDefault="0010373F">
      <w:pPr>
        <w:pStyle w:val="1560742"/>
        <w:spacing w:before="120" w:line="240" w:lineRule="auto"/>
        <w:ind w:leftChars="200" w:left="360" w:firstLine="0"/>
        <w:rPr>
          <w:rFonts w:ascii="Arial" w:hAnsi="Arial" w:cs="Arial"/>
          <w:szCs w:val="18"/>
        </w:rPr>
      </w:pPr>
      <w:r>
        <w:rPr>
          <w:rFonts w:ascii="Arial" w:hAnsi="Arial" w:cs="Arial"/>
          <w:szCs w:val="18"/>
        </w:rPr>
        <w:t xml:space="preserve">Besides the barcode programming method, the scanner can also be configured by serial commands (HEX) sent from the host device. </w:t>
      </w:r>
      <w:r>
        <w:rPr>
          <w:rFonts w:ascii="Arial" w:hAnsi="Arial" w:cs="Arial"/>
          <w:b/>
          <w:szCs w:val="18"/>
        </w:rPr>
        <w:t>All commands must be entered in uppercase letters</w:t>
      </w:r>
      <w:r>
        <w:rPr>
          <w:rFonts w:ascii="Arial" w:hAnsi="Arial" w:cs="Arial"/>
          <w:szCs w:val="18"/>
        </w:rPr>
        <w:t>.</w:t>
      </w:r>
    </w:p>
    <w:p w:rsidR="009670A4" w:rsidRDefault="009670A4">
      <w:pPr>
        <w:pStyle w:val="1560742"/>
        <w:spacing w:before="0" w:line="240" w:lineRule="auto"/>
        <w:ind w:leftChars="200" w:left="360" w:firstLine="0"/>
        <w:rPr>
          <w:rFonts w:ascii="Arial" w:hAnsi="Arial" w:cs="Arial"/>
        </w:rPr>
      </w:pPr>
    </w:p>
    <w:p w:rsidR="009670A4" w:rsidRDefault="0010373F">
      <w:pPr>
        <w:pStyle w:val="a3"/>
        <w:spacing w:before="120" w:afterLines="50" w:after="156"/>
        <w:rPr>
          <w:rFonts w:ascii="Arial" w:hAnsi="Arial" w:cs="Arial"/>
          <w:szCs w:val="21"/>
        </w:rPr>
      </w:pPr>
      <w:bookmarkStart w:id="81" w:name="_Toc480542255"/>
      <w:bookmarkStart w:id="82" w:name="_Toc499630119"/>
      <w:bookmarkStart w:id="83" w:name="_Toc51940575"/>
      <w:r>
        <w:rPr>
          <w:rFonts w:ascii="Arial" w:hAnsi="Arial" w:cs="Arial" w:hint="eastAsia"/>
          <w:szCs w:val="21"/>
        </w:rPr>
        <w:t>Command</w:t>
      </w:r>
      <w:r>
        <w:rPr>
          <w:rFonts w:ascii="Arial" w:hAnsi="Arial" w:cs="Arial"/>
          <w:szCs w:val="21"/>
        </w:rPr>
        <w:t xml:space="preserve"> Syntax</w:t>
      </w:r>
      <w:bookmarkEnd w:id="81"/>
      <w:bookmarkEnd w:id="82"/>
      <w:bookmarkEnd w:id="83"/>
    </w:p>
    <w:p w:rsidR="009670A4" w:rsidRDefault="0010373F">
      <w:pPr>
        <w:spacing w:beforeLines="50" w:before="156"/>
        <w:ind w:leftChars="200" w:left="360" w:firstLineChars="150" w:firstLine="270"/>
        <w:rPr>
          <w:rFonts w:ascii="Arial" w:hAnsi="Arial" w:cs="Arial"/>
          <w:i/>
          <w:szCs w:val="18"/>
        </w:rPr>
      </w:pPr>
      <w:r>
        <w:rPr>
          <w:rFonts w:ascii="Arial" w:hAnsi="Arial" w:cs="Arial"/>
          <w:i/>
          <w:szCs w:val="18"/>
        </w:rPr>
        <w:t xml:space="preserve">Prefix StorageType Tag SubTag {Data} </w:t>
      </w:r>
      <w:r>
        <w:rPr>
          <w:rFonts w:ascii="Arial" w:hAnsi="Arial" w:cs="Arial"/>
          <w:i/>
          <w:szCs w:val="18"/>
        </w:rPr>
        <w:t>[,SubTag {Data}] [;Tag SubTag {Data}] […]</w:t>
      </w:r>
      <w:r>
        <w:rPr>
          <w:rFonts w:ascii="Arial" w:hAnsi="Arial" w:cs="Arial"/>
          <w:i/>
          <w:color w:val="FF0000"/>
          <w:szCs w:val="18"/>
        </w:rPr>
        <w:t xml:space="preserve"> </w:t>
      </w:r>
      <w:r>
        <w:rPr>
          <w:rFonts w:ascii="Arial" w:hAnsi="Arial" w:cs="Arial"/>
          <w:i/>
          <w:szCs w:val="18"/>
        </w:rPr>
        <w:t>Suffix</w:t>
      </w:r>
    </w:p>
    <w:p w:rsidR="009670A4" w:rsidRDefault="0010373F">
      <w:pPr>
        <w:spacing w:beforeLines="50" w:before="156"/>
        <w:ind w:leftChars="200" w:left="360"/>
        <w:rPr>
          <w:rFonts w:ascii="Arial" w:hAnsi="Arial" w:cs="Arial"/>
          <w:szCs w:val="18"/>
        </w:rPr>
      </w:pPr>
      <w:r>
        <w:rPr>
          <w:rFonts w:ascii="Arial" w:hAnsi="Arial" w:cs="Arial"/>
          <w:b/>
          <w:szCs w:val="18"/>
        </w:rPr>
        <w:t>Prefix</w:t>
      </w:r>
      <w:r>
        <w:rPr>
          <w:rFonts w:ascii="Arial" w:hAnsi="Arial" w:cs="Arial"/>
          <w:szCs w:val="18"/>
        </w:rPr>
        <w:t>: “~</w:t>
      </w:r>
      <w:r>
        <w:rPr>
          <w:rFonts w:ascii="Arial" w:hAnsi="Arial" w:cs="Arial"/>
          <w:bCs/>
          <w:szCs w:val="18"/>
        </w:rPr>
        <w:t>&lt;SOH&gt;</w:t>
      </w:r>
      <w:r>
        <w:rPr>
          <w:rFonts w:ascii="Arial" w:hAnsi="Arial" w:cs="Arial"/>
          <w:szCs w:val="18"/>
        </w:rPr>
        <w:t xml:space="preserve">0000” (HEX: </w:t>
      </w:r>
      <w:r>
        <w:rPr>
          <w:rFonts w:ascii="Arial" w:hAnsi="Arial" w:cs="Arial"/>
          <w:b/>
          <w:szCs w:val="18"/>
        </w:rPr>
        <w:t>7E 01 30 30 30 30</w:t>
      </w:r>
      <w:r>
        <w:rPr>
          <w:rFonts w:ascii="Arial" w:hAnsi="Arial" w:cs="Arial"/>
          <w:szCs w:val="18"/>
        </w:rPr>
        <w:t>)</w:t>
      </w:r>
      <w:r>
        <w:rPr>
          <w:rFonts w:ascii="Arial" w:hAnsi="Arial" w:cs="Arial" w:hint="eastAsia"/>
          <w:szCs w:val="18"/>
        </w:rPr>
        <w:t xml:space="preserve">, </w:t>
      </w:r>
      <w:r>
        <w:rPr>
          <w:rFonts w:ascii="Arial" w:hAnsi="Arial" w:cs="Arial"/>
          <w:szCs w:val="18"/>
        </w:rPr>
        <w:t>6</w:t>
      </w:r>
      <w:r>
        <w:rPr>
          <w:rFonts w:ascii="Arial" w:hAnsi="Arial" w:cs="Arial" w:hint="eastAsia"/>
          <w:szCs w:val="18"/>
        </w:rPr>
        <w:t xml:space="preserve"> character</w:t>
      </w:r>
      <w:r>
        <w:rPr>
          <w:rFonts w:ascii="Arial" w:hAnsi="Arial" w:cs="Arial"/>
          <w:szCs w:val="18"/>
        </w:rPr>
        <w:t>s</w:t>
      </w:r>
      <w:r>
        <w:rPr>
          <w:rFonts w:ascii="Arial" w:hAnsi="Arial" w:cs="Arial" w:hint="eastAsia"/>
          <w:szCs w:val="18"/>
        </w:rPr>
        <w:t>.</w:t>
      </w:r>
    </w:p>
    <w:p w:rsidR="009670A4" w:rsidRDefault="0010373F">
      <w:pPr>
        <w:pStyle w:val="4"/>
        <w:spacing w:before="78" w:after="78" w:line="240" w:lineRule="auto"/>
        <w:ind w:leftChars="200" w:left="360" w:firstLine="0"/>
        <w:rPr>
          <w:rFonts w:ascii="Arial" w:hAnsi="Arial" w:cs="Arial"/>
          <w:szCs w:val="18"/>
        </w:rPr>
      </w:pPr>
      <w:r>
        <w:rPr>
          <w:rFonts w:ascii="Arial" w:hAnsi="Arial" w:cs="Arial"/>
          <w:b/>
          <w:szCs w:val="18"/>
        </w:rPr>
        <w:t>StorageType</w:t>
      </w:r>
      <w:r>
        <w:rPr>
          <w:rFonts w:ascii="Arial" w:hAnsi="Arial" w:cs="Arial"/>
          <w:szCs w:val="18"/>
        </w:rPr>
        <w:t>: “</w:t>
      </w:r>
      <w:r>
        <w:rPr>
          <w:rFonts w:hint="eastAsia"/>
          <w:szCs w:val="18"/>
        </w:rPr>
        <w:t>@</w:t>
      </w:r>
      <w:r>
        <w:rPr>
          <w:rFonts w:ascii="Arial" w:hAnsi="Arial" w:cs="Arial"/>
          <w:szCs w:val="18"/>
        </w:rPr>
        <w:t xml:space="preserve">” (HEX: </w:t>
      </w:r>
      <w:r>
        <w:rPr>
          <w:rFonts w:ascii="Arial" w:hAnsi="Arial" w:cs="Arial"/>
          <w:b/>
          <w:szCs w:val="18"/>
        </w:rPr>
        <w:t>40</w:t>
      </w:r>
      <w:r>
        <w:rPr>
          <w:rFonts w:ascii="Arial" w:hAnsi="Arial" w:cs="Arial"/>
          <w:szCs w:val="18"/>
        </w:rPr>
        <w:t xml:space="preserve">) or “#” (HEX: </w:t>
      </w:r>
      <w:r>
        <w:rPr>
          <w:rFonts w:ascii="Arial" w:hAnsi="Arial" w:cs="Arial"/>
          <w:b/>
          <w:szCs w:val="18"/>
        </w:rPr>
        <w:t>23</w:t>
      </w:r>
      <w:r>
        <w:rPr>
          <w:rFonts w:ascii="Arial" w:hAnsi="Arial" w:cs="Arial"/>
          <w:szCs w:val="18"/>
        </w:rPr>
        <w:t>), 1 character. “</w:t>
      </w:r>
      <w:r>
        <w:rPr>
          <w:rFonts w:hint="eastAsia"/>
          <w:szCs w:val="18"/>
        </w:rPr>
        <w:t>@</w:t>
      </w:r>
      <w:r>
        <w:rPr>
          <w:rFonts w:ascii="Arial" w:hAnsi="Arial" w:cs="Arial"/>
          <w:szCs w:val="18"/>
        </w:rPr>
        <w:t xml:space="preserve">” means permanent setting which will not be lost by removing power from the scanner or rebooting </w:t>
      </w:r>
      <w:r>
        <w:rPr>
          <w:rFonts w:ascii="Arial" w:hAnsi="Arial" w:cs="Arial" w:hint="eastAsia"/>
          <w:szCs w:val="18"/>
        </w:rPr>
        <w:t>it</w:t>
      </w:r>
      <w:r>
        <w:rPr>
          <w:rFonts w:ascii="Arial" w:hAnsi="Arial" w:cs="Arial"/>
          <w:szCs w:val="18"/>
        </w:rPr>
        <w:t xml:space="preserve">; “#” means temporary setting which will be lost by removing power from the scanner or rebooting </w:t>
      </w:r>
      <w:r>
        <w:rPr>
          <w:rFonts w:ascii="Arial" w:hAnsi="Arial" w:cs="Arial" w:hint="eastAsia"/>
          <w:szCs w:val="18"/>
        </w:rPr>
        <w:t>it</w:t>
      </w:r>
      <w:r>
        <w:rPr>
          <w:rFonts w:ascii="Arial" w:hAnsi="Arial" w:cs="Arial"/>
          <w:szCs w:val="18"/>
        </w:rPr>
        <w:t>.</w:t>
      </w:r>
    </w:p>
    <w:p w:rsidR="009670A4" w:rsidRDefault="0010373F">
      <w:pPr>
        <w:spacing w:beforeLines="50" w:before="156"/>
        <w:ind w:leftChars="200" w:left="360"/>
        <w:rPr>
          <w:rFonts w:ascii="Arial" w:hAnsi="Arial" w:cs="Arial"/>
          <w:szCs w:val="18"/>
        </w:rPr>
      </w:pPr>
      <w:r>
        <w:rPr>
          <w:rFonts w:ascii="Arial" w:hAnsi="Arial" w:cs="Arial"/>
          <w:b/>
          <w:szCs w:val="18"/>
        </w:rPr>
        <w:t>Tag</w:t>
      </w:r>
      <w:r>
        <w:rPr>
          <w:rFonts w:ascii="Arial" w:hAnsi="Arial" w:cs="Arial"/>
          <w:szCs w:val="18"/>
        </w:rPr>
        <w:t xml:space="preserve">: A 3-character case-sensitive field that identifies </w:t>
      </w:r>
      <w:r>
        <w:rPr>
          <w:rFonts w:ascii="Arial" w:hAnsi="Arial" w:cs="Arial"/>
          <w:szCs w:val="18"/>
        </w:rPr>
        <w:t>the desired command group. For example, all USB HID Keyboard configuration settings are identified with a Tag of KBW.</w:t>
      </w:r>
    </w:p>
    <w:p w:rsidR="009670A4" w:rsidRDefault="0010373F">
      <w:pPr>
        <w:spacing w:beforeLines="50" w:before="156"/>
        <w:ind w:leftChars="200" w:left="360"/>
        <w:rPr>
          <w:rFonts w:ascii="Arial" w:hAnsi="Arial" w:cs="Arial"/>
          <w:szCs w:val="18"/>
        </w:rPr>
      </w:pPr>
      <w:r>
        <w:rPr>
          <w:rFonts w:ascii="Arial" w:hAnsi="Arial" w:cs="Arial"/>
          <w:b/>
          <w:szCs w:val="18"/>
        </w:rPr>
        <w:t>SubTag</w:t>
      </w:r>
      <w:r>
        <w:rPr>
          <w:rFonts w:ascii="Arial" w:hAnsi="Arial" w:cs="Arial"/>
          <w:szCs w:val="18"/>
        </w:rPr>
        <w:t>: A 3-character case-sensitive field that identifies the desired parameter within the tag group. For example, the SubTag for the key</w:t>
      </w:r>
      <w:r>
        <w:rPr>
          <w:rFonts w:ascii="Arial" w:hAnsi="Arial" w:cs="Arial"/>
          <w:szCs w:val="18"/>
        </w:rPr>
        <w:t>board layout is CTY.</w:t>
      </w:r>
    </w:p>
    <w:p w:rsidR="009670A4" w:rsidRDefault="0010373F">
      <w:pPr>
        <w:spacing w:beforeLines="50" w:before="156"/>
        <w:ind w:leftChars="200" w:left="360"/>
        <w:rPr>
          <w:rFonts w:ascii="Arial" w:hAnsi="Arial" w:cs="Arial"/>
          <w:szCs w:val="18"/>
        </w:rPr>
      </w:pPr>
      <w:r>
        <w:rPr>
          <w:rFonts w:ascii="Arial" w:hAnsi="Arial" w:cs="Arial"/>
          <w:b/>
          <w:szCs w:val="18"/>
        </w:rPr>
        <w:t>Data</w:t>
      </w:r>
      <w:r>
        <w:rPr>
          <w:rFonts w:ascii="Arial" w:hAnsi="Arial" w:cs="Arial"/>
          <w:szCs w:val="18"/>
        </w:rPr>
        <w:t>: The value for a feature or parameter setting, identified by the Tag and SubTag.</w:t>
      </w:r>
    </w:p>
    <w:p w:rsidR="009670A4" w:rsidRDefault="0010373F">
      <w:pPr>
        <w:pStyle w:val="4"/>
        <w:spacing w:before="78" w:after="78" w:line="240" w:lineRule="auto"/>
        <w:ind w:leftChars="200" w:left="360" w:firstLine="0"/>
        <w:rPr>
          <w:rFonts w:ascii="Arial" w:hAnsi="Arial" w:cs="Arial"/>
          <w:szCs w:val="18"/>
        </w:rPr>
      </w:pPr>
      <w:r>
        <w:rPr>
          <w:rFonts w:ascii="Arial" w:hAnsi="Arial" w:cs="Arial"/>
          <w:b/>
          <w:szCs w:val="18"/>
        </w:rPr>
        <w:t>Suffix</w:t>
      </w:r>
      <w:r>
        <w:rPr>
          <w:rFonts w:ascii="Arial" w:hAnsi="Arial" w:cs="Arial" w:hint="eastAsia"/>
          <w:b/>
          <w:szCs w:val="18"/>
        </w:rPr>
        <w:t>:</w:t>
      </w:r>
      <w:r>
        <w:rPr>
          <w:rFonts w:ascii="Arial" w:hAnsi="Arial" w:cs="Arial" w:hint="eastAsia"/>
          <w:szCs w:val="18"/>
        </w:rPr>
        <w:t xml:space="preserve"> </w:t>
      </w:r>
      <w:r>
        <w:rPr>
          <w:rFonts w:ascii="Arial" w:hAnsi="Arial" w:cs="Arial"/>
          <w:szCs w:val="18"/>
        </w:rPr>
        <w:t>“</w:t>
      </w:r>
      <w:r>
        <w:rPr>
          <w:rFonts w:ascii="Arial" w:hAnsi="Arial" w:cs="Arial" w:hint="eastAsia"/>
          <w:szCs w:val="18"/>
        </w:rPr>
        <w:t>;&lt;</w:t>
      </w:r>
      <w:r>
        <w:rPr>
          <w:rFonts w:ascii="Arial" w:hAnsi="Arial" w:cs="Arial"/>
          <w:szCs w:val="18"/>
        </w:rPr>
        <w:t>ETX</w:t>
      </w:r>
      <w:r>
        <w:rPr>
          <w:rFonts w:ascii="Arial" w:hAnsi="Arial" w:cs="Arial" w:hint="eastAsia"/>
          <w:szCs w:val="18"/>
        </w:rPr>
        <w:t>&gt;</w:t>
      </w:r>
      <w:r>
        <w:rPr>
          <w:rFonts w:ascii="Arial" w:hAnsi="Arial" w:cs="Arial"/>
          <w:szCs w:val="18"/>
        </w:rPr>
        <w:t xml:space="preserve">” (HEX: </w:t>
      </w:r>
      <w:r>
        <w:rPr>
          <w:rFonts w:ascii="Arial" w:hAnsi="Arial" w:cs="Arial"/>
          <w:b/>
          <w:szCs w:val="18"/>
        </w:rPr>
        <w:t>3B</w:t>
      </w:r>
      <w:r>
        <w:rPr>
          <w:rFonts w:ascii="Arial" w:hAnsi="Arial" w:cs="Arial"/>
          <w:szCs w:val="18"/>
        </w:rPr>
        <w:t xml:space="preserve"> </w:t>
      </w:r>
      <w:r>
        <w:rPr>
          <w:rFonts w:ascii="Arial" w:hAnsi="Arial" w:cs="Arial"/>
          <w:b/>
          <w:szCs w:val="18"/>
        </w:rPr>
        <w:t>03</w:t>
      </w:r>
      <w:r>
        <w:rPr>
          <w:rFonts w:ascii="Arial" w:hAnsi="Arial" w:cs="Arial"/>
          <w:szCs w:val="18"/>
        </w:rPr>
        <w:t>)</w:t>
      </w:r>
      <w:r>
        <w:rPr>
          <w:rFonts w:ascii="Arial" w:hAnsi="Arial" w:cs="Arial" w:hint="eastAsia"/>
          <w:szCs w:val="18"/>
        </w:rPr>
        <w:t xml:space="preserve">, </w:t>
      </w:r>
      <w:r>
        <w:rPr>
          <w:rFonts w:ascii="Arial" w:hAnsi="Arial" w:cs="Arial"/>
          <w:szCs w:val="18"/>
        </w:rPr>
        <w:t>2</w:t>
      </w:r>
      <w:r>
        <w:rPr>
          <w:rFonts w:ascii="Arial" w:hAnsi="Arial" w:cs="Arial" w:hint="eastAsia"/>
          <w:szCs w:val="18"/>
        </w:rPr>
        <w:t xml:space="preserve"> characters.</w:t>
      </w:r>
    </w:p>
    <w:p w:rsidR="009670A4" w:rsidRDefault="0010373F">
      <w:pPr>
        <w:pStyle w:val="1560742"/>
        <w:spacing w:before="120" w:line="240" w:lineRule="auto"/>
        <w:ind w:leftChars="200" w:left="360" w:firstLine="0"/>
        <w:rPr>
          <w:rFonts w:ascii="Arial" w:hAnsi="Arial" w:cs="Arial"/>
          <w:szCs w:val="18"/>
        </w:rPr>
      </w:pPr>
      <w:r>
        <w:rPr>
          <w:rFonts w:ascii="Arial" w:hAnsi="Arial" w:cs="Arial" w:hint="eastAsia"/>
          <w:szCs w:val="18"/>
        </w:rPr>
        <w:t xml:space="preserve">Multiple </w:t>
      </w:r>
      <w:r>
        <w:rPr>
          <w:rFonts w:ascii="Arial" w:hAnsi="Arial" w:cs="Arial"/>
          <w:szCs w:val="18"/>
        </w:rPr>
        <w:t xml:space="preserve">commands can be issued within one Prefix/Suffix sequence. For configuration commands, only the </w:t>
      </w:r>
      <w:r>
        <w:rPr>
          <w:rFonts w:ascii="Arial" w:hAnsi="Arial" w:cs="Arial"/>
          <w:b/>
          <w:szCs w:val="18"/>
        </w:rPr>
        <w:t>Tag</w:t>
      </w:r>
      <w:r>
        <w:rPr>
          <w:rFonts w:ascii="Arial" w:hAnsi="Arial" w:cs="Arial"/>
          <w:szCs w:val="18"/>
        </w:rPr>
        <w:t xml:space="preserve">, </w:t>
      </w:r>
      <w:r>
        <w:rPr>
          <w:rFonts w:ascii="Arial" w:hAnsi="Arial" w:cs="Arial"/>
          <w:b/>
          <w:szCs w:val="18"/>
        </w:rPr>
        <w:t>SubTag</w:t>
      </w:r>
      <w:r>
        <w:rPr>
          <w:rFonts w:ascii="Arial" w:hAnsi="Arial" w:cs="Arial"/>
          <w:szCs w:val="18"/>
        </w:rPr>
        <w:t xml:space="preserve">, and </w:t>
      </w:r>
      <w:r>
        <w:rPr>
          <w:rFonts w:ascii="Arial" w:hAnsi="Arial" w:cs="Arial"/>
          <w:b/>
          <w:szCs w:val="18"/>
        </w:rPr>
        <w:t>Data</w:t>
      </w:r>
      <w:r>
        <w:rPr>
          <w:rFonts w:ascii="Arial" w:hAnsi="Arial" w:cs="Arial"/>
          <w:szCs w:val="18"/>
        </w:rPr>
        <w:t xml:space="preserve"> fields must be repeated for each command in sequence. If an additional command is to be applied to the same Tag, then the command is separated with a comma (,) and only the </w:t>
      </w:r>
      <w:r>
        <w:rPr>
          <w:rFonts w:ascii="Arial" w:hAnsi="Arial" w:cs="Arial"/>
          <w:b/>
          <w:szCs w:val="18"/>
        </w:rPr>
        <w:t>SubTag</w:t>
      </w:r>
      <w:r>
        <w:rPr>
          <w:rFonts w:ascii="Arial" w:hAnsi="Arial" w:cs="Arial"/>
          <w:szCs w:val="18"/>
        </w:rPr>
        <w:t xml:space="preserve"> and </w:t>
      </w:r>
      <w:r>
        <w:rPr>
          <w:rFonts w:ascii="Arial" w:hAnsi="Arial" w:cs="Arial"/>
          <w:b/>
          <w:szCs w:val="18"/>
        </w:rPr>
        <w:t>Data</w:t>
      </w:r>
      <w:r>
        <w:rPr>
          <w:rFonts w:ascii="Arial" w:hAnsi="Arial" w:cs="Arial"/>
          <w:szCs w:val="18"/>
        </w:rPr>
        <w:t xml:space="preserve"> fields of the additional commands are issued.</w:t>
      </w:r>
      <w:r>
        <w:rPr>
          <w:rFonts w:ascii="Arial" w:hAnsi="Arial" w:cs="Arial"/>
          <w:szCs w:val="18"/>
        </w:rPr>
        <w:t xml:space="preserve"> If the additional command requires a different </w:t>
      </w:r>
      <w:r>
        <w:rPr>
          <w:rFonts w:ascii="Arial" w:hAnsi="Arial" w:cs="Arial"/>
          <w:b/>
          <w:szCs w:val="18"/>
        </w:rPr>
        <w:t>Tag</w:t>
      </w:r>
      <w:r>
        <w:rPr>
          <w:rFonts w:ascii="Arial" w:hAnsi="Arial" w:cs="Arial"/>
          <w:szCs w:val="18"/>
        </w:rPr>
        <w:t xml:space="preserve"> field, the command is separated from previous command by a semicolon (;).</w:t>
      </w:r>
    </w:p>
    <w:p w:rsidR="009670A4" w:rsidRDefault="009670A4">
      <w:pPr>
        <w:rPr>
          <w:rFonts w:ascii="Arial" w:hAnsi="Arial" w:cs="Arial"/>
          <w:szCs w:val="18"/>
        </w:rPr>
      </w:pPr>
    </w:p>
    <w:p w:rsidR="009670A4" w:rsidRDefault="0010373F">
      <w:pPr>
        <w:pStyle w:val="a3"/>
        <w:spacing w:before="120" w:afterLines="50" w:after="156"/>
        <w:rPr>
          <w:rFonts w:ascii="Arial" w:hAnsi="Arial" w:cs="Arial"/>
          <w:szCs w:val="21"/>
        </w:rPr>
      </w:pPr>
      <w:bookmarkStart w:id="84" w:name="_Toc51940576"/>
      <w:bookmarkStart w:id="85" w:name="_Toc499630120"/>
      <w:bookmarkStart w:id="86" w:name="_Toc480542256"/>
      <w:r>
        <w:rPr>
          <w:rFonts w:ascii="Arial" w:hAnsi="Arial" w:cs="Arial"/>
          <w:szCs w:val="21"/>
        </w:rPr>
        <w:t xml:space="preserve">Query </w:t>
      </w:r>
      <w:r>
        <w:rPr>
          <w:rFonts w:ascii="Arial" w:hAnsi="Arial" w:cs="Arial" w:hint="eastAsia"/>
          <w:szCs w:val="21"/>
        </w:rPr>
        <w:t>Command</w:t>
      </w:r>
      <w:r>
        <w:rPr>
          <w:rFonts w:ascii="Arial" w:hAnsi="Arial" w:cs="Arial"/>
          <w:szCs w:val="21"/>
        </w:rPr>
        <w:t>s</w:t>
      </w:r>
      <w:bookmarkEnd w:id="84"/>
      <w:bookmarkEnd w:id="85"/>
      <w:bookmarkEnd w:id="86"/>
    </w:p>
    <w:p w:rsidR="009670A4" w:rsidRDefault="0010373F">
      <w:pPr>
        <w:spacing w:beforeLines="50" w:before="156"/>
        <w:ind w:leftChars="200" w:left="360"/>
        <w:rPr>
          <w:rFonts w:ascii="Arial" w:hAnsi="Arial" w:cs="Arial"/>
          <w:szCs w:val="18"/>
        </w:rPr>
      </w:pPr>
      <w:r>
        <w:rPr>
          <w:rFonts w:ascii="Arial" w:hAnsi="Arial" w:cs="Arial"/>
          <w:kern w:val="0"/>
          <w:szCs w:val="18"/>
        </w:rPr>
        <w:t xml:space="preserve">For query commands, the entry in the </w:t>
      </w:r>
      <w:r>
        <w:rPr>
          <w:rFonts w:ascii="Arial" w:hAnsi="Arial" w:cs="Arial"/>
          <w:b/>
          <w:kern w:val="0"/>
          <w:szCs w:val="18"/>
        </w:rPr>
        <w:t>Data</w:t>
      </w:r>
      <w:r>
        <w:rPr>
          <w:rFonts w:ascii="Arial" w:hAnsi="Arial" w:cs="Arial"/>
          <w:kern w:val="0"/>
          <w:szCs w:val="18"/>
        </w:rPr>
        <w:t xml:space="preserve"> field in the syntax above is one of the following characters means:</w:t>
      </w:r>
    </w:p>
    <w:p w:rsidR="009670A4" w:rsidRDefault="0010373F">
      <w:pPr>
        <w:spacing w:beforeLines="50" w:before="156"/>
        <w:ind w:leftChars="200" w:left="360"/>
        <w:rPr>
          <w:rFonts w:ascii="Arial" w:hAnsi="Arial" w:cs="Arial"/>
          <w:kern w:val="0"/>
          <w:szCs w:val="18"/>
        </w:rPr>
      </w:pPr>
      <w:r>
        <w:rPr>
          <w:rFonts w:ascii="Arial" w:hAnsi="Arial" w:cs="Arial"/>
          <w:kern w:val="0"/>
          <w:szCs w:val="18"/>
        </w:rPr>
        <w:t>* (H</w:t>
      </w:r>
      <w:r>
        <w:rPr>
          <w:rFonts w:ascii="Arial" w:hAnsi="Arial" w:cs="Arial"/>
          <w:kern w:val="0"/>
          <w:szCs w:val="18"/>
        </w:rPr>
        <w:t xml:space="preserve">EX: </w:t>
      </w:r>
      <w:r>
        <w:rPr>
          <w:rFonts w:ascii="Arial" w:hAnsi="Arial" w:cs="Arial"/>
          <w:b/>
          <w:kern w:val="0"/>
          <w:szCs w:val="18"/>
        </w:rPr>
        <w:t>2A</w:t>
      </w:r>
      <w:r>
        <w:rPr>
          <w:rFonts w:ascii="Arial" w:hAnsi="Arial" w:cs="Arial"/>
          <w:kern w:val="0"/>
          <w:szCs w:val="18"/>
        </w:rPr>
        <w:t>)     What is the scanner’s current value for the setting(s).</w:t>
      </w:r>
    </w:p>
    <w:p w:rsidR="009670A4" w:rsidRDefault="0010373F">
      <w:pPr>
        <w:spacing w:beforeLines="50" w:before="156"/>
        <w:ind w:leftChars="200" w:left="360"/>
        <w:rPr>
          <w:rFonts w:ascii="Arial" w:hAnsi="Arial" w:cs="Arial"/>
          <w:kern w:val="0"/>
          <w:szCs w:val="18"/>
        </w:rPr>
      </w:pPr>
      <w:r>
        <w:rPr>
          <w:rFonts w:ascii="Arial" w:hAnsi="Arial" w:cs="Arial"/>
          <w:kern w:val="0"/>
          <w:szCs w:val="18"/>
        </w:rPr>
        <w:lastRenderedPageBreak/>
        <w:t xml:space="preserve">&amp; (HEX: </w:t>
      </w:r>
      <w:r>
        <w:rPr>
          <w:rFonts w:ascii="Arial" w:hAnsi="Arial" w:cs="Arial"/>
          <w:b/>
          <w:kern w:val="0"/>
          <w:szCs w:val="18"/>
        </w:rPr>
        <w:t>26</w:t>
      </w:r>
      <w:r>
        <w:rPr>
          <w:rFonts w:ascii="Arial" w:hAnsi="Arial" w:cs="Arial"/>
          <w:kern w:val="0"/>
          <w:szCs w:val="18"/>
        </w:rPr>
        <w:t>)     What is the factory default value for the setting(s).</w:t>
      </w:r>
    </w:p>
    <w:p w:rsidR="009670A4" w:rsidRDefault="0010373F">
      <w:pPr>
        <w:spacing w:beforeLines="50" w:before="156"/>
        <w:ind w:leftChars="200" w:left="360"/>
        <w:rPr>
          <w:rFonts w:ascii="Arial" w:hAnsi="Arial" w:cs="Arial"/>
          <w:kern w:val="0"/>
          <w:szCs w:val="18"/>
        </w:rPr>
      </w:pPr>
      <w:r>
        <w:rPr>
          <w:rFonts w:ascii="Arial" w:hAnsi="Arial" w:cs="Arial"/>
          <w:kern w:val="0"/>
          <w:szCs w:val="18"/>
        </w:rPr>
        <w:t xml:space="preserve">^ (HEX: </w:t>
      </w:r>
      <w:r>
        <w:rPr>
          <w:rFonts w:ascii="Arial" w:hAnsi="Arial" w:cs="Arial"/>
          <w:b/>
          <w:kern w:val="0"/>
          <w:szCs w:val="18"/>
        </w:rPr>
        <w:t>5E</w:t>
      </w:r>
      <w:r>
        <w:rPr>
          <w:rFonts w:ascii="Arial" w:hAnsi="Arial" w:cs="Arial"/>
          <w:kern w:val="0"/>
          <w:szCs w:val="18"/>
        </w:rPr>
        <w:t>)     What is the range of possible values for the setting(s).</w:t>
      </w:r>
    </w:p>
    <w:p w:rsidR="009670A4" w:rsidRDefault="0010373F">
      <w:pPr>
        <w:rPr>
          <w:rFonts w:ascii="Arial" w:hAnsi="Arial" w:cs="Arial"/>
        </w:rPr>
      </w:pPr>
      <w:r>
        <w:rPr>
          <w:rFonts w:ascii="Arial" w:hAnsi="Arial" w:cs="Arial"/>
        </w:rPr>
        <w:br w:type="page"/>
      </w:r>
    </w:p>
    <w:p w:rsidR="009670A4" w:rsidRDefault="009670A4">
      <w:pPr>
        <w:pStyle w:val="4"/>
        <w:spacing w:before="0" w:line="240" w:lineRule="auto"/>
        <w:ind w:leftChars="200" w:left="360" w:firstLine="0"/>
        <w:rPr>
          <w:rFonts w:cs="Times New Roman"/>
          <w:b/>
        </w:rPr>
      </w:pPr>
    </w:p>
    <w:p w:rsidR="009670A4" w:rsidRDefault="0010373F">
      <w:pPr>
        <w:spacing w:beforeLines="50" w:before="156"/>
        <w:ind w:leftChars="200" w:left="360"/>
        <w:rPr>
          <w:rFonts w:ascii="Arial" w:hAnsi="Arial" w:cs="Arial"/>
          <w:kern w:val="0"/>
          <w:szCs w:val="18"/>
        </w:rPr>
      </w:pPr>
      <w:r>
        <w:rPr>
          <w:rFonts w:ascii="Arial" w:hAnsi="Arial" w:cs="Arial" w:hint="eastAsia"/>
          <w:kern w:val="0"/>
          <w:szCs w:val="18"/>
        </w:rPr>
        <w:t xml:space="preserve">The value of the </w:t>
      </w:r>
      <w:r>
        <w:rPr>
          <w:rFonts w:ascii="Arial" w:hAnsi="Arial" w:cs="Arial"/>
          <w:b/>
          <w:kern w:val="0"/>
          <w:szCs w:val="18"/>
        </w:rPr>
        <w:t>StoreType</w:t>
      </w:r>
      <w:r>
        <w:rPr>
          <w:rFonts w:ascii="Arial" w:hAnsi="Arial" w:cs="Arial"/>
          <w:kern w:val="0"/>
          <w:szCs w:val="18"/>
        </w:rPr>
        <w:t xml:space="preserve"> field in a query command can be either </w:t>
      </w:r>
      <w:r>
        <w:rPr>
          <w:rFonts w:ascii="Arial" w:hAnsi="Arial" w:cs="Arial"/>
          <w:szCs w:val="18"/>
        </w:rPr>
        <w:t>“</w:t>
      </w:r>
      <w:r>
        <w:rPr>
          <w:rFonts w:hint="eastAsia"/>
          <w:szCs w:val="18"/>
        </w:rPr>
        <w:t>@</w:t>
      </w:r>
      <w:r>
        <w:rPr>
          <w:rFonts w:ascii="Arial" w:hAnsi="Arial" w:cs="Arial"/>
          <w:szCs w:val="18"/>
        </w:rPr>
        <w:t xml:space="preserve">” (HEX: </w:t>
      </w:r>
      <w:r>
        <w:rPr>
          <w:rFonts w:ascii="Arial" w:hAnsi="Arial" w:cs="Arial"/>
          <w:b/>
          <w:szCs w:val="18"/>
        </w:rPr>
        <w:t>40</w:t>
      </w:r>
      <w:r>
        <w:rPr>
          <w:rFonts w:ascii="Arial" w:hAnsi="Arial" w:cs="Arial"/>
          <w:szCs w:val="18"/>
        </w:rPr>
        <w:t xml:space="preserve">) or “#” (HEX: </w:t>
      </w:r>
      <w:r>
        <w:rPr>
          <w:rFonts w:ascii="Arial" w:hAnsi="Arial" w:cs="Arial"/>
          <w:b/>
          <w:szCs w:val="18"/>
        </w:rPr>
        <w:t>23</w:t>
      </w:r>
      <w:r>
        <w:rPr>
          <w:rFonts w:ascii="Arial" w:hAnsi="Arial" w:cs="Arial"/>
          <w:szCs w:val="18"/>
        </w:rPr>
        <w:t>).</w:t>
      </w:r>
    </w:p>
    <w:p w:rsidR="009670A4" w:rsidRDefault="0010373F">
      <w:pPr>
        <w:spacing w:beforeLines="50" w:before="156"/>
        <w:ind w:leftChars="200" w:left="360"/>
        <w:rPr>
          <w:rFonts w:ascii="Arial" w:hAnsi="Arial" w:cs="Arial"/>
          <w:kern w:val="0"/>
          <w:szCs w:val="18"/>
        </w:rPr>
      </w:pPr>
      <w:r>
        <w:rPr>
          <w:rFonts w:ascii="Arial" w:hAnsi="Arial" w:cs="Arial"/>
          <w:kern w:val="0"/>
          <w:szCs w:val="18"/>
        </w:rPr>
        <w:t>A query command with</w:t>
      </w:r>
      <w:r>
        <w:rPr>
          <w:rFonts w:ascii="Arial" w:hAnsi="Arial" w:cs="Arial" w:hint="eastAsia"/>
          <w:kern w:val="0"/>
          <w:szCs w:val="18"/>
        </w:rPr>
        <w:t xml:space="preserve"> </w:t>
      </w:r>
      <w:r>
        <w:rPr>
          <w:rFonts w:ascii="Arial" w:hAnsi="Arial" w:cs="Arial"/>
          <w:kern w:val="0"/>
          <w:szCs w:val="18"/>
        </w:rPr>
        <w:t xml:space="preserve">the </w:t>
      </w:r>
      <w:r>
        <w:rPr>
          <w:rFonts w:ascii="Arial" w:hAnsi="Arial" w:cs="Arial"/>
          <w:b/>
          <w:kern w:val="0"/>
          <w:szCs w:val="18"/>
        </w:rPr>
        <w:t>SubTag</w:t>
      </w:r>
      <w:r>
        <w:rPr>
          <w:rFonts w:ascii="Arial" w:hAnsi="Arial" w:cs="Arial"/>
          <w:kern w:val="0"/>
          <w:szCs w:val="18"/>
        </w:rPr>
        <w:t xml:space="preserve"> field omitted means to query all the settings concerning a tag. For example, to query all the current settings about Code 11, you should enter </w:t>
      </w:r>
      <w:r>
        <w:rPr>
          <w:rFonts w:ascii="Arial" w:hAnsi="Arial" w:cs="Arial"/>
          <w:b/>
          <w:szCs w:val="18"/>
        </w:rPr>
        <w:t xml:space="preserve">7E 01 30 </w:t>
      </w:r>
      <w:r>
        <w:rPr>
          <w:rFonts w:ascii="Arial" w:hAnsi="Arial" w:cs="Arial"/>
          <w:b/>
          <w:szCs w:val="18"/>
        </w:rPr>
        <w:t>30 30 30 40 43 31 31 2A 3B</w:t>
      </w:r>
      <w:r>
        <w:rPr>
          <w:rFonts w:ascii="Arial" w:hAnsi="Arial" w:cs="Arial"/>
          <w:szCs w:val="18"/>
        </w:rPr>
        <w:t xml:space="preserve"> </w:t>
      </w:r>
      <w:r>
        <w:rPr>
          <w:rFonts w:ascii="Arial" w:hAnsi="Arial" w:cs="Arial"/>
          <w:b/>
          <w:szCs w:val="18"/>
        </w:rPr>
        <w:t>03</w:t>
      </w:r>
      <w:r>
        <w:rPr>
          <w:rFonts w:ascii="Arial" w:hAnsi="Arial" w:cs="Arial"/>
          <w:szCs w:val="18"/>
        </w:rPr>
        <w:t xml:space="preserve"> (i.e. ~&lt;SOH&gt;0000@C11*;&lt;ETX&gt;).</w:t>
      </w:r>
    </w:p>
    <w:p w:rsidR="009670A4" w:rsidRDefault="009670A4">
      <w:pPr>
        <w:rPr>
          <w:rFonts w:ascii="Arial" w:hAnsi="Arial" w:cs="Arial"/>
        </w:rPr>
      </w:pPr>
    </w:p>
    <w:p w:rsidR="009670A4" w:rsidRDefault="0010373F">
      <w:pPr>
        <w:pStyle w:val="a3"/>
        <w:spacing w:before="120" w:afterLines="50" w:after="156"/>
        <w:rPr>
          <w:rFonts w:ascii="Arial" w:hAnsi="Arial" w:cs="Arial"/>
          <w:szCs w:val="21"/>
        </w:rPr>
      </w:pPr>
      <w:bookmarkStart w:id="87" w:name="_Toc499630121"/>
      <w:bookmarkStart w:id="88" w:name="_Toc51940577"/>
      <w:bookmarkStart w:id="89" w:name="_Toc480542257"/>
      <w:r>
        <w:rPr>
          <w:rFonts w:ascii="Arial" w:hAnsi="Arial" w:cs="Arial" w:hint="eastAsia"/>
          <w:szCs w:val="21"/>
        </w:rPr>
        <w:t>Responses</w:t>
      </w:r>
      <w:bookmarkEnd w:id="87"/>
      <w:bookmarkEnd w:id="88"/>
      <w:bookmarkEnd w:id="89"/>
    </w:p>
    <w:p w:rsidR="009670A4" w:rsidRDefault="0010373F">
      <w:pPr>
        <w:spacing w:beforeLines="50" w:before="156"/>
        <w:ind w:leftChars="200" w:left="360"/>
        <w:rPr>
          <w:rFonts w:ascii="Arial" w:hAnsi="Arial" w:cs="Arial"/>
          <w:kern w:val="0"/>
          <w:szCs w:val="18"/>
        </w:rPr>
      </w:pPr>
      <w:r>
        <w:rPr>
          <w:rFonts w:ascii="Arial" w:hAnsi="Arial" w:cs="Arial" w:hint="eastAsia"/>
          <w:kern w:val="0"/>
          <w:szCs w:val="18"/>
        </w:rPr>
        <w:t xml:space="preserve">Different from command sequence, </w:t>
      </w:r>
      <w:r>
        <w:rPr>
          <w:rFonts w:ascii="Arial" w:hAnsi="Arial" w:cs="Arial"/>
          <w:kern w:val="0"/>
          <w:szCs w:val="18"/>
        </w:rPr>
        <w:t xml:space="preserve">the prefix of a </w:t>
      </w:r>
      <w:r>
        <w:rPr>
          <w:rFonts w:ascii="Arial" w:hAnsi="Arial" w:cs="Arial" w:hint="eastAsia"/>
          <w:kern w:val="0"/>
          <w:szCs w:val="18"/>
        </w:rPr>
        <w:t>response</w:t>
      </w:r>
      <w:r>
        <w:rPr>
          <w:rFonts w:ascii="Arial" w:hAnsi="Arial" w:cs="Arial"/>
          <w:kern w:val="0"/>
          <w:szCs w:val="18"/>
        </w:rPr>
        <w:t xml:space="preserve"> consists of the six characters of “&lt;STX&gt;&lt;SOH&gt;0000” (HEX: </w:t>
      </w:r>
      <w:r>
        <w:rPr>
          <w:rFonts w:ascii="Arial" w:hAnsi="Arial" w:cs="Arial"/>
          <w:b/>
          <w:szCs w:val="18"/>
        </w:rPr>
        <w:t>02 01 30 30 30 30</w:t>
      </w:r>
      <w:r>
        <w:rPr>
          <w:rFonts w:ascii="Arial" w:hAnsi="Arial" w:cs="Arial"/>
          <w:kern w:val="0"/>
          <w:szCs w:val="18"/>
        </w:rPr>
        <w:t>).</w:t>
      </w:r>
    </w:p>
    <w:p w:rsidR="009670A4" w:rsidRDefault="0010373F">
      <w:pPr>
        <w:spacing w:beforeLines="50" w:before="156"/>
        <w:ind w:leftChars="200" w:left="360"/>
        <w:rPr>
          <w:rFonts w:ascii="Arial" w:hAnsi="Arial" w:cs="Arial"/>
          <w:kern w:val="0"/>
          <w:szCs w:val="18"/>
        </w:rPr>
      </w:pPr>
      <w:r>
        <w:rPr>
          <w:rFonts w:ascii="Arial" w:hAnsi="Arial" w:cs="Arial" w:hint="eastAsia"/>
          <w:kern w:val="0"/>
          <w:szCs w:val="18"/>
        </w:rPr>
        <w:t>The scanner responds to serial commands with one o</w:t>
      </w:r>
      <w:r>
        <w:rPr>
          <w:rFonts w:ascii="Arial" w:hAnsi="Arial" w:cs="Arial" w:hint="eastAsia"/>
          <w:kern w:val="0"/>
          <w:szCs w:val="18"/>
        </w:rPr>
        <w:t>f the following three responses</w:t>
      </w:r>
      <w:r>
        <w:rPr>
          <w:rFonts w:ascii="Arial" w:hAnsi="Arial" w:cs="Arial"/>
          <w:kern w:val="0"/>
          <w:szCs w:val="18"/>
        </w:rPr>
        <w:t>:</w:t>
      </w:r>
    </w:p>
    <w:p w:rsidR="009670A4" w:rsidRDefault="0010373F">
      <w:pPr>
        <w:spacing w:beforeLines="50" w:before="156"/>
        <w:ind w:leftChars="200" w:left="360"/>
        <w:rPr>
          <w:rFonts w:ascii="Arial" w:hAnsi="Arial" w:cs="Arial"/>
          <w:b/>
          <w:bCs/>
          <w:szCs w:val="18"/>
        </w:rPr>
      </w:pPr>
      <w:r>
        <w:rPr>
          <w:rFonts w:ascii="Arial" w:hAnsi="Arial" w:cs="Arial"/>
          <w:bCs/>
          <w:szCs w:val="18"/>
        </w:rPr>
        <w:t>&lt;ACK&gt;</w:t>
      </w:r>
      <w:r>
        <w:rPr>
          <w:rFonts w:ascii="Arial" w:hAnsi="Arial" w:cs="Arial"/>
          <w:b/>
          <w:bCs/>
          <w:szCs w:val="18"/>
        </w:rPr>
        <w:t xml:space="preserve"> </w:t>
      </w:r>
      <w:r>
        <w:rPr>
          <w:rFonts w:ascii="Arial" w:hAnsi="Arial" w:cs="Arial"/>
          <w:szCs w:val="18"/>
        </w:rPr>
        <w:t xml:space="preserve">(HEX: </w:t>
      </w:r>
      <w:r>
        <w:rPr>
          <w:rFonts w:ascii="Arial" w:hAnsi="Arial" w:cs="Arial"/>
          <w:b/>
          <w:szCs w:val="18"/>
        </w:rPr>
        <w:t>06</w:t>
      </w:r>
      <w:r>
        <w:rPr>
          <w:rFonts w:ascii="Arial" w:hAnsi="Arial" w:cs="Arial"/>
          <w:szCs w:val="18"/>
        </w:rPr>
        <w:t>)    Indicates a good command which has been processed.</w:t>
      </w:r>
    </w:p>
    <w:p w:rsidR="009670A4" w:rsidRDefault="0010373F">
      <w:pPr>
        <w:spacing w:beforeLines="50" w:before="156"/>
        <w:ind w:leftChars="200" w:left="2160" w:hangingChars="1000" w:hanging="1800"/>
        <w:jc w:val="left"/>
        <w:rPr>
          <w:rFonts w:ascii="Arial" w:hAnsi="Arial" w:cs="Arial"/>
          <w:b/>
          <w:bCs/>
          <w:szCs w:val="18"/>
        </w:rPr>
      </w:pPr>
      <w:r>
        <w:rPr>
          <w:rFonts w:ascii="Arial" w:hAnsi="Arial" w:cs="Arial"/>
          <w:bCs/>
          <w:szCs w:val="18"/>
        </w:rPr>
        <w:t>&lt;NAK&gt;</w:t>
      </w:r>
      <w:r>
        <w:rPr>
          <w:rFonts w:ascii="Arial" w:hAnsi="Arial" w:cs="Arial"/>
          <w:b/>
          <w:bCs/>
          <w:szCs w:val="18"/>
        </w:rPr>
        <w:t xml:space="preserve"> </w:t>
      </w:r>
      <w:r>
        <w:rPr>
          <w:rFonts w:ascii="Arial" w:hAnsi="Arial" w:cs="Arial"/>
          <w:szCs w:val="18"/>
        </w:rPr>
        <w:t xml:space="preserve">(HEX: </w:t>
      </w:r>
      <w:r>
        <w:rPr>
          <w:rFonts w:ascii="Arial" w:hAnsi="Arial" w:cs="Arial"/>
          <w:b/>
          <w:szCs w:val="18"/>
        </w:rPr>
        <w:t>15</w:t>
      </w:r>
      <w:r>
        <w:rPr>
          <w:rFonts w:ascii="Arial" w:hAnsi="Arial" w:cs="Arial"/>
          <w:szCs w:val="18"/>
        </w:rPr>
        <w:t xml:space="preserve">)    Indicates a good configuration command with its </w:t>
      </w:r>
      <w:r>
        <w:rPr>
          <w:rFonts w:ascii="Arial" w:hAnsi="Arial" w:cs="Arial"/>
          <w:b/>
          <w:szCs w:val="18"/>
        </w:rPr>
        <w:t>Data</w:t>
      </w:r>
      <w:r>
        <w:rPr>
          <w:rFonts w:ascii="Arial" w:hAnsi="Arial" w:cs="Arial"/>
          <w:szCs w:val="18"/>
        </w:rPr>
        <w:t xml:space="preserve"> field entry out of the allowable range for this Tag and SubTag combination (e.g. an entry for an inter-keystroke delay of 100 when the field will only allow 2 digits), or an invalid query command.</w:t>
      </w:r>
    </w:p>
    <w:p w:rsidR="009670A4" w:rsidRDefault="0010373F">
      <w:pPr>
        <w:spacing w:beforeLines="50" w:before="156"/>
        <w:ind w:leftChars="200" w:left="360"/>
        <w:jc w:val="left"/>
        <w:rPr>
          <w:rFonts w:ascii="Arial" w:hAnsi="Arial" w:cs="Arial"/>
          <w:szCs w:val="18"/>
        </w:rPr>
      </w:pPr>
      <w:r>
        <w:rPr>
          <w:rFonts w:ascii="Arial" w:hAnsi="Arial" w:cs="Arial"/>
          <w:bCs/>
          <w:szCs w:val="18"/>
        </w:rPr>
        <w:t>&lt;ENQ&gt;</w:t>
      </w:r>
      <w:r>
        <w:rPr>
          <w:rFonts w:ascii="Arial" w:hAnsi="Arial" w:cs="Arial"/>
          <w:b/>
          <w:bCs/>
          <w:szCs w:val="18"/>
        </w:rPr>
        <w:t xml:space="preserve"> </w:t>
      </w:r>
      <w:r>
        <w:rPr>
          <w:rFonts w:ascii="Arial" w:hAnsi="Arial" w:cs="Arial"/>
          <w:szCs w:val="18"/>
        </w:rPr>
        <w:t xml:space="preserve">(HEX: </w:t>
      </w:r>
      <w:r>
        <w:rPr>
          <w:rFonts w:ascii="Arial" w:hAnsi="Arial" w:cs="Arial"/>
          <w:b/>
          <w:szCs w:val="18"/>
        </w:rPr>
        <w:t>05</w:t>
      </w:r>
      <w:r>
        <w:rPr>
          <w:rFonts w:ascii="Arial" w:hAnsi="Arial" w:cs="Arial"/>
          <w:szCs w:val="18"/>
        </w:rPr>
        <w:t>)    Indicates an invalid Tag or SubTag comm</w:t>
      </w:r>
      <w:r>
        <w:rPr>
          <w:rFonts w:ascii="Arial" w:hAnsi="Arial" w:cs="Arial"/>
          <w:szCs w:val="18"/>
        </w:rPr>
        <w:t>and.</w:t>
      </w:r>
    </w:p>
    <w:p w:rsidR="009670A4" w:rsidRDefault="0010373F">
      <w:pPr>
        <w:spacing w:beforeLines="50" w:before="156"/>
        <w:ind w:leftChars="200" w:left="360"/>
        <w:rPr>
          <w:rFonts w:ascii="Arial" w:hAnsi="Arial" w:cs="Arial"/>
          <w:kern w:val="0"/>
          <w:szCs w:val="18"/>
        </w:rPr>
      </w:pPr>
      <w:r>
        <w:rPr>
          <w:rFonts w:ascii="Arial" w:hAnsi="Arial" w:cs="Arial"/>
          <w:kern w:val="0"/>
          <w:szCs w:val="18"/>
        </w:rPr>
        <w:t>When responding, the scanner echoes back the command sequence with the status character above inserted directly before each of the punctuation marks (the comma or semicolon) in the command.</w:t>
      </w:r>
    </w:p>
    <w:p w:rsidR="009670A4" w:rsidRDefault="009670A4">
      <w:pPr>
        <w:rPr>
          <w:rFonts w:ascii="Arial" w:hAnsi="Arial" w:cs="Arial"/>
        </w:rPr>
      </w:pPr>
    </w:p>
    <w:p w:rsidR="009670A4" w:rsidRDefault="0010373F">
      <w:pPr>
        <w:pStyle w:val="a3"/>
        <w:spacing w:before="120" w:afterLines="50" w:after="156"/>
        <w:rPr>
          <w:rFonts w:ascii="Arial" w:hAnsi="Arial" w:cs="Arial"/>
          <w:szCs w:val="21"/>
        </w:rPr>
      </w:pPr>
      <w:bookmarkStart w:id="90" w:name="_Toc51940578"/>
      <w:bookmarkStart w:id="91" w:name="_Toc499630122"/>
      <w:bookmarkStart w:id="92" w:name="_Toc480542258"/>
      <w:r>
        <w:rPr>
          <w:rFonts w:ascii="Arial" w:hAnsi="Arial" w:cs="Arial" w:hint="eastAsia"/>
          <w:szCs w:val="21"/>
        </w:rPr>
        <w:t>Examples</w:t>
      </w:r>
      <w:bookmarkEnd w:id="90"/>
      <w:bookmarkEnd w:id="91"/>
      <w:bookmarkEnd w:id="92"/>
    </w:p>
    <w:p w:rsidR="009670A4" w:rsidRDefault="0010373F">
      <w:pPr>
        <w:spacing w:beforeLines="50" w:before="156"/>
        <w:ind w:leftChars="200" w:left="360"/>
        <w:rPr>
          <w:rFonts w:ascii="Arial" w:hAnsi="Arial" w:cs="Arial"/>
          <w:b/>
          <w:kern w:val="0"/>
          <w:szCs w:val="18"/>
        </w:rPr>
      </w:pPr>
      <w:r>
        <w:rPr>
          <w:rFonts w:ascii="Arial" w:hAnsi="Arial" w:cs="Arial" w:hint="eastAsia"/>
          <w:b/>
          <w:kern w:val="0"/>
          <w:szCs w:val="18"/>
        </w:rPr>
        <w:t xml:space="preserve">Example 1: </w:t>
      </w:r>
      <w:r>
        <w:rPr>
          <w:rFonts w:ascii="Arial" w:hAnsi="Arial" w:cs="Arial"/>
          <w:b/>
          <w:kern w:val="0"/>
          <w:szCs w:val="18"/>
        </w:rPr>
        <w:t>Enable Code 11, s</w:t>
      </w:r>
      <w:r>
        <w:rPr>
          <w:rFonts w:ascii="Arial" w:hAnsi="Arial" w:cs="Arial" w:hint="eastAsia"/>
          <w:b/>
          <w:kern w:val="0"/>
          <w:szCs w:val="18"/>
        </w:rPr>
        <w:t xml:space="preserve">et </w:t>
      </w:r>
      <w:r>
        <w:rPr>
          <w:rFonts w:ascii="Arial" w:hAnsi="Arial" w:cs="Arial"/>
          <w:b/>
          <w:kern w:val="0"/>
          <w:szCs w:val="18"/>
        </w:rPr>
        <w:t>the minimum and maxi</w:t>
      </w:r>
      <w:r>
        <w:rPr>
          <w:rFonts w:ascii="Arial" w:hAnsi="Arial" w:cs="Arial"/>
          <w:b/>
          <w:kern w:val="0"/>
          <w:szCs w:val="18"/>
        </w:rPr>
        <w:t>mum lengths to 12 and 22 respectively.</w:t>
      </w:r>
    </w:p>
    <w:p w:rsidR="009670A4" w:rsidRPr="008412E4" w:rsidRDefault="0010373F">
      <w:pPr>
        <w:spacing w:beforeLines="50" w:before="156"/>
        <w:ind w:leftChars="200" w:left="360"/>
        <w:rPr>
          <w:rFonts w:ascii="Arial" w:hAnsi="Arial" w:cs="Arial"/>
          <w:kern w:val="0"/>
          <w:szCs w:val="18"/>
          <w:lang w:val="es-ES"/>
        </w:rPr>
      </w:pPr>
      <w:r w:rsidRPr="008412E4">
        <w:rPr>
          <w:rFonts w:ascii="Arial" w:hAnsi="Arial" w:cs="Arial"/>
          <w:kern w:val="0"/>
          <w:szCs w:val="18"/>
          <w:lang w:val="es-ES"/>
        </w:rPr>
        <w:t xml:space="preserve">Enter:     </w:t>
      </w:r>
      <w:r w:rsidRPr="008412E4">
        <w:rPr>
          <w:rFonts w:ascii="Arial" w:hAnsi="Arial" w:cs="Arial"/>
          <w:b/>
          <w:szCs w:val="18"/>
          <w:lang w:val="es-ES"/>
        </w:rPr>
        <w:t>7E 01 30 30 30 30 40 43 31 31 45 4E 41 31 2C 4D 49 4E 31 32 2C 4D 41 58 32 32 3B</w:t>
      </w:r>
      <w:r w:rsidRPr="008412E4">
        <w:rPr>
          <w:rFonts w:ascii="Arial" w:hAnsi="Arial" w:cs="Arial"/>
          <w:szCs w:val="18"/>
          <w:lang w:val="es-ES"/>
        </w:rPr>
        <w:t xml:space="preserve"> </w:t>
      </w:r>
      <w:r w:rsidRPr="008412E4">
        <w:rPr>
          <w:rFonts w:ascii="Arial" w:hAnsi="Arial" w:cs="Arial"/>
          <w:b/>
          <w:szCs w:val="18"/>
          <w:lang w:val="es-ES"/>
        </w:rPr>
        <w:t>03</w:t>
      </w:r>
    </w:p>
    <w:p w:rsidR="009670A4" w:rsidRPr="008412E4" w:rsidRDefault="0010373F">
      <w:pPr>
        <w:ind w:leftChars="200" w:left="360"/>
        <w:rPr>
          <w:rFonts w:ascii="Arial" w:hAnsi="Arial" w:cs="Arial"/>
          <w:kern w:val="0"/>
          <w:szCs w:val="18"/>
          <w:lang w:val="es-ES"/>
        </w:rPr>
      </w:pPr>
      <w:r w:rsidRPr="008412E4">
        <w:rPr>
          <w:rFonts w:ascii="Arial" w:hAnsi="Arial" w:cs="Arial" w:hint="eastAsia"/>
          <w:kern w:val="0"/>
          <w:szCs w:val="18"/>
          <w:lang w:val="es-ES"/>
        </w:rPr>
        <w:t xml:space="preserve">          (</w:t>
      </w:r>
      <w:r w:rsidRPr="008412E4">
        <w:rPr>
          <w:rFonts w:ascii="Arial" w:hAnsi="Arial" w:cs="Arial"/>
          <w:szCs w:val="18"/>
          <w:lang w:val="es-ES"/>
        </w:rPr>
        <w:t>~</w:t>
      </w:r>
      <w:r w:rsidRPr="008412E4">
        <w:rPr>
          <w:rFonts w:ascii="Arial" w:hAnsi="Arial" w:cs="Arial"/>
          <w:bCs/>
          <w:szCs w:val="18"/>
          <w:lang w:val="es-ES"/>
        </w:rPr>
        <w:t>&lt;SOH&gt;</w:t>
      </w:r>
      <w:r w:rsidRPr="008412E4">
        <w:rPr>
          <w:rFonts w:ascii="Arial" w:hAnsi="Arial" w:cs="Arial"/>
          <w:szCs w:val="18"/>
          <w:lang w:val="es-ES"/>
        </w:rPr>
        <w:t>0000@C</w:t>
      </w:r>
      <w:r w:rsidRPr="008412E4">
        <w:rPr>
          <w:rFonts w:ascii="Arial" w:hAnsi="Arial" w:cs="Arial"/>
          <w:kern w:val="0"/>
          <w:szCs w:val="18"/>
          <w:lang w:val="es-ES"/>
        </w:rPr>
        <w:t>11ENA1,MIN12,MAX22</w:t>
      </w:r>
      <w:r w:rsidRPr="008412E4">
        <w:rPr>
          <w:rFonts w:ascii="Arial" w:hAnsi="Arial" w:cs="Arial" w:hint="eastAsia"/>
          <w:szCs w:val="18"/>
          <w:lang w:val="es-ES"/>
        </w:rPr>
        <w:t>;&lt;</w:t>
      </w:r>
      <w:r w:rsidRPr="008412E4">
        <w:rPr>
          <w:rFonts w:ascii="Arial" w:hAnsi="Arial" w:cs="Arial"/>
          <w:szCs w:val="18"/>
          <w:lang w:val="es-ES"/>
        </w:rPr>
        <w:t>ETX</w:t>
      </w:r>
      <w:r w:rsidRPr="008412E4">
        <w:rPr>
          <w:rFonts w:ascii="Arial" w:hAnsi="Arial" w:cs="Arial" w:hint="eastAsia"/>
          <w:szCs w:val="18"/>
          <w:lang w:val="es-ES"/>
        </w:rPr>
        <w:t>&gt;</w:t>
      </w:r>
      <w:r w:rsidRPr="008412E4">
        <w:rPr>
          <w:rFonts w:ascii="Arial" w:hAnsi="Arial" w:cs="Arial" w:hint="eastAsia"/>
          <w:kern w:val="0"/>
          <w:szCs w:val="18"/>
          <w:lang w:val="es-ES"/>
        </w:rPr>
        <w:t>)</w:t>
      </w:r>
    </w:p>
    <w:p w:rsidR="009670A4" w:rsidRPr="008412E4" w:rsidRDefault="0010373F">
      <w:pPr>
        <w:spacing w:beforeLines="50" w:before="156"/>
        <w:ind w:leftChars="200" w:left="360" w:rightChars="-224" w:right="-403"/>
        <w:rPr>
          <w:rFonts w:ascii="Arial" w:hAnsi="Arial" w:cs="Arial"/>
          <w:b/>
          <w:szCs w:val="18"/>
          <w:lang w:val="es-ES"/>
        </w:rPr>
      </w:pPr>
      <w:r w:rsidRPr="008412E4">
        <w:rPr>
          <w:rFonts w:ascii="Arial" w:hAnsi="Arial" w:cs="Arial"/>
          <w:kern w:val="0"/>
          <w:szCs w:val="18"/>
          <w:lang w:val="es-ES"/>
        </w:rPr>
        <w:t xml:space="preserve">Response: </w:t>
      </w:r>
      <w:r w:rsidRPr="008412E4">
        <w:rPr>
          <w:rFonts w:ascii="Arial" w:hAnsi="Arial" w:cs="Arial"/>
          <w:b/>
          <w:szCs w:val="18"/>
          <w:lang w:val="es-ES"/>
        </w:rPr>
        <w:t xml:space="preserve">02 01 30 30 30 30 40 43 31 31 45 4E 41 31 06 2C 4D 49 4E 31 32 </w:t>
      </w:r>
      <w:r w:rsidRPr="008412E4">
        <w:rPr>
          <w:rFonts w:ascii="Arial" w:hAnsi="Arial" w:cs="Arial"/>
          <w:b/>
          <w:szCs w:val="18"/>
          <w:lang w:val="es-ES"/>
        </w:rPr>
        <w:t>06 2C 4D 41 58 32 32 06 3B</w:t>
      </w:r>
      <w:r w:rsidRPr="008412E4">
        <w:rPr>
          <w:rFonts w:ascii="Arial" w:hAnsi="Arial" w:cs="Arial"/>
          <w:szCs w:val="18"/>
          <w:lang w:val="es-ES"/>
        </w:rPr>
        <w:t xml:space="preserve"> </w:t>
      </w:r>
      <w:r w:rsidRPr="008412E4">
        <w:rPr>
          <w:rFonts w:ascii="Arial" w:hAnsi="Arial" w:cs="Arial"/>
          <w:b/>
          <w:szCs w:val="18"/>
          <w:lang w:val="es-ES"/>
        </w:rPr>
        <w:t>03</w:t>
      </w:r>
    </w:p>
    <w:p w:rsidR="009670A4" w:rsidRPr="008412E4" w:rsidRDefault="0010373F">
      <w:pPr>
        <w:ind w:leftChars="200" w:left="360"/>
        <w:rPr>
          <w:rFonts w:ascii="Arial" w:hAnsi="Arial" w:cs="Arial"/>
          <w:kern w:val="0"/>
          <w:szCs w:val="18"/>
          <w:lang w:val="es-ES"/>
        </w:rPr>
      </w:pPr>
      <w:r w:rsidRPr="008412E4">
        <w:rPr>
          <w:rFonts w:ascii="Arial" w:hAnsi="Arial" w:cs="Arial" w:hint="eastAsia"/>
          <w:kern w:val="0"/>
          <w:szCs w:val="18"/>
          <w:lang w:val="es-ES"/>
        </w:rPr>
        <w:t xml:space="preserve">          (</w:t>
      </w:r>
      <w:r w:rsidRPr="008412E4">
        <w:rPr>
          <w:rFonts w:ascii="Arial" w:hAnsi="Arial" w:cs="Arial"/>
          <w:kern w:val="0"/>
          <w:szCs w:val="18"/>
          <w:lang w:val="es-ES"/>
        </w:rPr>
        <w:t>&lt;STX&gt;</w:t>
      </w:r>
      <w:r w:rsidRPr="008412E4">
        <w:rPr>
          <w:rFonts w:ascii="Arial" w:hAnsi="Arial" w:cs="Arial"/>
          <w:bCs/>
          <w:szCs w:val="18"/>
          <w:lang w:val="es-ES"/>
        </w:rPr>
        <w:t>&lt;SOH&gt;</w:t>
      </w:r>
      <w:r w:rsidRPr="008412E4">
        <w:rPr>
          <w:rFonts w:ascii="Arial" w:hAnsi="Arial" w:cs="Arial"/>
          <w:szCs w:val="18"/>
          <w:lang w:val="es-ES"/>
        </w:rPr>
        <w:t>0000@C</w:t>
      </w:r>
      <w:r w:rsidRPr="008412E4">
        <w:rPr>
          <w:rFonts w:ascii="Arial" w:hAnsi="Arial" w:cs="Arial"/>
          <w:kern w:val="0"/>
          <w:szCs w:val="18"/>
          <w:lang w:val="es-ES"/>
        </w:rPr>
        <w:t>11ENA1</w:t>
      </w:r>
      <w:r w:rsidRPr="008412E4">
        <w:rPr>
          <w:rFonts w:ascii="Arial" w:hAnsi="Arial" w:cs="Arial"/>
          <w:bCs/>
          <w:szCs w:val="18"/>
          <w:lang w:val="es-ES"/>
        </w:rPr>
        <w:t>&lt;ACK&gt;</w:t>
      </w:r>
      <w:r w:rsidRPr="008412E4">
        <w:rPr>
          <w:rFonts w:ascii="Arial" w:hAnsi="Arial" w:cs="Arial"/>
          <w:kern w:val="0"/>
          <w:szCs w:val="18"/>
          <w:lang w:val="es-ES"/>
        </w:rPr>
        <w:t>,MIN12</w:t>
      </w:r>
      <w:r w:rsidRPr="008412E4">
        <w:rPr>
          <w:rFonts w:ascii="Arial" w:hAnsi="Arial" w:cs="Arial"/>
          <w:bCs/>
          <w:szCs w:val="18"/>
          <w:lang w:val="es-ES"/>
        </w:rPr>
        <w:t>&lt;ACK&gt;</w:t>
      </w:r>
      <w:r w:rsidRPr="008412E4">
        <w:rPr>
          <w:rFonts w:ascii="Arial" w:hAnsi="Arial" w:cs="Arial"/>
          <w:kern w:val="0"/>
          <w:szCs w:val="18"/>
          <w:lang w:val="es-ES"/>
        </w:rPr>
        <w:t>,MAX22</w:t>
      </w:r>
      <w:r w:rsidRPr="008412E4">
        <w:rPr>
          <w:rFonts w:ascii="Arial" w:hAnsi="Arial" w:cs="Arial"/>
          <w:bCs/>
          <w:szCs w:val="18"/>
          <w:lang w:val="es-ES"/>
        </w:rPr>
        <w:t>&lt;ACK&gt;</w:t>
      </w:r>
      <w:r w:rsidRPr="008412E4">
        <w:rPr>
          <w:rFonts w:ascii="Arial" w:hAnsi="Arial" w:cs="Arial" w:hint="eastAsia"/>
          <w:szCs w:val="18"/>
          <w:lang w:val="es-ES"/>
        </w:rPr>
        <w:t>;&lt;</w:t>
      </w:r>
      <w:r w:rsidRPr="008412E4">
        <w:rPr>
          <w:rFonts w:ascii="Arial" w:hAnsi="Arial" w:cs="Arial"/>
          <w:szCs w:val="18"/>
          <w:lang w:val="es-ES"/>
        </w:rPr>
        <w:t>ETX</w:t>
      </w:r>
      <w:r w:rsidRPr="008412E4">
        <w:rPr>
          <w:rFonts w:ascii="Arial" w:hAnsi="Arial" w:cs="Arial" w:hint="eastAsia"/>
          <w:szCs w:val="18"/>
          <w:lang w:val="es-ES"/>
        </w:rPr>
        <w:t>&gt;</w:t>
      </w:r>
      <w:r w:rsidRPr="008412E4">
        <w:rPr>
          <w:rFonts w:ascii="Arial" w:hAnsi="Arial" w:cs="Arial" w:hint="eastAsia"/>
          <w:kern w:val="0"/>
          <w:szCs w:val="18"/>
          <w:lang w:val="es-ES"/>
        </w:rPr>
        <w:t>)</w:t>
      </w:r>
    </w:p>
    <w:p w:rsidR="009670A4" w:rsidRDefault="0010373F">
      <w:pPr>
        <w:spacing w:beforeLines="50" w:before="156"/>
        <w:ind w:leftChars="200" w:left="360"/>
        <w:rPr>
          <w:rFonts w:ascii="Arial" w:hAnsi="Arial" w:cs="Arial"/>
          <w:b/>
          <w:kern w:val="0"/>
          <w:szCs w:val="18"/>
        </w:rPr>
      </w:pPr>
      <w:r>
        <w:rPr>
          <w:rFonts w:ascii="Arial" w:hAnsi="Arial" w:cs="Arial" w:hint="eastAsia"/>
          <w:b/>
          <w:kern w:val="0"/>
          <w:szCs w:val="18"/>
        </w:rPr>
        <w:lastRenderedPageBreak/>
        <w:t xml:space="preserve">Example </w:t>
      </w:r>
      <w:r>
        <w:rPr>
          <w:rFonts w:ascii="Arial" w:hAnsi="Arial" w:cs="Arial"/>
          <w:b/>
          <w:kern w:val="0"/>
          <w:szCs w:val="18"/>
        </w:rPr>
        <w:t>2</w:t>
      </w:r>
      <w:r>
        <w:rPr>
          <w:rFonts w:ascii="Arial" w:hAnsi="Arial" w:cs="Arial" w:hint="eastAsia"/>
          <w:b/>
          <w:kern w:val="0"/>
          <w:szCs w:val="18"/>
        </w:rPr>
        <w:t xml:space="preserve">: </w:t>
      </w:r>
      <w:r>
        <w:rPr>
          <w:rFonts w:ascii="Arial" w:hAnsi="Arial" w:cs="Arial"/>
          <w:b/>
          <w:kern w:val="0"/>
          <w:szCs w:val="18"/>
        </w:rPr>
        <w:t>Query the current minimum and maximum lengths of Code 11.</w:t>
      </w:r>
    </w:p>
    <w:p w:rsidR="009670A4" w:rsidRPr="008412E4" w:rsidRDefault="0010373F">
      <w:pPr>
        <w:spacing w:beforeLines="50" w:before="156"/>
        <w:ind w:leftChars="200" w:left="360"/>
        <w:rPr>
          <w:rFonts w:ascii="Arial" w:hAnsi="Arial" w:cs="Arial"/>
          <w:kern w:val="0"/>
          <w:szCs w:val="18"/>
          <w:lang w:val="es-ES"/>
        </w:rPr>
      </w:pPr>
      <w:r w:rsidRPr="008412E4">
        <w:rPr>
          <w:rFonts w:ascii="Arial" w:hAnsi="Arial" w:cs="Arial"/>
          <w:kern w:val="0"/>
          <w:szCs w:val="18"/>
          <w:lang w:val="es-ES"/>
        </w:rPr>
        <w:t xml:space="preserve">Enter:     </w:t>
      </w:r>
      <w:r w:rsidRPr="008412E4">
        <w:rPr>
          <w:rFonts w:ascii="Arial" w:hAnsi="Arial" w:cs="Arial"/>
          <w:b/>
          <w:szCs w:val="18"/>
          <w:lang w:val="es-ES"/>
        </w:rPr>
        <w:t>7E 01 30 30 30 30 40 43 31 31 4D 49 4E 2A 2C 4D 41 58 2A 3B</w:t>
      </w:r>
      <w:r w:rsidRPr="008412E4">
        <w:rPr>
          <w:rFonts w:ascii="Arial" w:hAnsi="Arial" w:cs="Arial"/>
          <w:szCs w:val="18"/>
          <w:lang w:val="es-ES"/>
        </w:rPr>
        <w:t xml:space="preserve"> </w:t>
      </w:r>
      <w:r w:rsidRPr="008412E4">
        <w:rPr>
          <w:rFonts w:ascii="Arial" w:hAnsi="Arial" w:cs="Arial"/>
          <w:b/>
          <w:szCs w:val="18"/>
          <w:lang w:val="es-ES"/>
        </w:rPr>
        <w:t>03</w:t>
      </w:r>
    </w:p>
    <w:p w:rsidR="009670A4" w:rsidRPr="008412E4" w:rsidRDefault="0010373F">
      <w:pPr>
        <w:ind w:leftChars="200" w:left="360"/>
        <w:rPr>
          <w:rFonts w:ascii="Arial" w:hAnsi="Arial" w:cs="Arial"/>
          <w:kern w:val="0"/>
          <w:szCs w:val="18"/>
          <w:lang w:val="es-ES"/>
        </w:rPr>
      </w:pPr>
      <w:r w:rsidRPr="008412E4">
        <w:rPr>
          <w:rFonts w:ascii="Arial" w:hAnsi="Arial" w:cs="Arial" w:hint="eastAsia"/>
          <w:kern w:val="0"/>
          <w:szCs w:val="18"/>
          <w:lang w:val="es-ES"/>
        </w:rPr>
        <w:t xml:space="preserve">          (</w:t>
      </w:r>
      <w:r w:rsidRPr="008412E4">
        <w:rPr>
          <w:rFonts w:ascii="Arial" w:hAnsi="Arial" w:cs="Arial"/>
          <w:szCs w:val="18"/>
          <w:lang w:val="es-ES"/>
        </w:rPr>
        <w:t>~</w:t>
      </w:r>
      <w:r w:rsidRPr="008412E4">
        <w:rPr>
          <w:rFonts w:ascii="Arial" w:hAnsi="Arial" w:cs="Arial"/>
          <w:bCs/>
          <w:szCs w:val="18"/>
          <w:lang w:val="es-ES"/>
        </w:rPr>
        <w:t>&lt;SO</w:t>
      </w:r>
      <w:r w:rsidRPr="008412E4">
        <w:rPr>
          <w:rFonts w:ascii="Arial" w:hAnsi="Arial" w:cs="Arial"/>
          <w:bCs/>
          <w:szCs w:val="18"/>
          <w:lang w:val="es-ES"/>
        </w:rPr>
        <w:t>H&gt;</w:t>
      </w:r>
      <w:r w:rsidRPr="008412E4">
        <w:rPr>
          <w:rFonts w:ascii="Arial" w:hAnsi="Arial" w:cs="Arial"/>
          <w:szCs w:val="18"/>
          <w:lang w:val="es-ES"/>
        </w:rPr>
        <w:t>0000@C</w:t>
      </w:r>
      <w:r w:rsidRPr="008412E4">
        <w:rPr>
          <w:rFonts w:ascii="Arial" w:hAnsi="Arial" w:cs="Arial"/>
          <w:kern w:val="0"/>
          <w:szCs w:val="18"/>
          <w:lang w:val="es-ES"/>
        </w:rPr>
        <w:t>11MIN*,MAX*</w:t>
      </w:r>
      <w:r w:rsidRPr="008412E4">
        <w:rPr>
          <w:rFonts w:ascii="Arial" w:hAnsi="Arial" w:cs="Arial" w:hint="eastAsia"/>
          <w:szCs w:val="18"/>
          <w:lang w:val="es-ES"/>
        </w:rPr>
        <w:t>;&lt;</w:t>
      </w:r>
      <w:r w:rsidRPr="008412E4">
        <w:rPr>
          <w:rFonts w:ascii="Arial" w:hAnsi="Arial" w:cs="Arial"/>
          <w:szCs w:val="18"/>
          <w:lang w:val="es-ES"/>
        </w:rPr>
        <w:t>ETX</w:t>
      </w:r>
      <w:r w:rsidRPr="008412E4">
        <w:rPr>
          <w:rFonts w:ascii="Arial" w:hAnsi="Arial" w:cs="Arial" w:hint="eastAsia"/>
          <w:szCs w:val="18"/>
          <w:lang w:val="es-ES"/>
        </w:rPr>
        <w:t>&gt;</w:t>
      </w:r>
      <w:r w:rsidRPr="008412E4">
        <w:rPr>
          <w:rFonts w:ascii="Arial" w:hAnsi="Arial" w:cs="Arial" w:hint="eastAsia"/>
          <w:kern w:val="0"/>
          <w:szCs w:val="18"/>
          <w:lang w:val="es-ES"/>
        </w:rPr>
        <w:t>)</w:t>
      </w:r>
    </w:p>
    <w:p w:rsidR="009670A4" w:rsidRPr="008412E4" w:rsidRDefault="0010373F">
      <w:pPr>
        <w:spacing w:beforeLines="50" w:before="156"/>
        <w:ind w:leftChars="200" w:left="360" w:rightChars="-224" w:right="-403"/>
        <w:rPr>
          <w:rFonts w:ascii="Arial" w:hAnsi="Arial" w:cs="Arial"/>
          <w:b/>
          <w:szCs w:val="18"/>
          <w:lang w:val="es-ES"/>
        </w:rPr>
      </w:pPr>
      <w:r w:rsidRPr="008412E4">
        <w:rPr>
          <w:rFonts w:ascii="Arial" w:hAnsi="Arial" w:cs="Arial"/>
          <w:kern w:val="0"/>
          <w:szCs w:val="18"/>
          <w:lang w:val="es-ES"/>
        </w:rPr>
        <w:t xml:space="preserve">Response: </w:t>
      </w:r>
      <w:r w:rsidRPr="008412E4">
        <w:rPr>
          <w:rFonts w:ascii="Arial" w:hAnsi="Arial" w:cs="Arial"/>
          <w:b/>
          <w:szCs w:val="18"/>
          <w:lang w:val="es-ES"/>
        </w:rPr>
        <w:t>02 01 30 30 30 30 40 43 31 31 4D 49 4E 31 32 06 2C 4D 41 58 32 32 06 3B</w:t>
      </w:r>
      <w:r w:rsidRPr="008412E4">
        <w:rPr>
          <w:rFonts w:ascii="Arial" w:hAnsi="Arial" w:cs="Arial"/>
          <w:szCs w:val="18"/>
          <w:lang w:val="es-ES"/>
        </w:rPr>
        <w:t xml:space="preserve"> </w:t>
      </w:r>
      <w:r w:rsidRPr="008412E4">
        <w:rPr>
          <w:rFonts w:ascii="Arial" w:hAnsi="Arial" w:cs="Arial"/>
          <w:b/>
          <w:szCs w:val="18"/>
          <w:lang w:val="es-ES"/>
        </w:rPr>
        <w:t>03</w:t>
      </w:r>
    </w:p>
    <w:p w:rsidR="009670A4" w:rsidRPr="008412E4" w:rsidRDefault="0010373F">
      <w:pPr>
        <w:ind w:leftChars="200" w:left="360"/>
        <w:rPr>
          <w:rFonts w:ascii="Arial" w:hAnsi="Arial" w:cs="Arial"/>
          <w:kern w:val="0"/>
          <w:szCs w:val="18"/>
          <w:lang w:val="es-ES"/>
        </w:rPr>
      </w:pPr>
      <w:r w:rsidRPr="008412E4">
        <w:rPr>
          <w:rFonts w:ascii="Arial" w:hAnsi="Arial" w:cs="Arial" w:hint="eastAsia"/>
          <w:kern w:val="0"/>
          <w:szCs w:val="18"/>
          <w:lang w:val="es-ES"/>
        </w:rPr>
        <w:t xml:space="preserve">          (</w:t>
      </w:r>
      <w:r w:rsidRPr="008412E4">
        <w:rPr>
          <w:rFonts w:ascii="Arial" w:hAnsi="Arial" w:cs="Arial"/>
          <w:kern w:val="0"/>
          <w:szCs w:val="18"/>
          <w:lang w:val="es-ES"/>
        </w:rPr>
        <w:t>&lt;STX&gt;</w:t>
      </w:r>
      <w:r w:rsidRPr="008412E4">
        <w:rPr>
          <w:rFonts w:ascii="Arial" w:hAnsi="Arial" w:cs="Arial"/>
          <w:bCs/>
          <w:szCs w:val="18"/>
          <w:lang w:val="es-ES"/>
        </w:rPr>
        <w:t>&lt;SOH&gt;</w:t>
      </w:r>
      <w:r w:rsidRPr="008412E4">
        <w:rPr>
          <w:rFonts w:ascii="Arial" w:hAnsi="Arial" w:cs="Arial"/>
          <w:szCs w:val="18"/>
          <w:lang w:val="es-ES"/>
        </w:rPr>
        <w:t>0000@C</w:t>
      </w:r>
      <w:r w:rsidRPr="008412E4">
        <w:rPr>
          <w:rFonts w:ascii="Arial" w:hAnsi="Arial" w:cs="Arial"/>
          <w:kern w:val="0"/>
          <w:szCs w:val="18"/>
          <w:lang w:val="es-ES"/>
        </w:rPr>
        <w:t>11MIN12</w:t>
      </w:r>
      <w:r w:rsidRPr="008412E4">
        <w:rPr>
          <w:rFonts w:ascii="Arial" w:hAnsi="Arial" w:cs="Arial"/>
          <w:bCs/>
          <w:szCs w:val="18"/>
          <w:lang w:val="es-ES"/>
        </w:rPr>
        <w:t>&lt;ACK&gt;</w:t>
      </w:r>
      <w:r w:rsidRPr="008412E4">
        <w:rPr>
          <w:rFonts w:ascii="Arial" w:hAnsi="Arial" w:cs="Arial"/>
          <w:kern w:val="0"/>
          <w:szCs w:val="18"/>
          <w:lang w:val="es-ES"/>
        </w:rPr>
        <w:t>,MAX22</w:t>
      </w:r>
      <w:r w:rsidRPr="008412E4">
        <w:rPr>
          <w:rFonts w:ascii="Arial" w:hAnsi="Arial" w:cs="Arial"/>
          <w:bCs/>
          <w:szCs w:val="18"/>
          <w:lang w:val="es-ES"/>
        </w:rPr>
        <w:t>&lt;ACK&gt;</w:t>
      </w:r>
      <w:r w:rsidRPr="008412E4">
        <w:rPr>
          <w:rFonts w:ascii="Arial" w:hAnsi="Arial" w:cs="Arial" w:hint="eastAsia"/>
          <w:szCs w:val="18"/>
          <w:lang w:val="es-ES"/>
        </w:rPr>
        <w:t>;&lt;</w:t>
      </w:r>
      <w:r w:rsidRPr="008412E4">
        <w:rPr>
          <w:rFonts w:ascii="Arial" w:hAnsi="Arial" w:cs="Arial"/>
          <w:szCs w:val="18"/>
          <w:lang w:val="es-ES"/>
        </w:rPr>
        <w:t>ETX</w:t>
      </w:r>
      <w:r w:rsidRPr="008412E4">
        <w:rPr>
          <w:rFonts w:ascii="Arial" w:hAnsi="Arial" w:cs="Arial" w:hint="eastAsia"/>
          <w:szCs w:val="18"/>
          <w:lang w:val="es-ES"/>
        </w:rPr>
        <w:t>&gt;</w:t>
      </w:r>
      <w:r w:rsidRPr="008412E4">
        <w:rPr>
          <w:rFonts w:ascii="Arial" w:hAnsi="Arial" w:cs="Arial" w:hint="eastAsia"/>
          <w:kern w:val="0"/>
          <w:szCs w:val="18"/>
          <w:lang w:val="es-ES"/>
        </w:rPr>
        <w:t>)</w:t>
      </w:r>
    </w:p>
    <w:p w:rsidR="009670A4" w:rsidRPr="008412E4" w:rsidRDefault="009670A4">
      <w:pPr>
        <w:pStyle w:val="4"/>
        <w:spacing w:before="0"/>
        <w:ind w:left="840" w:firstLine="0"/>
        <w:rPr>
          <w:rFonts w:cs="Times New Roman"/>
          <w:lang w:val="es-ES"/>
        </w:rPr>
      </w:pPr>
    </w:p>
    <w:p w:rsidR="009670A4" w:rsidRPr="008412E4" w:rsidRDefault="009670A4">
      <w:pPr>
        <w:pStyle w:val="4"/>
        <w:spacing w:before="0" w:line="240" w:lineRule="auto"/>
        <w:ind w:leftChars="200" w:left="360" w:firstLine="0"/>
        <w:rPr>
          <w:rFonts w:cs="Times New Roman"/>
          <w:b/>
          <w:lang w:val="es-ES"/>
        </w:rPr>
      </w:pPr>
    </w:p>
    <w:p w:rsidR="009670A4" w:rsidRDefault="0010373F">
      <w:pPr>
        <w:pStyle w:val="a5"/>
        <w:rPr>
          <w:rFonts w:ascii="Arial" w:hAnsi="Arial" w:cs="Arial"/>
          <w:szCs w:val="24"/>
        </w:rPr>
      </w:pPr>
      <w:bookmarkStart w:id="93" w:name="_Toc51940579"/>
      <w:r>
        <w:rPr>
          <w:rFonts w:ascii="Arial" w:hAnsi="Arial" w:cs="Arial"/>
          <w:szCs w:val="24"/>
        </w:rPr>
        <w:t>Use of Programming Barcodes</w:t>
      </w:r>
      <w:bookmarkEnd w:id="74"/>
      <w:bookmarkEnd w:id="75"/>
      <w:bookmarkEnd w:id="93"/>
    </w:p>
    <w:p w:rsidR="009670A4" w:rsidRDefault="0010373F">
      <w:pPr>
        <w:pStyle w:val="1560742"/>
        <w:spacing w:beforeLines="50" w:before="156" w:line="240" w:lineRule="auto"/>
        <w:ind w:leftChars="200" w:left="360" w:firstLine="0"/>
        <w:rPr>
          <w:rFonts w:ascii="Arial" w:eastAsia="等线" w:hAnsi="Arial" w:cs="Arial"/>
        </w:rPr>
      </w:pPr>
      <w:bookmarkStart w:id="94" w:name="OLE_LINK101"/>
      <w:r>
        <w:rPr>
          <w:rFonts w:ascii="Arial" w:eastAsia="等线" w:hAnsi="Arial" w:cs="Arial"/>
        </w:rPr>
        <w:t xml:space="preserve">Scanning the </w:t>
      </w:r>
      <w:r>
        <w:rPr>
          <w:rFonts w:ascii="Arial" w:eastAsia="等线" w:hAnsi="Arial" w:cs="Arial"/>
          <w:b/>
        </w:rPr>
        <w:t>Enter Setup</w:t>
      </w:r>
      <w:r>
        <w:rPr>
          <w:rFonts w:ascii="Arial" w:eastAsia="等线" w:hAnsi="Arial" w:cs="Arial"/>
        </w:rPr>
        <w:t xml:space="preserve"> barcode can enable the scanner to enter the setup mode. Then you can scan a number of programming barcodes to configure your scanner. To exit the setup mode, scan the </w:t>
      </w:r>
      <w:r>
        <w:rPr>
          <w:rFonts w:ascii="Arial" w:eastAsia="等线" w:hAnsi="Arial" w:cs="Arial"/>
          <w:b/>
        </w:rPr>
        <w:t>Exit Setup</w:t>
      </w:r>
      <w:r>
        <w:rPr>
          <w:rFonts w:ascii="Arial" w:eastAsia="等线" w:hAnsi="Arial" w:cs="Arial"/>
        </w:rPr>
        <w:t xml:space="preserve"> barcode or a non-programing barcode, or reboot the scanner.</w:t>
      </w:r>
    </w:p>
    <w:bookmarkEnd w:id="94"/>
    <w:p w:rsidR="009670A4" w:rsidRDefault="009670A4">
      <w:pPr>
        <w:pStyle w:val="1560742"/>
        <w:spacing w:before="120" w:afterLines="50" w:after="156" w:line="240" w:lineRule="auto"/>
        <w:ind w:leftChars="200" w:left="360" w:firstLine="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ascii="Arial" w:hAnsi="Arial" w:cs="Arial"/>
              </w:rPr>
            </w:pPr>
          </w:p>
        </w:tc>
        <w:tc>
          <w:tcPr>
            <w:tcW w:w="2268" w:type="dxa"/>
          </w:tcPr>
          <w:p w:rsidR="009670A4" w:rsidRDefault="009670A4">
            <w:pPr>
              <w:jc w:val="center"/>
              <w:rPr>
                <w:rFonts w:ascii="Arial" w:hAnsi="Arial" w:cs="Arial"/>
              </w:rPr>
            </w:pPr>
          </w:p>
        </w:tc>
        <w:tc>
          <w:tcPr>
            <w:tcW w:w="3969" w:type="dxa"/>
            <w:vAlign w:val="center"/>
          </w:tcPr>
          <w:p w:rsidR="009670A4" w:rsidRDefault="009670A4">
            <w:pPr>
              <w:jc w:val="center"/>
              <w:rPr>
                <w:rFonts w:ascii="Arial" w:hAnsi="Arial" w:cs="Arial"/>
              </w:rPr>
            </w:pPr>
          </w:p>
        </w:tc>
      </w:tr>
      <w:tr w:rsidR="009670A4">
        <w:trPr>
          <w:trHeight w:val="996"/>
          <w:tblHeader/>
          <w:jc w:val="center"/>
        </w:trPr>
        <w:tc>
          <w:tcPr>
            <w:tcW w:w="3969" w:type="dxa"/>
            <w:vAlign w:val="center"/>
          </w:tcPr>
          <w:p w:rsidR="009670A4" w:rsidRDefault="0010373F">
            <w:pPr>
              <w:jc w:val="center"/>
              <w:rPr>
                <w:rFonts w:ascii="Arial" w:hAnsi="Arial" w:cs="Arial"/>
                <w:b/>
                <w:sz w:val="40"/>
              </w:rPr>
            </w:pPr>
            <w:r>
              <w:rPr>
                <w:rFonts w:ascii="Arial" w:hAnsi="Arial" w:cs="Arial"/>
                <w:noProof/>
                <w:lang w:val="es-ES" w:eastAsia="es-ES"/>
              </w:rPr>
              <w:drawing>
                <wp:inline distT="0" distB="0" distL="0" distR="0">
                  <wp:extent cx="1691005" cy="569595"/>
                  <wp:effectExtent l="0" t="0" r="0" b="0"/>
                  <wp:docPr id="774" name="图片 9" descr="@SETUP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 name="图片 9" descr="@SETUPE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w:t>
            </w:r>
            <w:r>
              <w:rPr>
                <w:rFonts w:ascii="Arial" w:hAnsi="Arial" w:cs="Arial"/>
                <w:b/>
              </w:rPr>
              <w:t xml:space="preserve"> Exit Setup</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 w:val="40"/>
              </w:rPr>
            </w:pPr>
            <w:r>
              <w:rPr>
                <w:rFonts w:ascii="Arial" w:hAnsi="Arial" w:cs="Arial"/>
                <w:noProof/>
                <w:lang w:val="es-ES" w:eastAsia="es-ES"/>
              </w:rPr>
              <w:drawing>
                <wp:inline distT="0" distB="0" distL="0" distR="0">
                  <wp:extent cx="1691005" cy="569595"/>
                  <wp:effectExtent l="0" t="0" r="0" b="0"/>
                  <wp:docPr id="773" name="图片 10" descr="@SETU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 name="图片 10" descr="@SETUPE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Enter Setup</w:t>
            </w:r>
          </w:p>
        </w:tc>
      </w:tr>
    </w:tbl>
    <w:p w:rsidR="009670A4" w:rsidRDefault="009670A4"/>
    <w:p w:rsidR="009670A4" w:rsidRDefault="009670A4">
      <w:pPr>
        <w:pStyle w:val="4"/>
        <w:spacing w:before="0" w:line="240" w:lineRule="auto"/>
        <w:ind w:firstLine="0"/>
        <w:rPr>
          <w:rFonts w:cs="Times New Roman"/>
        </w:rPr>
      </w:pPr>
    </w:p>
    <w:p w:rsidR="009670A4" w:rsidRDefault="009670A4">
      <w:pPr>
        <w:pStyle w:val="4"/>
        <w:spacing w:before="0" w:line="240" w:lineRule="auto"/>
        <w:ind w:firstLine="0"/>
        <w:rPr>
          <w:rFonts w:hAnsi="SimSun" w:cs="Times New Roman"/>
        </w:rPr>
      </w:pPr>
    </w:p>
    <w:p w:rsidR="009670A4" w:rsidRDefault="0010373F">
      <w:pPr>
        <w:pStyle w:val="1560742"/>
        <w:spacing w:before="120" w:afterLines="50" w:after="156" w:line="240" w:lineRule="auto"/>
        <w:ind w:leftChars="200" w:left="360" w:firstLine="0"/>
        <w:rPr>
          <w:rFonts w:ascii="Arial" w:hAnsi="Arial" w:cs="Arial"/>
        </w:rPr>
      </w:pPr>
      <w:r>
        <w:rPr>
          <w:rFonts w:ascii="Arial" w:hAnsi="Arial" w:cs="Arial"/>
        </w:rPr>
        <w:t>Programming barcode data</w:t>
      </w:r>
      <w:r>
        <w:rPr>
          <w:rFonts w:ascii="Arial" w:hAnsi="Arial" w:cs="Arial" w:hint="eastAsia"/>
        </w:rPr>
        <w:t xml:space="preserve"> (i.e. the characters under programming barcode)</w:t>
      </w:r>
      <w:r>
        <w:rPr>
          <w:rFonts w:ascii="Arial" w:hAnsi="Arial" w:cs="Arial"/>
        </w:rPr>
        <w:t xml:space="preserve"> can be transmitted to the host device. Scan </w:t>
      </w:r>
      <w:r>
        <w:rPr>
          <w:rFonts w:ascii="Arial" w:hAnsi="Arial" w:cs="Arial"/>
        </w:rPr>
        <w:lastRenderedPageBreak/>
        <w:t>the appropriate barcode below to enable or disable the transmission of programming barcode data to the host device.</w:t>
      </w:r>
    </w:p>
    <w:tbl>
      <w:tblPr>
        <w:tblW w:w="9786" w:type="dxa"/>
        <w:jc w:val="center"/>
        <w:tblLayout w:type="fixed"/>
        <w:tblLook w:val="04A0" w:firstRow="1" w:lastRow="0" w:firstColumn="1" w:lastColumn="0" w:noHBand="0" w:noVBand="1"/>
      </w:tblPr>
      <w:tblGrid>
        <w:gridCol w:w="4253"/>
        <w:gridCol w:w="1843"/>
        <w:gridCol w:w="3690"/>
      </w:tblGrid>
      <w:tr w:rsidR="009670A4">
        <w:trPr>
          <w:trHeight w:val="142"/>
          <w:tblHeader/>
          <w:jc w:val="center"/>
        </w:trPr>
        <w:tc>
          <w:tcPr>
            <w:tcW w:w="4253" w:type="dxa"/>
            <w:vAlign w:val="center"/>
          </w:tcPr>
          <w:p w:rsidR="009670A4" w:rsidRDefault="009670A4">
            <w:pPr>
              <w:jc w:val="center"/>
              <w:rPr>
                <w:rFonts w:hAnsi="SimSun"/>
              </w:rPr>
            </w:pPr>
          </w:p>
        </w:tc>
        <w:tc>
          <w:tcPr>
            <w:tcW w:w="1843" w:type="dxa"/>
          </w:tcPr>
          <w:p w:rsidR="009670A4" w:rsidRDefault="009670A4">
            <w:pPr>
              <w:jc w:val="center"/>
              <w:rPr>
                <w:rFonts w:hAnsi="SimSun"/>
              </w:rPr>
            </w:pPr>
          </w:p>
        </w:tc>
        <w:tc>
          <w:tcPr>
            <w:tcW w:w="3685" w:type="dxa"/>
            <w:vAlign w:val="center"/>
          </w:tcPr>
          <w:p w:rsidR="009670A4" w:rsidRDefault="009670A4">
            <w:pPr>
              <w:jc w:val="center"/>
              <w:rPr>
                <w:rFonts w:hAnsi="SimSun"/>
              </w:rPr>
            </w:pPr>
          </w:p>
        </w:tc>
      </w:tr>
      <w:tr w:rsidR="009670A4">
        <w:trPr>
          <w:trHeight w:val="996"/>
          <w:tblHeader/>
          <w:jc w:val="center"/>
        </w:trPr>
        <w:tc>
          <w:tcPr>
            <w:tcW w:w="4253" w:type="dxa"/>
            <w:vAlign w:val="center"/>
          </w:tcPr>
          <w:p w:rsidR="009670A4" w:rsidRDefault="0010373F">
            <w:pPr>
              <w:jc w:val="center"/>
            </w:pPr>
            <w:r>
              <w:rPr>
                <w:b/>
                <w:noProof/>
                <w:sz w:val="40"/>
                <w:lang w:val="es-ES" w:eastAsia="es-ES"/>
              </w:rPr>
              <w:drawing>
                <wp:inline distT="0" distB="0" distL="0" distR="0">
                  <wp:extent cx="1691005" cy="569595"/>
                  <wp:effectExtent l="0" t="0" r="0" b="0"/>
                  <wp:docPr id="772" name="图片 11" descr="@SETUP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 name="图片 11" descr="@SETUPT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Do Not Transmit Programming Barcode Data</w:t>
            </w:r>
          </w:p>
        </w:tc>
        <w:tc>
          <w:tcPr>
            <w:tcW w:w="1843" w:type="dxa"/>
          </w:tcPr>
          <w:p w:rsidR="009670A4" w:rsidRDefault="009670A4">
            <w:pPr>
              <w:jc w:val="center"/>
              <w:rPr>
                <w:rFonts w:ascii="Arial" w:hAnsi="Arial" w:cs="Arial"/>
                <w:b/>
                <w:szCs w:val="18"/>
              </w:rPr>
            </w:pPr>
          </w:p>
        </w:tc>
        <w:tc>
          <w:tcPr>
            <w:tcW w:w="3690" w:type="dxa"/>
            <w:vAlign w:val="center"/>
          </w:tcPr>
          <w:p w:rsidR="009670A4" w:rsidRDefault="009670A4">
            <w:pPr>
              <w:jc w:val="center"/>
              <w:rPr>
                <w:rFonts w:ascii="Arial" w:hAnsi="Arial" w:cs="Arial"/>
                <w:b/>
                <w:szCs w:val="18"/>
              </w:rPr>
            </w:pPr>
          </w:p>
        </w:tc>
      </w:tr>
      <w:tr w:rsidR="009670A4">
        <w:trPr>
          <w:trHeight w:val="996"/>
          <w:tblHeader/>
          <w:jc w:val="center"/>
        </w:trPr>
        <w:tc>
          <w:tcPr>
            <w:tcW w:w="4253" w:type="dxa"/>
            <w:vAlign w:val="center"/>
          </w:tcPr>
          <w:p w:rsidR="009670A4" w:rsidRDefault="009670A4">
            <w:pPr>
              <w:jc w:val="center"/>
              <w:rPr>
                <w:rFonts w:ascii="Arial" w:hAnsi="Arial" w:cs="Arial"/>
                <w:b/>
                <w:color w:val="221E1F"/>
                <w:szCs w:val="18"/>
              </w:rPr>
            </w:pPr>
          </w:p>
        </w:tc>
        <w:tc>
          <w:tcPr>
            <w:tcW w:w="1843" w:type="dxa"/>
          </w:tcPr>
          <w:p w:rsidR="009670A4" w:rsidRDefault="009670A4">
            <w:pPr>
              <w:jc w:val="center"/>
              <w:rPr>
                <w:rFonts w:ascii="Arial" w:hAnsi="Arial" w:cs="Arial"/>
                <w:b/>
                <w:szCs w:val="18"/>
              </w:rPr>
            </w:pPr>
          </w:p>
        </w:tc>
        <w:tc>
          <w:tcPr>
            <w:tcW w:w="3685" w:type="dxa"/>
            <w:vAlign w:val="center"/>
          </w:tcPr>
          <w:p w:rsidR="009670A4" w:rsidRDefault="0010373F">
            <w:pPr>
              <w:jc w:val="center"/>
            </w:pPr>
            <w:r>
              <w:rPr>
                <w:noProof/>
                <w:lang w:val="es-ES" w:eastAsia="es-ES"/>
              </w:rPr>
              <w:drawing>
                <wp:inline distT="0" distB="0" distL="0" distR="0">
                  <wp:extent cx="1682115" cy="569595"/>
                  <wp:effectExtent l="0" t="0" r="0" b="0"/>
                  <wp:docPr id="771" name="图片 4" descr="F:\统一指令设置码工具\SetCodeBMP\批量设置码\@SETUPT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 name="图片 4" descr="F:\统一指令设置码工具\SetCodeBMP\批量设置码\@SETUPT1.b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Transmit Programming Barcode Data</w:t>
            </w:r>
          </w:p>
        </w:tc>
      </w:tr>
    </w:tbl>
    <w:p w:rsidR="009670A4" w:rsidRDefault="009670A4">
      <w:pPr>
        <w:pStyle w:val="4"/>
        <w:spacing w:before="0" w:line="240" w:lineRule="auto"/>
        <w:ind w:leftChars="200" w:left="360" w:firstLine="0"/>
        <w:rPr>
          <w:rFonts w:hAnsi="SimSun" w:cs="Times New Roman"/>
        </w:rPr>
      </w:pPr>
    </w:p>
    <w:p w:rsidR="009670A4" w:rsidRDefault="0010373F">
      <w:pPr>
        <w:widowControl/>
        <w:jc w:val="left"/>
        <w:rPr>
          <w:rFonts w:hAnsi="SimSun"/>
          <w:kern w:val="0"/>
          <w:szCs w:val="20"/>
        </w:rPr>
      </w:pPr>
      <w:r>
        <w:rPr>
          <w:rFonts w:hAnsi="SimSun"/>
        </w:rPr>
        <w:br w:type="page"/>
      </w:r>
    </w:p>
    <w:p w:rsidR="009670A4" w:rsidRDefault="009670A4">
      <w:pPr>
        <w:pStyle w:val="4"/>
        <w:spacing w:before="0" w:line="240" w:lineRule="auto"/>
        <w:ind w:leftChars="200" w:left="360" w:firstLine="0"/>
        <w:rPr>
          <w:rFonts w:hAnsi="SimSun" w:cs="Times New Roman"/>
        </w:rPr>
      </w:pPr>
    </w:p>
    <w:p w:rsidR="009670A4" w:rsidRDefault="0010373F">
      <w:pPr>
        <w:pStyle w:val="a5"/>
        <w:rPr>
          <w:rFonts w:ascii="Arial" w:hAnsi="Arial" w:cs="Arial"/>
          <w:szCs w:val="24"/>
        </w:rPr>
      </w:pPr>
      <w:bookmarkStart w:id="95" w:name="_Toc478819384"/>
      <w:bookmarkStart w:id="96" w:name="_Toc483644848"/>
      <w:bookmarkStart w:id="97" w:name="_Toc51940580"/>
      <w:r>
        <w:rPr>
          <w:rFonts w:ascii="Arial" w:hAnsi="Arial" w:cs="Arial"/>
          <w:szCs w:val="24"/>
        </w:rPr>
        <w:t>Illumination</w:t>
      </w:r>
      <w:bookmarkEnd w:id="95"/>
      <w:bookmarkEnd w:id="96"/>
      <w:bookmarkEnd w:id="97"/>
    </w:p>
    <w:p w:rsidR="009670A4" w:rsidRDefault="0010373F">
      <w:pPr>
        <w:pStyle w:val="074"/>
        <w:ind w:leftChars="200" w:left="360" w:firstLine="0"/>
        <w:rPr>
          <w:rFonts w:ascii="Arial" w:hAnsi="Arial" w:cs="Arial"/>
          <w:szCs w:val="18"/>
        </w:rPr>
      </w:pPr>
      <w:r>
        <w:rPr>
          <w:rFonts w:ascii="Arial" w:hAnsi="Arial" w:cs="Arial"/>
          <w:szCs w:val="18"/>
        </w:rPr>
        <w:t>A couple of illumination options are provided to improve the lighting conditions during every image capture:</w:t>
      </w:r>
    </w:p>
    <w:p w:rsidR="009670A4" w:rsidRDefault="0010373F">
      <w:pPr>
        <w:pStyle w:val="074"/>
        <w:spacing w:beforeLines="25" w:before="78"/>
        <w:ind w:leftChars="200" w:left="360" w:firstLine="0"/>
        <w:rPr>
          <w:rFonts w:ascii="Arial" w:hAnsi="Arial" w:cs="Arial"/>
          <w:szCs w:val="18"/>
        </w:rPr>
      </w:pPr>
      <w:r>
        <w:rPr>
          <w:rFonts w:ascii="Arial" w:hAnsi="Arial" w:cs="Arial" w:hint="eastAsia"/>
          <w:b/>
          <w:szCs w:val="18"/>
        </w:rPr>
        <w:t>Normal</w:t>
      </w:r>
      <w:r>
        <w:rPr>
          <w:rFonts w:ascii="Arial" w:hAnsi="Arial" w:cs="Arial" w:hint="eastAsia"/>
          <w:szCs w:val="18"/>
        </w:rPr>
        <w:t>: Illumination LEDs are turned on during image capture.</w:t>
      </w:r>
    </w:p>
    <w:p w:rsidR="009670A4" w:rsidRDefault="0010373F">
      <w:pPr>
        <w:pStyle w:val="074"/>
        <w:spacing w:beforeLines="25" w:before="78"/>
        <w:ind w:leftChars="200" w:left="360" w:firstLine="0"/>
        <w:rPr>
          <w:rFonts w:ascii="Arial" w:hAnsi="Arial" w:cs="Arial"/>
          <w:szCs w:val="18"/>
        </w:rPr>
      </w:pPr>
      <w:r>
        <w:rPr>
          <w:rFonts w:ascii="Arial" w:hAnsi="Arial" w:cs="Arial" w:hint="eastAsia"/>
          <w:b/>
          <w:szCs w:val="18"/>
        </w:rPr>
        <w:t>Always O</w:t>
      </w:r>
      <w:r>
        <w:rPr>
          <w:rFonts w:ascii="Arial" w:hAnsi="Arial" w:cs="Arial"/>
          <w:b/>
          <w:szCs w:val="18"/>
        </w:rPr>
        <w:t>n</w:t>
      </w:r>
      <w:r>
        <w:rPr>
          <w:rFonts w:ascii="Arial" w:hAnsi="Arial" w:cs="Arial" w:hint="eastAsia"/>
          <w:b/>
          <w:szCs w:val="18"/>
        </w:rPr>
        <w:t>:</w:t>
      </w:r>
      <w:r>
        <w:rPr>
          <w:rFonts w:ascii="Arial" w:hAnsi="Arial" w:cs="Arial" w:hint="eastAsia"/>
          <w:szCs w:val="18"/>
        </w:rPr>
        <w:t xml:space="preserve"> Illumination LEDs keep </w:t>
      </w:r>
      <w:r>
        <w:rPr>
          <w:rFonts w:ascii="Arial" w:hAnsi="Arial" w:cs="Arial"/>
          <w:szCs w:val="18"/>
        </w:rPr>
        <w:t>on</w:t>
      </w:r>
      <w:r>
        <w:rPr>
          <w:rFonts w:ascii="Arial" w:hAnsi="Arial" w:cs="Arial" w:hint="eastAsia"/>
          <w:szCs w:val="18"/>
        </w:rPr>
        <w:t xml:space="preserve"> after the scanner is powered on.</w:t>
      </w:r>
    </w:p>
    <w:p w:rsidR="009670A4" w:rsidRDefault="0010373F">
      <w:pPr>
        <w:pStyle w:val="074"/>
        <w:spacing w:beforeLines="25" w:before="78"/>
        <w:ind w:leftChars="200" w:left="360" w:firstLine="0"/>
        <w:rPr>
          <w:rFonts w:ascii="Arial" w:hAnsi="Arial" w:cs="Arial"/>
          <w:szCs w:val="18"/>
        </w:rPr>
      </w:pPr>
      <w:r>
        <w:rPr>
          <w:rFonts w:ascii="Arial" w:hAnsi="Arial" w:cs="Arial" w:hint="eastAsia"/>
          <w:b/>
          <w:szCs w:val="18"/>
        </w:rPr>
        <w:t>O</w:t>
      </w:r>
      <w:r>
        <w:rPr>
          <w:rFonts w:ascii="Arial" w:hAnsi="Arial" w:cs="Arial"/>
          <w:b/>
          <w:szCs w:val="18"/>
        </w:rPr>
        <w:t>ff</w:t>
      </w:r>
      <w:r>
        <w:rPr>
          <w:rFonts w:ascii="Arial" w:hAnsi="Arial" w:cs="Arial" w:hint="eastAsia"/>
          <w:b/>
          <w:szCs w:val="18"/>
        </w:rPr>
        <w:t>:</w:t>
      </w:r>
      <w:r>
        <w:rPr>
          <w:rFonts w:ascii="Arial" w:hAnsi="Arial" w:cs="Arial" w:hint="eastAsia"/>
          <w:szCs w:val="18"/>
        </w:rPr>
        <w:t xml:space="preserve"> Illumination LEDs are </w:t>
      </w:r>
      <w:r>
        <w:rPr>
          <w:rFonts w:ascii="Arial" w:hAnsi="Arial" w:cs="Arial"/>
          <w:szCs w:val="18"/>
        </w:rPr>
        <w:t>off</w:t>
      </w:r>
      <w:r>
        <w:rPr>
          <w:rFonts w:ascii="Arial" w:hAnsi="Arial" w:cs="Arial" w:hint="eastAsia"/>
          <w:szCs w:val="18"/>
        </w:rPr>
        <w:t xml:space="preserve"> all the time.</w:t>
      </w:r>
    </w:p>
    <w:p w:rsidR="009670A4" w:rsidRDefault="009670A4">
      <w:pPr>
        <w:pStyle w:val="074"/>
        <w:spacing w:beforeLines="25" w:before="78" w:afterLines="50" w:after="156"/>
        <w:ind w:leftChars="200" w:left="360" w:firstLine="0"/>
        <w:rPr>
          <w:rFonts w:ascii="Arial" w:hAnsi="Arial" w:cs="Arial"/>
          <w:b/>
          <w:szCs w:val="18"/>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color w:val="C00000"/>
                <w:sz w:val="48"/>
                <w:szCs w:val="48"/>
              </w:rPr>
            </w:pPr>
            <w:r>
              <w:rPr>
                <w:noProof/>
                <w:color w:val="C00000"/>
                <w:sz w:val="48"/>
                <w:szCs w:val="48"/>
                <w:lang w:val="es-ES" w:eastAsia="es-ES"/>
              </w:rPr>
              <w:drawing>
                <wp:inline distT="0" distB="0" distL="0" distR="0">
                  <wp:extent cx="1691005" cy="569595"/>
                  <wp:effectExtent l="0" t="0" r="0" b="0"/>
                  <wp:docPr id="770" name="图片 13" descr="@ILLSC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 name="图片 13" descr="@ILLSCN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w:t>
            </w:r>
            <w:r>
              <w:rPr>
                <w:rFonts w:ascii="Arial" w:hAnsi="Arial" w:cs="Arial" w:hint="eastAsia"/>
                <w:b/>
              </w:rPr>
              <w:t>N</w:t>
            </w:r>
            <w:r>
              <w:rPr>
                <w:rFonts w:ascii="Arial" w:hAnsi="Arial" w:cs="Arial"/>
                <w:b/>
              </w:rPr>
              <w:t>ormal</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color w:val="C00000"/>
                <w:sz w:val="48"/>
                <w:szCs w:val="48"/>
              </w:rPr>
            </w:pPr>
            <w:r>
              <w:rPr>
                <w:noProof/>
                <w:color w:val="C00000"/>
                <w:sz w:val="48"/>
                <w:szCs w:val="48"/>
                <w:lang w:val="es-ES" w:eastAsia="es-ES"/>
              </w:rPr>
              <w:drawing>
                <wp:inline distT="0" distB="0" distL="0" distR="0">
                  <wp:extent cx="1691005" cy="569595"/>
                  <wp:effectExtent l="0" t="0" r="0" b="0"/>
                  <wp:docPr id="769" name="图片 14" descr="@ILLSC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 name="图片 14" descr="@ILLSCN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O</w:t>
            </w:r>
            <w:r>
              <w:rPr>
                <w:rFonts w:ascii="Arial" w:hAnsi="Arial" w:cs="Arial"/>
                <w:b/>
              </w:rPr>
              <w:t>ff</w:t>
            </w:r>
          </w:p>
        </w:tc>
      </w:tr>
      <w:tr w:rsidR="009670A4">
        <w:trPr>
          <w:trHeight w:val="996"/>
          <w:tblHeader/>
          <w:jc w:val="center"/>
        </w:trPr>
        <w:tc>
          <w:tcPr>
            <w:tcW w:w="3969" w:type="dxa"/>
            <w:vAlign w:val="center"/>
          </w:tcPr>
          <w:p w:rsidR="009670A4" w:rsidRDefault="0010373F">
            <w:pPr>
              <w:jc w:val="center"/>
              <w:rPr>
                <w:rFonts w:ascii="Arial" w:hAnsi="Arial" w:cs="Arial"/>
                <w:b/>
              </w:rPr>
            </w:pPr>
            <w:r>
              <w:rPr>
                <w:noProof/>
                <w:lang w:val="es-ES" w:eastAsia="es-ES"/>
              </w:rPr>
              <w:drawing>
                <wp:inline distT="0" distB="0" distL="0" distR="0">
                  <wp:extent cx="1691005" cy="569595"/>
                  <wp:effectExtent l="0" t="0" r="0" b="0"/>
                  <wp:docPr id="768" name="图片 73" descr="F:\统一指令\SetCodeMaker\SetCodeBMP\批量设置码\@ILLSCN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 name="图片 73" descr="F:\统一指令\SetCodeMaker\SetCodeBMP\批量设置码\@ILLSCN2.bmp"/>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A</w:t>
            </w:r>
            <w:r>
              <w:rPr>
                <w:rFonts w:ascii="Arial" w:hAnsi="Arial" w:cs="Arial"/>
                <w:b/>
              </w:rPr>
              <w:t>lways On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color w:val="C00000"/>
                <w:sz w:val="48"/>
                <w:szCs w:val="48"/>
              </w:rPr>
            </w:pPr>
          </w:p>
        </w:tc>
      </w:tr>
      <w:tr w:rsidR="009670A4">
        <w:trPr>
          <w:trHeight w:val="996"/>
          <w:tblHeader/>
          <w:jc w:val="center"/>
        </w:trPr>
        <w:tc>
          <w:tcPr>
            <w:tcW w:w="3969" w:type="dxa"/>
            <w:vAlign w:val="center"/>
          </w:tcPr>
          <w:p w:rsidR="009670A4" w:rsidRDefault="009670A4">
            <w:pPr>
              <w:jc w:val="center"/>
            </w:pP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color w:val="C00000"/>
                <w:sz w:val="48"/>
                <w:szCs w:val="48"/>
              </w:rPr>
            </w:pPr>
          </w:p>
        </w:tc>
      </w:tr>
    </w:tbl>
    <w:p w:rsidR="009670A4" w:rsidRDefault="0010373F">
      <w:pPr>
        <w:pStyle w:val="a5"/>
        <w:rPr>
          <w:rFonts w:ascii="Arial" w:hAnsi="Arial" w:cs="Arial"/>
          <w:szCs w:val="24"/>
        </w:rPr>
      </w:pPr>
      <w:bookmarkStart w:id="98" w:name="_Toc51940581"/>
      <w:bookmarkStart w:id="99" w:name="_Toc483644852"/>
      <w:r>
        <w:rPr>
          <w:rFonts w:ascii="Arial" w:hAnsi="Arial" w:cs="Arial" w:hint="eastAsia"/>
          <w:szCs w:val="24"/>
        </w:rPr>
        <w:t>Good R</w:t>
      </w:r>
      <w:r>
        <w:rPr>
          <w:rFonts w:ascii="Arial" w:hAnsi="Arial" w:cs="Arial"/>
          <w:szCs w:val="24"/>
        </w:rPr>
        <w:t>e</w:t>
      </w:r>
      <w:r>
        <w:rPr>
          <w:rFonts w:ascii="Arial" w:hAnsi="Arial" w:cs="Arial" w:hint="eastAsia"/>
          <w:szCs w:val="24"/>
        </w:rPr>
        <w:t xml:space="preserve">ad </w:t>
      </w:r>
      <w:r>
        <w:rPr>
          <w:rFonts w:ascii="Arial" w:hAnsi="Arial" w:cs="Arial"/>
          <w:szCs w:val="24"/>
        </w:rPr>
        <w:t>LED</w:t>
      </w:r>
      <w:bookmarkEnd w:id="98"/>
      <w:bookmarkEnd w:id="99"/>
    </w:p>
    <w:p w:rsidR="009670A4" w:rsidRDefault="0010373F">
      <w:pPr>
        <w:pStyle w:val="1560742"/>
        <w:spacing w:beforeLines="50" w:before="156" w:afterLines="50" w:after="156" w:line="240" w:lineRule="auto"/>
        <w:ind w:leftChars="200" w:left="360" w:firstLine="0"/>
      </w:pPr>
      <w:r>
        <w:rPr>
          <w:rFonts w:ascii="Arial" w:eastAsia="等线" w:hAnsi="Arial" w:cs="Arial" w:hint="eastAsia"/>
        </w:rPr>
        <w:t>The green LED</w:t>
      </w:r>
      <w:r>
        <w:rPr>
          <w:rFonts w:ascii="Arial" w:eastAsia="等线" w:hAnsi="Arial" w:cs="Arial"/>
        </w:rPr>
        <w:t xml:space="preserve"> can be programmed to be On or Off to indicate good read.</w:t>
      </w:r>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color w:val="C00000"/>
                <w:sz w:val="48"/>
                <w:szCs w:val="48"/>
              </w:rPr>
            </w:pPr>
            <w:r>
              <w:rPr>
                <w:noProof/>
                <w:color w:val="C00000"/>
                <w:sz w:val="48"/>
                <w:szCs w:val="48"/>
                <w:lang w:val="es-ES" w:eastAsia="es-ES"/>
              </w:rPr>
              <w:lastRenderedPageBreak/>
              <w:drawing>
                <wp:inline distT="0" distB="0" distL="0" distR="0">
                  <wp:extent cx="1691005" cy="569595"/>
                  <wp:effectExtent l="0" t="0" r="0" b="0"/>
                  <wp:docPr id="767" name="图片 17" descr="@GRL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 name="图片 17" descr="@GRLENA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On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color w:val="C00000"/>
                <w:sz w:val="48"/>
                <w:szCs w:val="48"/>
              </w:rPr>
            </w:pPr>
            <w:r>
              <w:rPr>
                <w:noProof/>
                <w:color w:val="C00000"/>
                <w:sz w:val="48"/>
                <w:szCs w:val="48"/>
                <w:lang w:val="es-ES" w:eastAsia="es-ES"/>
              </w:rPr>
              <w:drawing>
                <wp:inline distT="0" distB="0" distL="0" distR="0">
                  <wp:extent cx="1691005" cy="569595"/>
                  <wp:effectExtent l="0" t="0" r="0" b="0"/>
                  <wp:docPr id="766" name="图片 18" descr="@GRL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 name="图片 18" descr="@GRLENA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O</w:t>
            </w:r>
            <w:r>
              <w:rPr>
                <w:rFonts w:ascii="Arial" w:hAnsi="Arial" w:cs="Arial"/>
                <w:b/>
              </w:rPr>
              <w:t>ff</w:t>
            </w:r>
          </w:p>
        </w:tc>
      </w:tr>
    </w:tbl>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100" w:name="_Toc51940582"/>
      <w:bookmarkStart w:id="101" w:name="_Toc483644853"/>
      <w:r>
        <w:rPr>
          <w:rFonts w:ascii="Arial" w:hAnsi="Arial" w:cs="Arial" w:hint="eastAsia"/>
          <w:szCs w:val="21"/>
        </w:rPr>
        <w:t>Good R</w:t>
      </w:r>
      <w:r>
        <w:rPr>
          <w:rFonts w:ascii="Arial" w:hAnsi="Arial" w:cs="Arial"/>
          <w:szCs w:val="21"/>
        </w:rPr>
        <w:t>e</w:t>
      </w:r>
      <w:r>
        <w:rPr>
          <w:rFonts w:ascii="Arial" w:hAnsi="Arial" w:cs="Arial" w:hint="eastAsia"/>
          <w:szCs w:val="21"/>
        </w:rPr>
        <w:t xml:space="preserve">ad </w:t>
      </w:r>
      <w:r>
        <w:rPr>
          <w:rFonts w:ascii="Arial" w:hAnsi="Arial" w:cs="Arial"/>
          <w:szCs w:val="21"/>
        </w:rPr>
        <w:t>LED Duration</w:t>
      </w:r>
      <w:bookmarkEnd w:id="100"/>
      <w:bookmarkEnd w:id="101"/>
    </w:p>
    <w:p w:rsidR="009670A4" w:rsidRDefault="0010373F">
      <w:pPr>
        <w:pStyle w:val="1560742"/>
        <w:spacing w:beforeLines="50" w:before="156" w:afterLines="50" w:after="156" w:line="240" w:lineRule="auto"/>
        <w:ind w:leftChars="200" w:left="360" w:firstLine="0"/>
      </w:pPr>
      <w:r>
        <w:rPr>
          <w:rFonts w:ascii="Arial" w:eastAsia="等线" w:hAnsi="Arial" w:cs="Arial"/>
        </w:rPr>
        <w:t>T</w:t>
      </w:r>
      <w:r>
        <w:rPr>
          <w:rFonts w:ascii="Arial" w:eastAsia="等线" w:hAnsi="Arial" w:cs="Arial" w:hint="eastAsia"/>
        </w:rPr>
        <w:t xml:space="preserve">his </w:t>
      </w:r>
      <w:r>
        <w:rPr>
          <w:rFonts w:ascii="Arial" w:eastAsia="等线" w:hAnsi="Arial" w:cs="Arial"/>
        </w:rPr>
        <w:t xml:space="preserve">parameter sets the amount of </w:t>
      </w:r>
      <w:r>
        <w:rPr>
          <w:rFonts w:ascii="Arial" w:eastAsia="等线" w:hAnsi="Arial" w:cs="Arial"/>
        </w:rPr>
        <w:t>time the Good Read LED remains on following a good read. It is programmable in 1ms increments from 1ms to 2,500ms.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802765" cy="569595"/>
                  <wp:effectExtent l="0" t="0" r="0" b="0"/>
                  <wp:docPr id="765" name="图片 19" descr="@GRLDU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 name="图片 19" descr="@GRLDUR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180276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Short (20ms)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noProof/>
                <w:lang w:val="es-ES" w:eastAsia="es-ES"/>
              </w:rPr>
              <w:drawing>
                <wp:inline distT="0" distB="0" distL="0" distR="0">
                  <wp:extent cx="1932305" cy="569595"/>
                  <wp:effectExtent l="0" t="0" r="0" b="0"/>
                  <wp:docPr id="764" name="图片 20" descr="@GRLDUR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 name="图片 20" descr="@GRLDUR1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9323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Medium (120ms)</w:t>
            </w:r>
          </w:p>
        </w:tc>
      </w:tr>
      <w:tr w:rsidR="009670A4">
        <w:trPr>
          <w:trHeight w:val="996"/>
          <w:tblHeader/>
          <w:jc w:val="center"/>
        </w:trPr>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932305" cy="569595"/>
                  <wp:effectExtent l="0" t="0" r="0" b="0"/>
                  <wp:docPr id="763" name="图片 21" descr="@GRLDUR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 name="图片 21" descr="@GRLDUR2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19323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Long (220ms)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noProof/>
                <w:lang w:val="es-ES" w:eastAsia="es-ES"/>
              </w:rPr>
              <w:drawing>
                <wp:inline distT="0" distB="0" distL="0" distR="0">
                  <wp:extent cx="1932305" cy="569595"/>
                  <wp:effectExtent l="0" t="0" r="0" b="0"/>
                  <wp:docPr id="762" name="图片 22" descr="@GRLDUR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 name="图片 22" descr="@GRLDUR3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19323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Prolonged (320ms)</w:t>
            </w:r>
          </w:p>
        </w:tc>
      </w:tr>
      <w:tr w:rsidR="009670A4">
        <w:trPr>
          <w:trHeight w:val="996"/>
          <w:tblHeader/>
          <w:jc w:val="center"/>
        </w:trPr>
        <w:tc>
          <w:tcPr>
            <w:tcW w:w="3969" w:type="dxa"/>
            <w:vAlign w:val="center"/>
          </w:tcPr>
          <w:p w:rsidR="009670A4" w:rsidRDefault="0010373F">
            <w:pPr>
              <w:jc w:val="center"/>
              <w:rPr>
                <w:color w:val="C00000"/>
                <w:sz w:val="48"/>
                <w:szCs w:val="48"/>
              </w:rPr>
            </w:pPr>
            <w:r>
              <w:rPr>
                <w:noProof/>
                <w:color w:val="C00000"/>
                <w:sz w:val="48"/>
                <w:szCs w:val="48"/>
                <w:lang w:val="es-ES" w:eastAsia="es-ES"/>
              </w:rPr>
              <w:drawing>
                <wp:inline distT="0" distB="0" distL="0" distR="0">
                  <wp:extent cx="1569720" cy="569595"/>
                  <wp:effectExtent l="0" t="0" r="0" b="0"/>
                  <wp:docPr id="761" name="图片 23" descr="@GRLD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 name="图片 23" descr="@GRLDU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Custom (1 - 2,500ms</w:t>
            </w:r>
            <w:r>
              <w:rPr>
                <w:rFonts w:ascii="Arial" w:hAnsi="Arial" w:cs="Arial"/>
                <w:b/>
              </w:rPr>
              <w:t>）</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pPr>
          </w:p>
        </w:tc>
      </w:tr>
    </w:tbl>
    <w:p w:rsidR="009670A4" w:rsidRDefault="009670A4">
      <w:pPr>
        <w:rPr>
          <w:rFonts w:ascii="Arial" w:hAnsi="Arial" w:cs="Arial"/>
        </w:rPr>
      </w:pPr>
    </w:p>
    <w:p w:rsidR="009670A4" w:rsidRDefault="009670A4">
      <w:pPr>
        <w:rPr>
          <w:rFonts w:ascii="Arial" w:hAnsi="Arial" w:cs="Arial"/>
        </w:rPr>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070912" behindDoc="0" locked="0" layoutInCell="1" allowOverlap="1">
            <wp:simplePos x="0" y="0"/>
            <wp:positionH relativeFrom="margin">
              <wp:posOffset>257810</wp:posOffset>
            </wp:positionH>
            <wp:positionV relativeFrom="paragraph">
              <wp:posOffset>47625</wp:posOffset>
            </wp:positionV>
            <wp:extent cx="633730" cy="431800"/>
            <wp:effectExtent l="0" t="0" r="0" b="0"/>
            <wp:wrapNone/>
            <wp:docPr id="174"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6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 xml:space="preserve">et the Good Read LED </w:t>
      </w:r>
      <w:r>
        <w:rPr>
          <w:rFonts w:ascii="Arial" w:hAnsi="Arial" w:cs="Arial"/>
          <w:b/>
        </w:rPr>
        <w:t>duration to 800ms:</w:t>
      </w:r>
    </w:p>
    <w:p w:rsidR="009670A4" w:rsidRDefault="0010373F">
      <w:pPr>
        <w:pStyle w:val="4"/>
        <w:numPr>
          <w:ilvl w:val="0"/>
          <w:numId w:val="5"/>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5"/>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Custom </w:t>
      </w:r>
      <w:r>
        <w:rPr>
          <w:rFonts w:ascii="Arial" w:hAnsi="Arial" w:cs="Arial"/>
        </w:rPr>
        <w:t>barcode.</w:t>
      </w:r>
    </w:p>
    <w:p w:rsidR="009670A4" w:rsidRDefault="0010373F">
      <w:pPr>
        <w:pStyle w:val="4"/>
        <w:numPr>
          <w:ilvl w:val="0"/>
          <w:numId w:val="5"/>
        </w:numPr>
        <w:spacing w:beforeLines="20" w:before="62" w:line="240" w:lineRule="auto"/>
        <w:ind w:leftChars="1000" w:left="2070" w:hangingChars="150" w:hanging="270"/>
        <w:rPr>
          <w:rFonts w:ascii="Arial" w:hAnsi="Arial" w:cs="Arial"/>
        </w:rPr>
      </w:pPr>
      <w:r>
        <w:rPr>
          <w:rFonts w:ascii="Arial" w:eastAsia="等线" w:hAnsi="Arial" w:cs="Arial"/>
        </w:rPr>
        <w:t xml:space="preserve">Scan the numeric barcodes </w:t>
      </w:r>
      <w:r>
        <w:rPr>
          <w:rFonts w:ascii="Arial" w:hAnsi="Arial" w:cs="Arial"/>
        </w:rPr>
        <w:t>“8”, “0”</w:t>
      </w:r>
      <w:r>
        <w:rPr>
          <w:rFonts w:ascii="Arial" w:eastAsia="等线" w:hAnsi="Arial" w:cs="Arial"/>
        </w:rPr>
        <w:t xml:space="preserve"> and </w:t>
      </w:r>
      <w:r>
        <w:rPr>
          <w:rFonts w:ascii="Arial" w:hAnsi="Arial" w:cs="Arial"/>
        </w:rPr>
        <w:t>“0” from</w:t>
      </w:r>
      <w:r>
        <w:rPr>
          <w:rFonts w:ascii="Arial" w:eastAsia="等线" w:hAnsi="Arial" w:cs="Arial"/>
          <w:szCs w:val="18"/>
        </w:rPr>
        <w:t xml:space="preserve"> the “Digit Barcodes” section in Appendix.</w:t>
      </w:r>
    </w:p>
    <w:p w:rsidR="009670A4" w:rsidRDefault="0010373F">
      <w:pPr>
        <w:pStyle w:val="4"/>
        <w:numPr>
          <w:ilvl w:val="0"/>
          <w:numId w:val="5"/>
        </w:numPr>
        <w:spacing w:beforeLines="20" w:before="62" w:line="24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5"/>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10373F">
      <w:pPr>
        <w:pStyle w:val="4"/>
        <w:spacing w:before="0" w:line="240" w:lineRule="auto"/>
        <w:ind w:firstLine="0"/>
        <w:rPr>
          <w:rFonts w:cs="Times New Roman"/>
        </w:rPr>
      </w:pPr>
      <w:r>
        <w:rPr>
          <w:rFonts w:cs="Times New Roman"/>
        </w:rPr>
        <w:br w:type="page"/>
      </w:r>
    </w:p>
    <w:p w:rsidR="009670A4" w:rsidRDefault="009670A4">
      <w:pPr>
        <w:pStyle w:val="4"/>
        <w:spacing w:before="0" w:line="240" w:lineRule="auto"/>
        <w:ind w:firstLine="0"/>
        <w:rPr>
          <w:rFonts w:cs="Times New Roman"/>
        </w:rPr>
      </w:pPr>
    </w:p>
    <w:p w:rsidR="009670A4" w:rsidRDefault="0010373F">
      <w:pPr>
        <w:pStyle w:val="a5"/>
        <w:rPr>
          <w:rFonts w:ascii="Arial" w:hAnsi="Arial" w:cs="Arial"/>
          <w:szCs w:val="24"/>
        </w:rPr>
      </w:pPr>
      <w:bookmarkStart w:id="102" w:name="_Toc343517442"/>
      <w:bookmarkStart w:id="103" w:name="_Toc434069306"/>
      <w:bookmarkStart w:id="104" w:name="_Toc467060041"/>
      <w:bookmarkStart w:id="105" w:name="_Toc480542287"/>
      <w:bookmarkStart w:id="106" w:name="_Toc344729836"/>
      <w:bookmarkStart w:id="107" w:name="_Toc483644858"/>
      <w:bookmarkStart w:id="108" w:name="_Toc51940583"/>
      <w:r>
        <w:rPr>
          <w:rFonts w:ascii="Arial" w:hAnsi="Arial" w:cs="Arial"/>
          <w:szCs w:val="24"/>
        </w:rPr>
        <w:t>Power On</w:t>
      </w:r>
      <w:r>
        <w:rPr>
          <w:rFonts w:ascii="Arial" w:hAnsi="Arial" w:cs="Arial" w:hint="eastAsia"/>
          <w:szCs w:val="24"/>
        </w:rPr>
        <w:t xml:space="preserve"> Beep</w:t>
      </w:r>
      <w:bookmarkEnd w:id="102"/>
      <w:bookmarkEnd w:id="103"/>
      <w:bookmarkEnd w:id="104"/>
      <w:bookmarkEnd w:id="105"/>
      <w:bookmarkEnd w:id="106"/>
      <w:bookmarkEnd w:id="107"/>
      <w:bookmarkEnd w:id="108"/>
    </w:p>
    <w:p w:rsidR="009670A4" w:rsidRDefault="0010373F">
      <w:pPr>
        <w:pStyle w:val="074"/>
        <w:ind w:leftChars="200" w:left="360" w:firstLine="0"/>
        <w:rPr>
          <w:rFonts w:ascii="Arial" w:hAnsi="Arial" w:cs="Arial"/>
          <w:szCs w:val="18"/>
        </w:rPr>
      </w:pPr>
      <w:r>
        <w:rPr>
          <w:rFonts w:ascii="Arial" w:hAnsi="Arial" w:cs="Arial"/>
          <w:szCs w:val="18"/>
        </w:rPr>
        <w:t>T</w:t>
      </w:r>
      <w:r>
        <w:rPr>
          <w:rFonts w:ascii="Arial" w:hAnsi="Arial" w:cs="Arial" w:hint="eastAsia"/>
          <w:szCs w:val="18"/>
        </w:rPr>
        <w:t xml:space="preserve">he scanner </w:t>
      </w:r>
      <w:r>
        <w:rPr>
          <w:rFonts w:ascii="Arial" w:hAnsi="Arial" w:cs="Arial"/>
          <w:szCs w:val="18"/>
        </w:rPr>
        <w:t xml:space="preserve">can be programmed to beep when it is powered on. Scan the </w:t>
      </w:r>
      <w:r>
        <w:rPr>
          <w:rFonts w:ascii="Arial" w:hAnsi="Arial" w:cs="Arial"/>
          <w:b/>
          <w:szCs w:val="18"/>
        </w:rPr>
        <w:t>Off</w:t>
      </w:r>
      <w:r>
        <w:rPr>
          <w:rFonts w:ascii="Arial" w:hAnsi="Arial" w:cs="Arial"/>
          <w:szCs w:val="18"/>
        </w:rPr>
        <w:t xml:space="preserve"> barcode if you do not want a power on beep</w:t>
      </w:r>
      <w:r>
        <w:rPr>
          <w:rFonts w:ascii="Arial" w:hAnsi="Arial" w:cs="Arial" w:hint="eastAsia"/>
          <w:szCs w:val="18"/>
        </w:rPr>
        <w:t>.</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691005" cy="569595"/>
                  <wp:effectExtent l="0" t="0" r="0" b="0"/>
                  <wp:docPr id="760" name="图片 24" descr="@PWB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 name="图片 24" descr="@PWBENA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On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691005" cy="569595"/>
                  <wp:effectExtent l="0" t="0" r="0" b="0"/>
                  <wp:docPr id="759" name="图片 25" descr="@PWB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 name="图片 25" descr="@PWBENA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Off</w:t>
            </w:r>
          </w:p>
        </w:tc>
      </w:tr>
    </w:tbl>
    <w:p w:rsidR="009670A4" w:rsidRDefault="009670A4"/>
    <w:p w:rsidR="009670A4" w:rsidRDefault="009670A4"/>
    <w:p w:rsidR="009670A4" w:rsidRDefault="009670A4"/>
    <w:p w:rsidR="009670A4" w:rsidRDefault="009670A4"/>
    <w:p w:rsidR="009670A4" w:rsidRDefault="0010373F">
      <w:pPr>
        <w:pStyle w:val="a5"/>
        <w:rPr>
          <w:rFonts w:cs="Times New Roman"/>
        </w:rPr>
      </w:pPr>
      <w:bookmarkStart w:id="109" w:name="_Toc483644854"/>
      <w:bookmarkStart w:id="110" w:name="_Toc51940584"/>
      <w:r>
        <w:rPr>
          <w:rFonts w:ascii="Arial" w:hAnsi="Arial" w:cs="Arial" w:hint="eastAsia"/>
          <w:szCs w:val="24"/>
        </w:rPr>
        <w:t>Good R</w:t>
      </w:r>
      <w:r>
        <w:rPr>
          <w:rFonts w:ascii="Arial" w:hAnsi="Arial" w:cs="Arial"/>
          <w:szCs w:val="24"/>
        </w:rPr>
        <w:t>e</w:t>
      </w:r>
      <w:r>
        <w:rPr>
          <w:rFonts w:ascii="Arial" w:hAnsi="Arial" w:cs="Arial" w:hint="eastAsia"/>
          <w:szCs w:val="24"/>
        </w:rPr>
        <w:t xml:space="preserve">ad </w:t>
      </w:r>
      <w:r>
        <w:rPr>
          <w:rFonts w:ascii="Arial" w:hAnsi="Arial" w:cs="Arial"/>
          <w:szCs w:val="24"/>
        </w:rPr>
        <w:t>Beep</w:t>
      </w:r>
      <w:bookmarkEnd w:id="109"/>
      <w:bookmarkEnd w:id="110"/>
    </w:p>
    <w:p w:rsidR="009670A4" w:rsidRDefault="0010373F">
      <w:pPr>
        <w:pStyle w:val="4"/>
        <w:spacing w:before="0" w:line="240" w:lineRule="auto"/>
        <w:ind w:leftChars="200" w:left="360" w:firstLine="0"/>
        <w:rPr>
          <w:rFonts w:ascii="Arial" w:hAnsi="Arial" w:cs="Arial"/>
        </w:rPr>
      </w:pPr>
      <w:r>
        <w:rPr>
          <w:rFonts w:ascii="Arial" w:hAnsi="Arial" w:cs="Arial"/>
        </w:rPr>
        <w:t>Scanning the</w:t>
      </w:r>
      <w:r>
        <w:rPr>
          <w:rFonts w:ascii="Arial" w:hAnsi="Arial" w:cs="Arial" w:hint="eastAsia"/>
        </w:rPr>
        <w:t xml:space="preserve"> </w:t>
      </w:r>
      <w:r>
        <w:rPr>
          <w:rFonts w:ascii="Arial" w:hAnsi="Arial" w:cs="Arial" w:hint="eastAsia"/>
          <w:b/>
        </w:rPr>
        <w:t xml:space="preserve">Off </w:t>
      </w:r>
      <w:r>
        <w:rPr>
          <w:rFonts w:ascii="Arial" w:hAnsi="Arial" w:cs="Arial"/>
        </w:rPr>
        <w:t>barcode</w:t>
      </w:r>
      <w:r>
        <w:rPr>
          <w:rFonts w:ascii="Arial" w:hAnsi="Arial" w:cs="Arial" w:hint="eastAsia"/>
        </w:rPr>
        <w:t xml:space="preserve"> </w:t>
      </w:r>
      <w:r>
        <w:rPr>
          <w:rFonts w:ascii="Arial" w:hAnsi="Arial" w:cs="Arial"/>
        </w:rPr>
        <w:t xml:space="preserve">can turn off the beep that </w:t>
      </w:r>
      <w:r>
        <w:rPr>
          <w:rFonts w:ascii="Arial" w:hAnsi="Arial" w:cs="Arial"/>
        </w:rPr>
        <w:t>indicates successful decode; scanning the</w:t>
      </w:r>
      <w:r>
        <w:rPr>
          <w:rFonts w:ascii="Arial" w:hAnsi="Arial" w:cs="Arial" w:hint="eastAsia"/>
        </w:rPr>
        <w:t xml:space="preserve"> </w:t>
      </w:r>
      <w:r>
        <w:rPr>
          <w:rFonts w:ascii="Arial" w:hAnsi="Arial" w:cs="Arial" w:hint="eastAsia"/>
          <w:b/>
        </w:rPr>
        <w:t>On</w:t>
      </w:r>
      <w:r>
        <w:rPr>
          <w:rFonts w:ascii="Arial" w:hAnsi="Arial" w:cs="Arial"/>
          <w:b/>
        </w:rPr>
        <w:t xml:space="preserve"> </w:t>
      </w:r>
      <w:r>
        <w:rPr>
          <w:rFonts w:ascii="Arial" w:hAnsi="Arial" w:cs="Arial"/>
        </w:rPr>
        <w:t xml:space="preserve">barcode can turn </w:t>
      </w:r>
      <w:r>
        <w:rPr>
          <w:rFonts w:ascii="Arial" w:hAnsi="Arial" w:cs="Arial" w:hint="eastAsia"/>
        </w:rPr>
        <w:t>it</w:t>
      </w:r>
      <w:r>
        <w:rPr>
          <w:rFonts w:ascii="Arial" w:hAnsi="Arial" w:cs="Arial"/>
        </w:rPr>
        <w:t xml:space="preserve"> back on.</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691005" cy="569595"/>
                  <wp:effectExtent l="0" t="0" r="0" b="0"/>
                  <wp:docPr id="758" name="图片 26" descr="@GRB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 name="图片 26" descr="@GRBENA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w:t>
            </w:r>
            <w:r>
              <w:rPr>
                <w:rFonts w:ascii="Arial" w:hAnsi="Arial" w:cs="Arial" w:hint="eastAsia"/>
                <w:b/>
              </w:rPr>
              <w:t xml:space="preserve"> On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691005" cy="569595"/>
                  <wp:effectExtent l="0" t="0" r="0" b="0"/>
                  <wp:docPr id="757" name="图片 27" descr="@GRB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 name="图片 27" descr="@GRBENA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Off</w:t>
            </w:r>
          </w:p>
        </w:tc>
      </w:tr>
    </w:tbl>
    <w:p w:rsidR="009670A4" w:rsidRDefault="009670A4"/>
    <w:p w:rsidR="009670A4" w:rsidRDefault="0010373F">
      <w:pPr>
        <w:pStyle w:val="4"/>
        <w:spacing w:beforeLines="50" w:before="156" w:line="240" w:lineRule="auto"/>
        <w:rPr>
          <w:rFonts w:cs="Times New Roman"/>
        </w:rPr>
      </w:pPr>
      <w:r>
        <w:rPr>
          <w:rFonts w:cs="Times New Roman"/>
        </w:rPr>
        <w:br w:type="page"/>
      </w:r>
    </w:p>
    <w:p w:rsidR="009670A4" w:rsidRDefault="009670A4">
      <w:pPr>
        <w:pStyle w:val="4"/>
        <w:spacing w:beforeLines="50" w:before="156" w:line="240" w:lineRule="auto"/>
        <w:rPr>
          <w:rFonts w:cs="Times New Roman"/>
        </w:rPr>
      </w:pPr>
    </w:p>
    <w:p w:rsidR="009670A4" w:rsidRDefault="0010373F">
      <w:pPr>
        <w:pStyle w:val="a3"/>
        <w:spacing w:before="120" w:afterLines="50" w:after="156"/>
        <w:rPr>
          <w:rFonts w:ascii="Arial" w:hAnsi="Arial" w:cs="Arial"/>
          <w:szCs w:val="21"/>
        </w:rPr>
      </w:pPr>
      <w:bookmarkStart w:id="111" w:name="_Toc483644855"/>
      <w:bookmarkStart w:id="112" w:name="_Toc51940585"/>
      <w:r>
        <w:rPr>
          <w:rFonts w:ascii="Arial" w:hAnsi="Arial" w:cs="Arial" w:hint="eastAsia"/>
          <w:szCs w:val="21"/>
        </w:rPr>
        <w:t>Good R</w:t>
      </w:r>
      <w:r>
        <w:rPr>
          <w:rFonts w:ascii="Arial" w:hAnsi="Arial" w:cs="Arial"/>
          <w:szCs w:val="21"/>
        </w:rPr>
        <w:t>e</w:t>
      </w:r>
      <w:r>
        <w:rPr>
          <w:rFonts w:ascii="Arial" w:hAnsi="Arial" w:cs="Arial" w:hint="eastAsia"/>
          <w:szCs w:val="21"/>
        </w:rPr>
        <w:t xml:space="preserve">ad </w:t>
      </w:r>
      <w:r>
        <w:rPr>
          <w:rFonts w:ascii="Arial" w:hAnsi="Arial" w:cs="Arial"/>
          <w:szCs w:val="21"/>
        </w:rPr>
        <w:t>Beep Duration</w:t>
      </w:r>
      <w:bookmarkEnd w:id="111"/>
      <w:bookmarkEnd w:id="112"/>
    </w:p>
    <w:p w:rsidR="009670A4" w:rsidRDefault="0010373F">
      <w:pPr>
        <w:pStyle w:val="1560742"/>
        <w:spacing w:beforeLines="50" w:before="156" w:line="240" w:lineRule="auto"/>
        <w:ind w:leftChars="200" w:left="360" w:firstLine="0"/>
        <w:rPr>
          <w:rFonts w:ascii="Arial" w:eastAsia="等线" w:hAnsi="Arial" w:cs="Arial"/>
        </w:rPr>
      </w:pPr>
      <w:r>
        <w:rPr>
          <w:rFonts w:ascii="Arial" w:eastAsia="等线" w:hAnsi="Arial" w:cs="Arial"/>
        </w:rPr>
        <w:t>T</w:t>
      </w:r>
      <w:r>
        <w:rPr>
          <w:rFonts w:ascii="Arial" w:eastAsia="等线" w:hAnsi="Arial" w:cs="Arial" w:hint="eastAsia"/>
        </w:rPr>
        <w:t xml:space="preserve">his </w:t>
      </w:r>
      <w:r>
        <w:rPr>
          <w:rFonts w:ascii="Arial" w:eastAsia="等线" w:hAnsi="Arial" w:cs="Arial"/>
        </w:rPr>
        <w:t xml:space="preserve">parameter sets the length of the beep the scanner emits on a good read. It is programmable in 1ms increments from 20ms to </w:t>
      </w:r>
      <w:r>
        <w:rPr>
          <w:rFonts w:ascii="Arial" w:eastAsia="等线" w:hAnsi="Arial" w:cs="Arial"/>
        </w:rPr>
        <w:t>300ms.</w:t>
      </w:r>
    </w:p>
    <w:p w:rsidR="009670A4" w:rsidRDefault="009670A4">
      <w:pPr>
        <w:rPr>
          <w:b/>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color w:val="C00000"/>
                <w:sz w:val="48"/>
                <w:szCs w:val="48"/>
              </w:rPr>
            </w:pPr>
            <w:r>
              <w:rPr>
                <w:b/>
                <w:noProof/>
                <w:lang w:val="es-ES" w:eastAsia="es-ES"/>
              </w:rPr>
              <w:drawing>
                <wp:inline distT="0" distB="0" distL="0" distR="0">
                  <wp:extent cx="1802765" cy="569595"/>
                  <wp:effectExtent l="0" t="0" r="0" b="0"/>
                  <wp:docPr id="756" name="图片 28" descr="@GRBDUR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 name="图片 28" descr="@GRBDUR4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180276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Short (40ms)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color w:val="C00000"/>
                <w:sz w:val="48"/>
                <w:szCs w:val="48"/>
              </w:rPr>
            </w:pPr>
            <w:r>
              <w:rPr>
                <w:b/>
                <w:noProof/>
                <w:lang w:val="es-ES" w:eastAsia="es-ES"/>
              </w:rPr>
              <w:drawing>
                <wp:inline distT="0" distB="0" distL="0" distR="0">
                  <wp:extent cx="1802765" cy="569595"/>
                  <wp:effectExtent l="0" t="0" r="0" b="0"/>
                  <wp:docPr id="755" name="图片 29" descr="@GRBDUR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 name="图片 29" descr="@GRBDUR8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180276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Medium (80ms)</w:t>
            </w:r>
          </w:p>
        </w:tc>
      </w:tr>
      <w:tr w:rsidR="009670A4">
        <w:trPr>
          <w:trHeight w:val="996"/>
          <w:tblHeader/>
          <w:jc w:val="center"/>
        </w:trPr>
        <w:tc>
          <w:tcPr>
            <w:tcW w:w="3969" w:type="dxa"/>
            <w:vAlign w:val="center"/>
          </w:tcPr>
          <w:p w:rsidR="009670A4" w:rsidRDefault="0010373F">
            <w:pPr>
              <w:jc w:val="center"/>
              <w:rPr>
                <w:color w:val="C00000"/>
                <w:sz w:val="48"/>
                <w:szCs w:val="48"/>
              </w:rPr>
            </w:pPr>
            <w:r>
              <w:rPr>
                <w:b/>
                <w:noProof/>
                <w:lang w:val="es-ES" w:eastAsia="es-ES"/>
              </w:rPr>
              <w:drawing>
                <wp:inline distT="0" distB="0" distL="0" distR="0">
                  <wp:extent cx="1932305" cy="569595"/>
                  <wp:effectExtent l="0" t="0" r="0" b="0"/>
                  <wp:docPr id="754" name="图片 30" descr="@GRBDUR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 name="图片 30" descr="@GRBDUR1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19323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Long (120ms)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color w:val="C00000"/>
                <w:sz w:val="48"/>
                <w:szCs w:val="48"/>
              </w:rPr>
            </w:pPr>
            <w:r>
              <w:rPr>
                <w:noProof/>
                <w:color w:val="C00000"/>
                <w:sz w:val="48"/>
                <w:szCs w:val="48"/>
                <w:lang w:val="es-ES" w:eastAsia="es-ES"/>
              </w:rPr>
              <w:drawing>
                <wp:inline distT="0" distB="0" distL="0" distR="0">
                  <wp:extent cx="1569720" cy="569595"/>
                  <wp:effectExtent l="0" t="0" r="0" b="0"/>
                  <wp:docPr id="753" name="图片 31" descr="@GRBD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 name="图片 31" descr="@GRBDU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Custom (20 – 300ms)</w:t>
            </w:r>
          </w:p>
        </w:tc>
      </w:tr>
    </w:tbl>
    <w:p w:rsidR="009670A4" w:rsidRDefault="009670A4"/>
    <w:p w:rsidR="009670A4" w:rsidRDefault="009670A4"/>
    <w:p w:rsidR="009670A4" w:rsidRDefault="009670A4">
      <w:pPr>
        <w:rPr>
          <w:rFonts w:ascii="Arial" w:hAnsi="Arial" w:cs="Arial"/>
        </w:rPr>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lastRenderedPageBreak/>
        <w:drawing>
          <wp:anchor distT="0" distB="0" distL="114300" distR="114300" simplePos="0" relativeHeight="252072960" behindDoc="0" locked="0" layoutInCell="1" allowOverlap="1">
            <wp:simplePos x="0" y="0"/>
            <wp:positionH relativeFrom="column">
              <wp:posOffset>266065</wp:posOffset>
            </wp:positionH>
            <wp:positionV relativeFrom="paragraph">
              <wp:posOffset>40005</wp:posOffset>
            </wp:positionV>
            <wp:extent cx="633730" cy="431800"/>
            <wp:effectExtent l="0" t="0" r="0" b="0"/>
            <wp:wrapNone/>
            <wp:docPr id="173"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6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Good Read Beep duration to 200ms:</w:t>
      </w:r>
    </w:p>
    <w:p w:rsidR="009670A4" w:rsidRDefault="0010373F">
      <w:pPr>
        <w:pStyle w:val="4"/>
        <w:spacing w:beforeLines="20" w:before="62" w:line="240" w:lineRule="auto"/>
        <w:ind w:leftChars="1000" w:left="1800" w:firstLine="0"/>
        <w:rPr>
          <w:rFonts w:ascii="Arial" w:hAnsi="Arial" w:cs="Arial"/>
        </w:rPr>
      </w:pPr>
      <w:r>
        <w:rPr>
          <w:rFonts w:ascii="Arial" w:eastAsia="等线" w:hAnsi="Arial" w:cs="Arial"/>
        </w:rPr>
        <w:t>1. 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spacing w:beforeLines="20" w:before="62" w:line="240" w:lineRule="auto"/>
        <w:ind w:leftChars="1000" w:left="1800" w:firstLine="0"/>
        <w:rPr>
          <w:rFonts w:ascii="Arial" w:hAnsi="Arial" w:cs="Arial"/>
        </w:rPr>
      </w:pPr>
      <w:r>
        <w:rPr>
          <w:rFonts w:ascii="Arial" w:eastAsia="等线" w:hAnsi="Arial" w:cs="Arial"/>
        </w:rPr>
        <w:t>2. Scan</w:t>
      </w:r>
      <w:r>
        <w:rPr>
          <w:rFonts w:ascii="Arial" w:hAnsi="Arial" w:cs="Arial"/>
        </w:rPr>
        <w:t xml:space="preserve"> the </w:t>
      </w:r>
      <w:r>
        <w:rPr>
          <w:rFonts w:ascii="Arial" w:hAnsi="Arial" w:cs="Arial"/>
          <w:b/>
        </w:rPr>
        <w:t xml:space="preserve">Custom </w:t>
      </w:r>
      <w:r>
        <w:rPr>
          <w:rFonts w:ascii="Arial" w:hAnsi="Arial" w:cs="Arial"/>
        </w:rPr>
        <w:t>barcode.</w:t>
      </w:r>
    </w:p>
    <w:p w:rsidR="009670A4" w:rsidRDefault="0010373F">
      <w:pPr>
        <w:pStyle w:val="4"/>
        <w:spacing w:beforeLines="20" w:before="62" w:line="240" w:lineRule="auto"/>
        <w:ind w:leftChars="1000" w:left="1800" w:firstLine="0"/>
        <w:rPr>
          <w:rFonts w:ascii="Arial" w:eastAsia="等线" w:hAnsi="Arial" w:cs="Arial"/>
          <w:szCs w:val="18"/>
        </w:rPr>
      </w:pPr>
      <w:r>
        <w:rPr>
          <w:rFonts w:ascii="Arial" w:hAnsi="Arial" w:cs="Arial"/>
        </w:rPr>
        <w:t xml:space="preserve">3. </w:t>
      </w:r>
      <w:r>
        <w:rPr>
          <w:rFonts w:ascii="Arial" w:eastAsia="等线" w:hAnsi="Arial" w:cs="Arial"/>
        </w:rPr>
        <w:t xml:space="preserve">Scan the numeric barcodes </w:t>
      </w:r>
      <w:r>
        <w:rPr>
          <w:rFonts w:ascii="Arial" w:hAnsi="Arial" w:cs="Arial"/>
        </w:rPr>
        <w:t>“2”, “0”</w:t>
      </w:r>
      <w:r>
        <w:rPr>
          <w:rFonts w:ascii="Arial" w:eastAsia="等线" w:hAnsi="Arial" w:cs="Arial"/>
        </w:rPr>
        <w:t xml:space="preserve"> and </w:t>
      </w:r>
      <w:r>
        <w:rPr>
          <w:rFonts w:ascii="Arial" w:hAnsi="Arial" w:cs="Arial"/>
        </w:rPr>
        <w:t>“0” from</w:t>
      </w:r>
      <w:r>
        <w:rPr>
          <w:rFonts w:ascii="Arial" w:eastAsia="等线" w:hAnsi="Arial" w:cs="Arial"/>
          <w:szCs w:val="18"/>
        </w:rPr>
        <w:t xml:space="preserve"> the “Digit Barcodes” section in Appendix.</w:t>
      </w:r>
    </w:p>
    <w:p w:rsidR="009670A4" w:rsidRDefault="0010373F">
      <w:pPr>
        <w:pStyle w:val="4"/>
        <w:spacing w:beforeLines="20" w:before="62" w:line="240" w:lineRule="auto"/>
        <w:ind w:leftChars="1000" w:left="1800" w:firstLine="0"/>
        <w:rPr>
          <w:rFonts w:ascii="Arial" w:eastAsia="等线" w:hAnsi="Arial" w:cs="Arial"/>
          <w:szCs w:val="18"/>
        </w:rPr>
      </w:pPr>
      <w:r>
        <w:rPr>
          <w:rFonts w:ascii="Arial" w:eastAsia="等线" w:hAnsi="Arial" w:cs="Arial"/>
          <w:szCs w:val="18"/>
        </w:rPr>
        <w:t xml:space="preserve">4. </w:t>
      </w: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spacing w:beforeLines="20" w:before="62" w:line="240" w:lineRule="auto"/>
        <w:ind w:leftChars="1000" w:left="1800" w:firstLine="0"/>
        <w:rPr>
          <w:rFonts w:ascii="Arial" w:hAnsi="Arial" w:cs="Arial"/>
        </w:rPr>
      </w:pPr>
      <w:r>
        <w:rPr>
          <w:rFonts w:ascii="Arial" w:eastAsia="等线" w:hAnsi="Arial" w:cs="Arial"/>
          <w:szCs w:val="18"/>
        </w:rPr>
        <w:t xml:space="preserve">5. </w:t>
      </w: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10373F">
      <w:pPr>
        <w:pStyle w:val="4"/>
        <w:spacing w:beforeLines="50" w:before="156" w:line="240" w:lineRule="auto"/>
        <w:ind w:firstLine="0"/>
        <w:rPr>
          <w:rFonts w:cs="Times New Roman"/>
        </w:rPr>
      </w:pPr>
      <w:r>
        <w:rPr>
          <w:rFonts w:cs="Times New Roman"/>
        </w:rPr>
        <w:br w:type="page"/>
      </w:r>
    </w:p>
    <w:p w:rsidR="009670A4" w:rsidRDefault="009670A4">
      <w:pPr>
        <w:pStyle w:val="4"/>
        <w:spacing w:beforeLines="50" w:before="156" w:line="240" w:lineRule="auto"/>
        <w:ind w:firstLine="0"/>
        <w:rPr>
          <w:rFonts w:cs="Times New Roman"/>
        </w:rPr>
      </w:pPr>
    </w:p>
    <w:p w:rsidR="009670A4" w:rsidRDefault="0010373F">
      <w:pPr>
        <w:pStyle w:val="a3"/>
        <w:spacing w:before="120" w:afterLines="50" w:after="156"/>
        <w:rPr>
          <w:rFonts w:ascii="Arial" w:hAnsi="Arial" w:cs="Arial"/>
          <w:szCs w:val="21"/>
        </w:rPr>
      </w:pPr>
      <w:bookmarkStart w:id="113" w:name="_Toc483644856"/>
      <w:bookmarkStart w:id="114" w:name="_Toc51940586"/>
      <w:r>
        <w:rPr>
          <w:rFonts w:ascii="Arial" w:hAnsi="Arial" w:cs="Arial" w:hint="eastAsia"/>
          <w:szCs w:val="21"/>
        </w:rPr>
        <w:t>Good R</w:t>
      </w:r>
      <w:r>
        <w:rPr>
          <w:rFonts w:ascii="Arial" w:hAnsi="Arial" w:cs="Arial"/>
          <w:szCs w:val="21"/>
        </w:rPr>
        <w:t>e</w:t>
      </w:r>
      <w:r>
        <w:rPr>
          <w:rFonts w:ascii="Arial" w:hAnsi="Arial" w:cs="Arial" w:hint="eastAsia"/>
          <w:szCs w:val="21"/>
        </w:rPr>
        <w:t xml:space="preserve">ad </w:t>
      </w:r>
      <w:r>
        <w:rPr>
          <w:rFonts w:ascii="Arial" w:hAnsi="Arial" w:cs="Arial"/>
          <w:szCs w:val="21"/>
        </w:rPr>
        <w:t>Beep Frequency</w:t>
      </w:r>
      <w:bookmarkEnd w:id="113"/>
      <w:bookmarkEnd w:id="114"/>
    </w:p>
    <w:p w:rsidR="009670A4" w:rsidRDefault="0010373F">
      <w:pPr>
        <w:pStyle w:val="1560742"/>
        <w:spacing w:beforeLines="50" w:before="156" w:line="240" w:lineRule="auto"/>
        <w:ind w:leftChars="200" w:left="360" w:firstLine="0"/>
        <w:rPr>
          <w:rFonts w:ascii="Arial" w:eastAsia="等线" w:hAnsi="Arial" w:cs="Arial"/>
        </w:rPr>
      </w:pPr>
      <w:r>
        <w:rPr>
          <w:rFonts w:ascii="Arial" w:eastAsia="等线" w:hAnsi="Arial" w:cs="Arial"/>
        </w:rPr>
        <w:t>T</w:t>
      </w:r>
      <w:r>
        <w:rPr>
          <w:rFonts w:ascii="Arial" w:eastAsia="等线" w:hAnsi="Arial" w:cs="Arial" w:hint="eastAsia"/>
        </w:rPr>
        <w:t xml:space="preserve">his </w:t>
      </w:r>
      <w:r>
        <w:rPr>
          <w:rFonts w:ascii="Arial" w:eastAsia="等线" w:hAnsi="Arial" w:cs="Arial"/>
        </w:rPr>
        <w:t>parameter is programmable in 1Hz increments from 20Hz to 20,000Hz.</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b/>
                <w:sz w:val="40"/>
              </w:rPr>
            </w:pPr>
            <w:r>
              <w:rPr>
                <w:b/>
                <w:noProof/>
                <w:lang w:val="es-ES" w:eastAsia="es-ES"/>
              </w:rPr>
              <w:drawing>
                <wp:inline distT="0" distB="0" distL="0" distR="0">
                  <wp:extent cx="1932305" cy="569595"/>
                  <wp:effectExtent l="0" t="0" r="0" b="0"/>
                  <wp:docPr id="752" name="图片 32" descr="@GRBFRQ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 name="图片 32" descr="@GRBFRQ80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19323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Extra Low (800Hz)</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b/>
                <w:sz w:val="40"/>
              </w:rPr>
            </w:pPr>
            <w:r>
              <w:rPr>
                <w:b/>
                <w:noProof/>
                <w:lang w:val="es-ES" w:eastAsia="es-ES"/>
              </w:rPr>
              <w:drawing>
                <wp:inline distT="0" distB="0" distL="0" distR="0">
                  <wp:extent cx="2044700" cy="569595"/>
                  <wp:effectExtent l="0" t="0" r="0" b="0"/>
                  <wp:docPr id="751" name="图片 33" descr="@GRBFRQ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 name="图片 33" descr="@GRBFRQ160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204470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Low (1600Hz)</w:t>
            </w:r>
          </w:p>
        </w:tc>
      </w:tr>
      <w:tr w:rsidR="009670A4">
        <w:trPr>
          <w:trHeight w:val="996"/>
          <w:tblHeader/>
          <w:jc w:val="center"/>
        </w:trPr>
        <w:tc>
          <w:tcPr>
            <w:tcW w:w="3969" w:type="dxa"/>
            <w:vAlign w:val="center"/>
          </w:tcPr>
          <w:p w:rsidR="009670A4" w:rsidRDefault="0010373F">
            <w:pPr>
              <w:jc w:val="center"/>
              <w:rPr>
                <w:b/>
                <w:sz w:val="40"/>
              </w:rPr>
            </w:pPr>
            <w:r>
              <w:rPr>
                <w:b/>
                <w:noProof/>
                <w:lang w:val="es-ES" w:eastAsia="es-ES"/>
              </w:rPr>
              <w:drawing>
                <wp:inline distT="0" distB="0" distL="0" distR="0">
                  <wp:extent cx="2044700" cy="569595"/>
                  <wp:effectExtent l="0" t="0" r="0" b="0"/>
                  <wp:docPr id="750" name="图片 34" descr="@GRBFRQ2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 name="图片 34" descr="@GRBFRQ273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204470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Medium (2730Hz)</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b/>
                <w:sz w:val="40"/>
              </w:rPr>
            </w:pPr>
            <w:r>
              <w:rPr>
                <w:b/>
                <w:noProof/>
                <w:lang w:val="es-ES" w:eastAsia="es-ES"/>
              </w:rPr>
              <w:drawing>
                <wp:inline distT="0" distB="0" distL="0" distR="0">
                  <wp:extent cx="2044700" cy="569595"/>
                  <wp:effectExtent l="0" t="0" r="0" b="0"/>
                  <wp:docPr id="749" name="图片 35" descr="@GRBFRQ4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 name="图片 35" descr="@GRBFRQ420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204470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High (4200Hz)</w:t>
            </w:r>
          </w:p>
        </w:tc>
      </w:tr>
      <w:tr w:rsidR="009670A4">
        <w:trPr>
          <w:trHeight w:val="996"/>
          <w:tblHeader/>
          <w:jc w:val="center"/>
        </w:trPr>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569720" cy="569595"/>
                  <wp:effectExtent l="0" t="0" r="0" b="0"/>
                  <wp:docPr id="748" name="图片 36" descr="@GRBFR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 name="图片 36" descr="@GRBFRQ"/>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Custom (20 - 20,000Hz)</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075008" behindDoc="0" locked="0" layoutInCell="1" allowOverlap="1">
            <wp:simplePos x="0" y="0"/>
            <wp:positionH relativeFrom="column">
              <wp:posOffset>286385</wp:posOffset>
            </wp:positionH>
            <wp:positionV relativeFrom="paragraph">
              <wp:posOffset>46990</wp:posOffset>
            </wp:positionV>
            <wp:extent cx="633730" cy="431800"/>
            <wp:effectExtent l="0" t="0" r="0" b="0"/>
            <wp:wrapNone/>
            <wp:docPr id="172"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9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Good Read Beep frequency to 2,000Hz:</w:t>
      </w:r>
    </w:p>
    <w:p w:rsidR="009670A4" w:rsidRDefault="0010373F">
      <w:pPr>
        <w:pStyle w:val="4"/>
        <w:spacing w:beforeLines="20" w:before="62" w:line="240" w:lineRule="auto"/>
        <w:ind w:leftChars="1000" w:left="1800" w:firstLine="0"/>
        <w:rPr>
          <w:rFonts w:ascii="Arial" w:eastAsia="等线" w:hAnsi="Arial" w:cs="Arial"/>
        </w:rPr>
      </w:pPr>
      <w:r>
        <w:rPr>
          <w:rFonts w:ascii="Arial" w:eastAsia="等线" w:hAnsi="Arial" w:cs="Arial"/>
        </w:rPr>
        <w:t xml:space="preserve">1. Scan the </w:t>
      </w:r>
      <w:r>
        <w:rPr>
          <w:rFonts w:ascii="Arial" w:eastAsia="等线" w:hAnsi="Arial" w:cs="Arial"/>
          <w:b/>
        </w:rPr>
        <w:t>Enter Setup</w:t>
      </w:r>
      <w:r>
        <w:rPr>
          <w:rFonts w:ascii="Arial" w:eastAsia="等线" w:hAnsi="Arial" w:cs="Arial"/>
        </w:rPr>
        <w:t xml:space="preserve"> barcode.</w:t>
      </w:r>
    </w:p>
    <w:p w:rsidR="009670A4" w:rsidRDefault="0010373F">
      <w:pPr>
        <w:pStyle w:val="4"/>
        <w:spacing w:beforeLines="20" w:before="62" w:line="240" w:lineRule="auto"/>
        <w:ind w:leftChars="1000" w:left="1800" w:firstLine="0"/>
        <w:rPr>
          <w:rFonts w:ascii="Arial" w:eastAsia="等线" w:hAnsi="Arial" w:cs="Arial"/>
        </w:rPr>
      </w:pPr>
      <w:r>
        <w:rPr>
          <w:rFonts w:ascii="Arial" w:eastAsia="等线" w:hAnsi="Arial" w:cs="Arial"/>
        </w:rPr>
        <w:t xml:space="preserve">2. Scan the </w:t>
      </w:r>
      <w:r>
        <w:rPr>
          <w:rFonts w:ascii="Arial" w:eastAsia="等线" w:hAnsi="Arial" w:cs="Arial"/>
          <w:b/>
        </w:rPr>
        <w:t>Custom</w:t>
      </w:r>
      <w:r>
        <w:rPr>
          <w:rFonts w:ascii="Arial" w:eastAsia="等线" w:hAnsi="Arial" w:cs="Arial"/>
        </w:rPr>
        <w:t xml:space="preserve"> barcode.</w:t>
      </w:r>
    </w:p>
    <w:p w:rsidR="009670A4" w:rsidRDefault="0010373F">
      <w:pPr>
        <w:pStyle w:val="4"/>
        <w:spacing w:beforeLines="20" w:before="62" w:line="240" w:lineRule="auto"/>
        <w:ind w:leftChars="1000" w:left="1800" w:firstLine="0"/>
        <w:rPr>
          <w:rFonts w:ascii="Arial" w:eastAsia="等线" w:hAnsi="Arial" w:cs="Arial"/>
        </w:rPr>
      </w:pPr>
      <w:r>
        <w:rPr>
          <w:rFonts w:ascii="Arial" w:eastAsia="等线" w:hAnsi="Arial" w:cs="Arial"/>
        </w:rPr>
        <w:t>3. Scan the numeric barcodes “2”,</w:t>
      </w:r>
      <w:r>
        <w:rPr>
          <w:rFonts w:ascii="Arial" w:eastAsia="等线" w:hAnsi="Arial" w:cs="Arial"/>
        </w:rPr>
        <w:t xml:space="preserve"> “0”, “0” and “0” from the “Digit Barcodes” section in Appendix.</w:t>
      </w:r>
    </w:p>
    <w:p w:rsidR="009670A4" w:rsidRDefault="0010373F">
      <w:pPr>
        <w:pStyle w:val="4"/>
        <w:spacing w:beforeLines="20" w:before="62" w:line="240" w:lineRule="auto"/>
        <w:ind w:leftChars="1000" w:left="1800" w:firstLine="0"/>
        <w:rPr>
          <w:rFonts w:ascii="Arial" w:eastAsia="等线" w:hAnsi="Arial" w:cs="Arial"/>
        </w:rPr>
      </w:pPr>
      <w:r>
        <w:rPr>
          <w:rFonts w:ascii="Arial" w:eastAsia="等线" w:hAnsi="Arial" w:cs="Arial"/>
        </w:rPr>
        <w:t xml:space="preserve">4. Scan the </w:t>
      </w:r>
      <w:r>
        <w:rPr>
          <w:rFonts w:ascii="Arial" w:eastAsia="等线" w:hAnsi="Arial" w:cs="Arial"/>
          <w:b/>
        </w:rPr>
        <w:t>Save</w:t>
      </w:r>
      <w:r>
        <w:rPr>
          <w:rFonts w:ascii="Arial" w:eastAsia="等线" w:hAnsi="Arial" w:cs="Arial"/>
        </w:rPr>
        <w:t xml:space="preserve"> barcode from the “Save/Cancel Barcodes” section in Appendix.</w:t>
      </w:r>
    </w:p>
    <w:p w:rsidR="009670A4" w:rsidRDefault="0010373F">
      <w:pPr>
        <w:pStyle w:val="4"/>
        <w:spacing w:beforeLines="20" w:before="62" w:line="240" w:lineRule="auto"/>
        <w:ind w:leftChars="1000" w:left="1800" w:firstLine="0"/>
        <w:rPr>
          <w:rFonts w:ascii="Arial" w:eastAsia="等线" w:hAnsi="Arial" w:cs="Arial"/>
        </w:rPr>
      </w:pPr>
      <w:r>
        <w:rPr>
          <w:rFonts w:ascii="Arial" w:eastAsia="等线" w:hAnsi="Arial" w:cs="Arial"/>
        </w:rPr>
        <w:t xml:space="preserve">5. Scan the </w:t>
      </w:r>
      <w:r>
        <w:rPr>
          <w:rFonts w:ascii="Arial" w:eastAsia="等线" w:hAnsi="Arial" w:cs="Arial"/>
          <w:b/>
        </w:rPr>
        <w:t>Exit Setup</w:t>
      </w:r>
      <w:r>
        <w:rPr>
          <w:rFonts w:ascii="Arial" w:eastAsia="等线" w:hAnsi="Arial" w:cs="Arial"/>
        </w:rPr>
        <w:t xml:space="preserve"> barcode.</w:t>
      </w:r>
    </w:p>
    <w:p w:rsidR="009670A4" w:rsidRDefault="0010373F">
      <w:pPr>
        <w:pStyle w:val="4"/>
        <w:spacing w:before="0" w:line="240" w:lineRule="auto"/>
        <w:rPr>
          <w:rFonts w:cs="Times New Roman"/>
        </w:rPr>
      </w:pPr>
      <w:r>
        <w:rPr>
          <w:rFonts w:cs="Times New Roman"/>
        </w:rPr>
        <w:br w:type="page"/>
      </w:r>
    </w:p>
    <w:p w:rsidR="009670A4" w:rsidRDefault="009670A4">
      <w:pPr>
        <w:pStyle w:val="4"/>
        <w:spacing w:before="0" w:line="240" w:lineRule="auto"/>
        <w:ind w:firstLine="0"/>
        <w:rPr>
          <w:rFonts w:cs="Times New Roman"/>
        </w:rPr>
      </w:pPr>
    </w:p>
    <w:p w:rsidR="009670A4" w:rsidRDefault="0010373F">
      <w:pPr>
        <w:pStyle w:val="a3"/>
        <w:spacing w:before="120" w:afterLines="50" w:after="156"/>
        <w:rPr>
          <w:rFonts w:ascii="Arial" w:hAnsi="Arial" w:cs="Arial"/>
          <w:szCs w:val="21"/>
        </w:rPr>
      </w:pPr>
      <w:bookmarkStart w:id="115" w:name="_Toc7430937"/>
      <w:bookmarkStart w:id="116" w:name="_Toc483644857"/>
      <w:bookmarkStart w:id="117" w:name="_Toc10204647"/>
      <w:bookmarkStart w:id="118" w:name="_Toc51940587"/>
      <w:r>
        <w:rPr>
          <w:rFonts w:ascii="Arial" w:hAnsi="Arial" w:cs="Arial" w:hint="eastAsia"/>
          <w:szCs w:val="21"/>
        </w:rPr>
        <w:t>Good R</w:t>
      </w:r>
      <w:r>
        <w:rPr>
          <w:rFonts w:ascii="Arial" w:hAnsi="Arial" w:cs="Arial"/>
          <w:szCs w:val="21"/>
        </w:rPr>
        <w:t>e</w:t>
      </w:r>
      <w:r>
        <w:rPr>
          <w:rFonts w:ascii="Arial" w:hAnsi="Arial" w:cs="Arial" w:hint="eastAsia"/>
          <w:szCs w:val="21"/>
        </w:rPr>
        <w:t xml:space="preserve">ad </w:t>
      </w:r>
      <w:r>
        <w:rPr>
          <w:rFonts w:ascii="Arial" w:hAnsi="Arial" w:cs="Arial"/>
          <w:szCs w:val="21"/>
        </w:rPr>
        <w:t>Beep Volume</w:t>
      </w:r>
      <w:bookmarkEnd w:id="115"/>
      <w:bookmarkEnd w:id="116"/>
      <w:bookmarkEnd w:id="117"/>
      <w:bookmarkEnd w:id="118"/>
    </w:p>
    <w:p w:rsidR="009670A4" w:rsidRDefault="0010373F">
      <w:pPr>
        <w:pStyle w:val="074"/>
        <w:ind w:leftChars="200" w:left="360" w:firstLine="0"/>
        <w:rPr>
          <w:rFonts w:ascii="Arial" w:hAnsi="Arial" w:cs="Arial"/>
          <w:szCs w:val="18"/>
        </w:rPr>
      </w:pPr>
      <w:r>
        <w:rPr>
          <w:rFonts w:ascii="Arial" w:hAnsi="Arial" w:cs="Arial"/>
          <w:szCs w:val="18"/>
        </w:rPr>
        <w:t xml:space="preserve">There are 20 volume levels to choose from. The bigger </w:t>
      </w:r>
      <w:r>
        <w:rPr>
          <w:rFonts w:ascii="Arial" w:hAnsi="Arial" w:cs="Arial"/>
          <w:szCs w:val="18"/>
        </w:rPr>
        <w:t>the value, the louder the Good Read Beep.</w:t>
      </w:r>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811655" cy="569595"/>
                  <wp:effectExtent l="0" t="0" r="0" b="0"/>
                  <wp:docPr id="747" name="图片 945" descr="C:\Users\Administrator\Desktop\统一指令设置码工具\SetCodeBMP\@GRBVLL2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 name="图片 945" descr="C:\Users\Administrator\Desktop\统一指令设置码工具\SetCodeBMP\@GRBVLL20.bmp"/>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181165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Loud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682115" cy="569595"/>
                  <wp:effectExtent l="0" t="0" r="0" b="0"/>
                  <wp:docPr id="746" name="图片 651" descr="C:\Users\Administrator\Desktop\统一指令设置码工具\SetCodeBMP\@GRBVLL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 name="图片 651" descr="C:\Users\Administrator\Desktop\统一指令设置码工具\SetCodeBMP\@GRBVLL8.bmp"/>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Medium</w:t>
            </w:r>
          </w:p>
        </w:tc>
      </w:tr>
      <w:tr w:rsidR="009670A4">
        <w:trPr>
          <w:trHeight w:val="996"/>
          <w:tblHeader/>
          <w:jc w:val="center"/>
        </w:trPr>
        <w:tc>
          <w:tcPr>
            <w:tcW w:w="3969" w:type="dxa"/>
            <w:vAlign w:val="center"/>
          </w:tcPr>
          <w:p w:rsidR="009670A4" w:rsidRDefault="0010373F">
            <w:pPr>
              <w:jc w:val="center"/>
              <w:rPr>
                <w:color w:val="FF0000"/>
              </w:rPr>
            </w:pPr>
            <w:r>
              <w:rPr>
                <w:noProof/>
                <w:color w:val="FF0000"/>
                <w:lang w:val="es-ES" w:eastAsia="es-ES"/>
              </w:rPr>
              <w:drawing>
                <wp:inline distT="0" distB="0" distL="0" distR="0">
                  <wp:extent cx="1682115" cy="569595"/>
                  <wp:effectExtent l="0" t="0" r="0" b="0"/>
                  <wp:docPr id="745" name="图片 652" descr="C:\Users\Administrator\Desktop\统一指令设置码工具\SetCodeBMP\@GRBVLL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 name="图片 652" descr="C:\Users\Administrator\Desktop\统一指令设置码工具\SetCodeBMP\@GRBVLL2.bmp"/>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Low</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color w:val="FF0000"/>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569720" cy="577850"/>
                  <wp:effectExtent l="0" t="0" r="0" b="0"/>
                  <wp:docPr id="744" name="图片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 name="图片 65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1569720" cy="577850"/>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xml:space="preserve">Custom Volume </w:t>
            </w:r>
            <w:r>
              <w:rPr>
                <w:rFonts w:ascii="Arial" w:hAnsi="Arial" w:cs="Arial" w:hint="eastAsia"/>
                <w:b/>
                <w:color w:val="221E1F"/>
                <w:szCs w:val="18"/>
              </w:rPr>
              <w:t>(</w:t>
            </w:r>
            <w:r>
              <w:rPr>
                <w:rFonts w:ascii="Arial" w:hAnsi="Arial" w:cs="Arial"/>
                <w:b/>
                <w:color w:val="221E1F"/>
                <w:szCs w:val="18"/>
              </w:rPr>
              <w:t xml:space="preserve">Level </w:t>
            </w:r>
            <w:r>
              <w:rPr>
                <w:rFonts w:ascii="Arial" w:hAnsi="Arial" w:cs="Arial" w:hint="eastAsia"/>
                <w:b/>
                <w:color w:val="221E1F"/>
                <w:szCs w:val="18"/>
              </w:rPr>
              <w:t>1-</w:t>
            </w:r>
            <w:r>
              <w:rPr>
                <w:rFonts w:ascii="Arial" w:hAnsi="Arial" w:cs="Arial"/>
                <w:b/>
                <w:color w:val="221E1F"/>
                <w:szCs w:val="18"/>
              </w:rPr>
              <w:t>20</w:t>
            </w:r>
            <w:r>
              <w:rPr>
                <w:rFonts w:ascii="Arial" w:hAnsi="Arial" w:cs="Arial" w:hint="eastAsia"/>
                <w:b/>
                <w:color w:val="221E1F"/>
                <w:szCs w:val="18"/>
              </w:rPr>
              <w:t>)</w:t>
            </w:r>
          </w:p>
        </w:tc>
      </w:tr>
    </w:tbl>
    <w:p w:rsidR="009670A4" w:rsidRDefault="009670A4"/>
    <w:p w:rsidR="009670A4" w:rsidRDefault="009670A4">
      <w:pPr>
        <w:pStyle w:val="4"/>
        <w:spacing w:before="0" w:line="240" w:lineRule="auto"/>
        <w:rPr>
          <w:rFonts w:cs="Times New Roman"/>
        </w:rPr>
      </w:pPr>
    </w:p>
    <w:p w:rsidR="009670A4" w:rsidRDefault="009670A4">
      <w:pPr>
        <w:pStyle w:val="4"/>
        <w:spacing w:before="0" w:line="240" w:lineRule="auto"/>
        <w:rPr>
          <w:rFonts w:cs="Times New Roman"/>
        </w:rPr>
      </w:pPr>
    </w:p>
    <w:p w:rsidR="009670A4" w:rsidRDefault="0010373F">
      <w:pPr>
        <w:pStyle w:val="4"/>
        <w:spacing w:before="0" w:line="240" w:lineRule="auto"/>
        <w:rPr>
          <w:rFonts w:cs="Times New Roman"/>
        </w:rPr>
      </w:pPr>
      <w:r>
        <w:rPr>
          <w:rFonts w:cs="Times New Roman"/>
        </w:rPr>
        <w:br w:type="page"/>
      </w:r>
    </w:p>
    <w:p w:rsidR="009670A4" w:rsidRDefault="009670A4">
      <w:pPr>
        <w:pStyle w:val="4"/>
        <w:spacing w:before="0" w:line="240" w:lineRule="auto"/>
        <w:rPr>
          <w:rFonts w:cs="Times New Roman"/>
        </w:rPr>
      </w:pPr>
    </w:p>
    <w:p w:rsidR="009670A4" w:rsidRDefault="0010373F">
      <w:pPr>
        <w:pStyle w:val="a5"/>
        <w:rPr>
          <w:rFonts w:ascii="Arial" w:hAnsi="Arial" w:cs="Arial"/>
          <w:szCs w:val="24"/>
        </w:rPr>
      </w:pPr>
      <w:bookmarkStart w:id="119" w:name="_Toc51940588"/>
      <w:bookmarkStart w:id="120" w:name="_Toc483644859"/>
      <w:bookmarkStart w:id="121" w:name="_Toc478819394"/>
      <w:r>
        <w:rPr>
          <w:rFonts w:ascii="Arial" w:hAnsi="Arial" w:cs="Arial"/>
          <w:szCs w:val="24"/>
        </w:rPr>
        <w:t>Scan Mode</w:t>
      </w:r>
      <w:bookmarkEnd w:id="119"/>
      <w:bookmarkEnd w:id="120"/>
      <w:bookmarkEnd w:id="121"/>
    </w:p>
    <w:p w:rsidR="009670A4" w:rsidRDefault="0010373F">
      <w:pPr>
        <w:pStyle w:val="4"/>
        <w:spacing w:beforeLines="60" w:before="187" w:line="240" w:lineRule="auto"/>
        <w:ind w:leftChars="200" w:left="360" w:firstLine="0"/>
        <w:rPr>
          <w:rFonts w:ascii="Arial" w:hAnsi="Arial" w:cs="Arial"/>
        </w:rPr>
      </w:pPr>
      <w:r>
        <w:rPr>
          <w:rFonts w:ascii="Arial" w:hAnsi="Arial" w:cs="Arial" w:hint="eastAsia"/>
          <w:b/>
        </w:rPr>
        <w:t>Level Mode:</w:t>
      </w:r>
      <w:r>
        <w:rPr>
          <w:rFonts w:ascii="Arial" w:hAnsi="Arial" w:cs="Arial"/>
        </w:rPr>
        <w:t xml:space="preserve"> A trigger pull </w:t>
      </w:r>
      <w:r>
        <w:rPr>
          <w:rFonts w:ascii="Arial" w:eastAsia="等线" w:hAnsi="Arial" w:cs="Arial"/>
        </w:rPr>
        <w:t xml:space="preserve">activates a decode session. The decode session continues until a barcode is decoded or you release </w:t>
      </w:r>
      <w:r>
        <w:rPr>
          <w:rFonts w:ascii="Arial" w:eastAsia="等线" w:hAnsi="Arial" w:cs="Arial"/>
        </w:rPr>
        <w:t>the trigger.</w:t>
      </w:r>
    </w:p>
    <w:p w:rsidR="009670A4" w:rsidRDefault="0010373F">
      <w:pPr>
        <w:pStyle w:val="4"/>
        <w:spacing w:beforeLines="20" w:before="62" w:line="240" w:lineRule="auto"/>
        <w:ind w:leftChars="200" w:left="360" w:firstLine="0"/>
        <w:rPr>
          <w:rFonts w:ascii="Arial" w:hAnsi="Arial" w:cs="Arial"/>
          <w:color w:val="FF0000"/>
        </w:rPr>
      </w:pPr>
      <w:r>
        <w:rPr>
          <w:rFonts w:ascii="Arial" w:hAnsi="Arial" w:cs="Arial" w:hint="eastAsia"/>
          <w:b/>
          <w:color w:val="000000"/>
        </w:rPr>
        <w:t>Sen</w:t>
      </w:r>
      <w:r>
        <w:rPr>
          <w:rFonts w:ascii="Arial" w:hAnsi="Arial" w:cs="Arial"/>
          <w:b/>
          <w:color w:val="000000"/>
        </w:rPr>
        <w:t>se Mode:</w:t>
      </w:r>
      <w:r>
        <w:rPr>
          <w:rFonts w:ascii="Arial" w:hAnsi="Arial" w:cs="Arial"/>
          <w:color w:val="000000"/>
        </w:rPr>
        <w:t xml:space="preserve"> </w:t>
      </w:r>
      <w:r>
        <w:rPr>
          <w:rFonts w:ascii="Arial" w:hAnsi="Arial" w:cs="Arial"/>
          <w:color w:val="000000"/>
          <w:szCs w:val="18"/>
        </w:rPr>
        <w:t>T</w:t>
      </w:r>
      <w:r>
        <w:rPr>
          <w:rFonts w:ascii="Arial" w:hAnsi="Arial" w:cs="Arial"/>
          <w:szCs w:val="18"/>
        </w:rPr>
        <w:t xml:space="preserve">he scanner activates a decode session every time it detects a barcode presented to it. The decode session continues until a barcode is decoded or the decode session timeout </w:t>
      </w:r>
      <w:r>
        <w:rPr>
          <w:rFonts w:ascii="Arial" w:hAnsi="Arial" w:cs="Arial" w:hint="eastAsia"/>
          <w:szCs w:val="18"/>
        </w:rPr>
        <w:t>expire</w:t>
      </w:r>
      <w:r>
        <w:rPr>
          <w:rFonts w:ascii="Arial" w:hAnsi="Arial" w:cs="Arial"/>
          <w:szCs w:val="18"/>
        </w:rPr>
        <w:t xml:space="preserve">s. </w:t>
      </w:r>
      <w:r>
        <w:rPr>
          <w:rFonts w:ascii="Arial" w:hAnsi="Arial" w:cs="Arial"/>
          <w:b/>
          <w:szCs w:val="18"/>
        </w:rPr>
        <w:t xml:space="preserve">Reread </w:t>
      </w:r>
      <w:r>
        <w:rPr>
          <w:rFonts w:ascii="Arial" w:hAnsi="Arial" w:cs="Arial" w:hint="eastAsia"/>
          <w:b/>
          <w:szCs w:val="18"/>
        </w:rPr>
        <w:t>Timeout</w:t>
      </w:r>
      <w:r>
        <w:rPr>
          <w:rFonts w:ascii="Arial" w:hAnsi="Arial" w:cs="Arial" w:hint="eastAsia"/>
          <w:szCs w:val="18"/>
        </w:rPr>
        <w:t xml:space="preserve"> can avoid undesired rereading of same barcode in a given period of time.</w:t>
      </w:r>
      <w:r>
        <w:rPr>
          <w:rFonts w:ascii="Arial" w:hAnsi="Arial" w:cs="Arial"/>
          <w:szCs w:val="18"/>
        </w:rPr>
        <w:t xml:space="preserve"> </w:t>
      </w:r>
      <w:r>
        <w:rPr>
          <w:rFonts w:ascii="Arial" w:hAnsi="Arial" w:cs="Arial"/>
          <w:b/>
          <w:szCs w:val="18"/>
        </w:rPr>
        <w:t>Sensitivity</w:t>
      </w:r>
      <w:r>
        <w:rPr>
          <w:rFonts w:ascii="Arial" w:hAnsi="Arial" w:cs="Arial"/>
          <w:szCs w:val="18"/>
        </w:rPr>
        <w:t xml:space="preserve"> can change the Sense Mode’s sensibility to changes in images captured. </w:t>
      </w:r>
      <w:r>
        <w:rPr>
          <w:rFonts w:ascii="Arial" w:hAnsi="Arial" w:cs="Arial"/>
          <w:b/>
          <w:szCs w:val="18"/>
        </w:rPr>
        <w:t>Image Stabilization Timeout</w:t>
      </w:r>
      <w:r>
        <w:rPr>
          <w:rFonts w:ascii="Arial" w:hAnsi="Arial" w:cs="Arial"/>
          <w:szCs w:val="18"/>
        </w:rPr>
        <w:t xml:space="preserve"> gives the scanner time to adapt to ambient environment after it decodes</w:t>
      </w:r>
      <w:r>
        <w:rPr>
          <w:rFonts w:ascii="Arial" w:hAnsi="Arial" w:cs="Arial"/>
          <w:szCs w:val="18"/>
        </w:rPr>
        <w:t xml:space="preserve"> a barcode and “looks” for another.</w:t>
      </w:r>
    </w:p>
    <w:p w:rsidR="009670A4" w:rsidRDefault="0010373F">
      <w:pPr>
        <w:pStyle w:val="4"/>
        <w:spacing w:beforeLines="20" w:before="62" w:line="280" w:lineRule="exact"/>
        <w:ind w:leftChars="200" w:left="360" w:firstLine="0"/>
        <w:rPr>
          <w:rFonts w:ascii="Arial" w:hAnsi="Arial" w:cs="Arial"/>
          <w:color w:val="FF0000"/>
        </w:rPr>
      </w:pPr>
      <w:r>
        <w:rPr>
          <w:rFonts w:ascii="Arial" w:hAnsi="Arial" w:cs="Arial"/>
          <w:b/>
          <w:bCs/>
          <w:szCs w:val="18"/>
        </w:rPr>
        <w:t>Continuous Mode</w:t>
      </w:r>
      <w:r>
        <w:rPr>
          <w:rFonts w:ascii="Arial" w:hAnsi="Arial" w:cs="Arial"/>
          <w:szCs w:val="18"/>
        </w:rPr>
        <w:t xml:space="preserve">: The scanner automatically starts one decode session after another. To suspend/resume barcode reading, simply press the trigger. </w:t>
      </w:r>
      <w:r>
        <w:rPr>
          <w:rFonts w:ascii="Arial" w:hAnsi="Arial" w:cs="Arial"/>
          <w:b/>
          <w:szCs w:val="18"/>
        </w:rPr>
        <w:t>Reread Timeout</w:t>
      </w:r>
      <w:r>
        <w:rPr>
          <w:rFonts w:ascii="Arial" w:hAnsi="Arial" w:cs="Arial"/>
          <w:szCs w:val="18"/>
        </w:rPr>
        <w:t xml:space="preserve"> can avoid undesired rereading of same barcode in a given per</w:t>
      </w:r>
      <w:r>
        <w:rPr>
          <w:rFonts w:ascii="Arial" w:hAnsi="Arial" w:cs="Arial"/>
          <w:szCs w:val="18"/>
        </w:rPr>
        <w:t xml:space="preserve">iod of time. Note that when switching to this mode by scanning the </w:t>
      </w:r>
      <w:r>
        <w:rPr>
          <w:rFonts w:ascii="Arial" w:hAnsi="Arial" w:cs="Arial"/>
          <w:b/>
          <w:szCs w:val="18"/>
        </w:rPr>
        <w:t>Continuous Mode</w:t>
      </w:r>
      <w:r>
        <w:rPr>
          <w:rFonts w:ascii="Arial" w:hAnsi="Arial" w:cs="Arial"/>
          <w:szCs w:val="18"/>
        </w:rPr>
        <w:t xml:space="preserve"> barcode, the scanner will stop barcode reading for 3 seconds before starting scanning continuously.</w:t>
      </w:r>
    </w:p>
    <w:p w:rsidR="009670A4" w:rsidRDefault="0010373F">
      <w:pPr>
        <w:pStyle w:val="4"/>
        <w:spacing w:beforeLines="60" w:before="187" w:line="240" w:lineRule="auto"/>
        <w:ind w:leftChars="200" w:left="360" w:firstLine="0"/>
        <w:rPr>
          <w:rFonts w:ascii="Arial" w:hAnsi="Arial" w:cs="Arial"/>
          <w:color w:val="000000"/>
        </w:rPr>
      </w:pPr>
      <w:r>
        <w:rPr>
          <w:rFonts w:ascii="Arial" w:hAnsi="Arial" w:cs="Arial" w:hint="eastAsia"/>
          <w:b/>
          <w:color w:val="000000"/>
        </w:rPr>
        <w:t xml:space="preserve">Pulse Mode: </w:t>
      </w:r>
      <w:r>
        <w:rPr>
          <w:rFonts w:ascii="Arial" w:hAnsi="Arial" w:cs="Arial"/>
          <w:color w:val="000000"/>
        </w:rPr>
        <w:t>W</w:t>
      </w:r>
      <w:r>
        <w:rPr>
          <w:rFonts w:ascii="Arial" w:hAnsi="Arial" w:cs="Arial" w:hint="eastAsia"/>
          <w:color w:val="000000"/>
        </w:rPr>
        <w:t>hen the trigger is pulled and released</w:t>
      </w:r>
      <w:r>
        <w:rPr>
          <w:rFonts w:ascii="Arial" w:hAnsi="Arial" w:cs="Arial"/>
          <w:color w:val="000000"/>
        </w:rPr>
        <w:t>, scanning is activate</w:t>
      </w:r>
      <w:r>
        <w:rPr>
          <w:rFonts w:ascii="Arial" w:hAnsi="Arial" w:cs="Arial"/>
          <w:color w:val="000000"/>
        </w:rPr>
        <w:t xml:space="preserve">d until </w:t>
      </w:r>
      <w:r>
        <w:rPr>
          <w:rFonts w:ascii="Arial" w:hAnsi="Arial" w:cs="Arial"/>
          <w:szCs w:val="18"/>
        </w:rPr>
        <w:t xml:space="preserve">a barcode is decoded or the decode session timeout </w:t>
      </w:r>
      <w:r>
        <w:rPr>
          <w:rFonts w:ascii="Arial" w:hAnsi="Arial" w:cs="Arial" w:hint="eastAsia"/>
          <w:szCs w:val="18"/>
        </w:rPr>
        <w:t>expire</w:t>
      </w:r>
      <w:r>
        <w:rPr>
          <w:rFonts w:ascii="Arial" w:hAnsi="Arial" w:cs="Arial"/>
          <w:szCs w:val="18"/>
        </w:rPr>
        <w:t>s (The decode session timeout begins when the trigger is released).</w:t>
      </w:r>
    </w:p>
    <w:p w:rsidR="009670A4" w:rsidRDefault="009670A4">
      <w:pPr>
        <w:pStyle w:val="4"/>
        <w:spacing w:before="0" w:line="240" w:lineRule="auto"/>
        <w:ind w:left="420" w:firstLine="0"/>
        <w:rPr>
          <w:rFonts w:ascii="Arial" w:hAnsi="Arial" w:cs="Arial"/>
          <w:color w:val="000000"/>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691005" cy="569595"/>
                  <wp:effectExtent l="0" t="0" r="0" b="0"/>
                  <wp:docPr id="743" name="图片 40" descr="@SCNMO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 name="图片 40" descr="@SCNMOD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L</w:t>
            </w:r>
            <w:r>
              <w:rPr>
                <w:rFonts w:ascii="Arial" w:hAnsi="Arial" w:cs="Arial"/>
                <w:b/>
              </w:rPr>
              <w:t>evel Mode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742" name="图片 42" descr="@SCNMO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 name="图片 42" descr="@SCNMOD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b/>
              </w:rPr>
              <w:t xml:space="preserve">** </w:t>
            </w:r>
            <w:r>
              <w:rPr>
                <w:rFonts w:ascii="Arial" w:hAnsi="Arial" w:cs="Arial" w:hint="eastAsia"/>
                <w:b/>
              </w:rPr>
              <w:t>Sense Mode</w:t>
            </w:r>
          </w:p>
        </w:tc>
      </w:tr>
      <w:tr w:rsidR="009670A4">
        <w:trPr>
          <w:trHeight w:val="996"/>
          <w:tblHeader/>
          <w:jc w:val="center"/>
        </w:trPr>
        <w:tc>
          <w:tcPr>
            <w:tcW w:w="3969" w:type="dxa"/>
            <w:vAlign w:val="center"/>
          </w:tcPr>
          <w:p w:rsidR="009670A4" w:rsidRDefault="0010373F">
            <w:pPr>
              <w:jc w:val="center"/>
              <w:rPr>
                <w:color w:val="C00000"/>
                <w:sz w:val="48"/>
                <w:szCs w:val="48"/>
              </w:rPr>
            </w:pPr>
            <w:r>
              <w:rPr>
                <w:noProof/>
                <w:lang w:val="es-ES" w:eastAsia="es-ES"/>
              </w:rPr>
              <w:drawing>
                <wp:inline distT="0" distB="0" distL="0" distR="0">
                  <wp:extent cx="1691005" cy="569595"/>
                  <wp:effectExtent l="0" t="0" r="0" b="0"/>
                  <wp:docPr id="741" name="图片 41" descr="@SCNMO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 name="图片 41" descr="@SCNMOD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Continuous Mode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740" name="图片 43" descr="@SCNMO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 name="图片 43" descr="@SCNMOD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hint="eastAsia"/>
                <w:b/>
              </w:rPr>
              <w:t>Pulse Mode</w:t>
            </w:r>
          </w:p>
        </w:tc>
      </w:tr>
    </w:tbl>
    <w:p w:rsidR="009670A4" w:rsidRDefault="009670A4"/>
    <w:p w:rsidR="009670A4" w:rsidRDefault="0010373F">
      <w:pPr>
        <w:widowControl/>
        <w:jc w:val="left"/>
      </w:pPr>
      <w:r>
        <w:br w:type="page"/>
      </w:r>
    </w:p>
    <w:p w:rsidR="009670A4" w:rsidRDefault="009670A4"/>
    <w:p w:rsidR="009670A4" w:rsidRDefault="0010373F">
      <w:pPr>
        <w:pStyle w:val="a5"/>
        <w:rPr>
          <w:rFonts w:ascii="Arial" w:hAnsi="Arial" w:cs="Arial"/>
          <w:szCs w:val="24"/>
        </w:rPr>
      </w:pPr>
      <w:bookmarkStart w:id="122" w:name="_Toc51940589"/>
      <w:bookmarkStart w:id="123" w:name="_Toc467060017"/>
      <w:bookmarkStart w:id="124" w:name="_Toc362277574"/>
      <w:bookmarkStart w:id="125" w:name="_Toc359319143"/>
      <w:r>
        <w:rPr>
          <w:rFonts w:ascii="Arial" w:hAnsi="Arial" w:cs="Arial"/>
          <w:szCs w:val="24"/>
        </w:rPr>
        <w:t>Decode Session Timeout</w:t>
      </w:r>
      <w:bookmarkEnd w:id="122"/>
      <w:bookmarkEnd w:id="123"/>
      <w:bookmarkEnd w:id="124"/>
      <w:bookmarkEnd w:id="125"/>
    </w:p>
    <w:p w:rsidR="009670A4" w:rsidRDefault="0010373F">
      <w:pPr>
        <w:pStyle w:val="074"/>
        <w:ind w:leftChars="200" w:left="360" w:firstLine="0"/>
        <w:rPr>
          <w:rFonts w:ascii="Arial" w:hAnsi="Arial" w:cs="Arial"/>
          <w:szCs w:val="18"/>
        </w:rPr>
      </w:pPr>
      <w:bookmarkStart w:id="126" w:name="OLE_LINK74"/>
      <w:bookmarkStart w:id="127" w:name="OLE_LINK75"/>
      <w:r>
        <w:rPr>
          <w:rFonts w:ascii="Arial" w:hAnsi="Arial" w:cs="Arial"/>
          <w:szCs w:val="18"/>
        </w:rPr>
        <w:t>This parameter sets</w:t>
      </w:r>
      <w:bookmarkEnd w:id="126"/>
      <w:bookmarkEnd w:id="127"/>
      <w:r>
        <w:rPr>
          <w:rFonts w:ascii="Arial" w:hAnsi="Arial" w:cs="Arial"/>
          <w:szCs w:val="18"/>
        </w:rPr>
        <w:t xml:space="preserve"> the maximum time decode session continues during a scan attempt. It is programmable in 1ms increments from 1ms to 3,600,000ms. </w:t>
      </w:r>
      <w:r>
        <w:rPr>
          <w:rFonts w:ascii="Arial" w:hAnsi="Arial" w:cs="Arial" w:hint="eastAsia"/>
          <w:szCs w:val="18"/>
        </w:rPr>
        <w:t>When it is set to 0, the timeout is infinite.</w:t>
      </w:r>
      <w:r>
        <w:rPr>
          <w:rFonts w:ascii="Arial" w:hAnsi="Arial" w:cs="Arial"/>
          <w:szCs w:val="18"/>
        </w:rPr>
        <w:t xml:space="preserve"> The default setting is 3,000ms.</w:t>
      </w:r>
    </w:p>
    <w:p w:rsidR="009670A4" w:rsidRDefault="009670A4">
      <w:pPr>
        <w:pStyle w:val="4"/>
        <w:spacing w:beforeLines="50" w:before="156" w:line="240" w:lineRule="auto"/>
        <w:rPr>
          <w:rFonts w:cs="Times New Roman"/>
        </w:rPr>
      </w:pPr>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ind w:left="420"/>
              <w:jc w:val="center"/>
            </w:pPr>
          </w:p>
        </w:tc>
      </w:tr>
      <w:tr w:rsidR="009670A4">
        <w:trPr>
          <w:trHeight w:val="312"/>
          <w:tblHeader/>
          <w:jc w:val="center"/>
        </w:trPr>
        <w:tc>
          <w:tcPr>
            <w:tcW w:w="4819" w:type="dxa"/>
            <w:vAlign w:val="center"/>
          </w:tcPr>
          <w:p w:rsidR="009670A4" w:rsidRDefault="0010373F">
            <w:pPr>
              <w:ind w:left="420"/>
              <w:jc w:val="center"/>
            </w:pPr>
            <w:r>
              <w:rPr>
                <w:noProof/>
                <w:lang w:val="es-ES" w:eastAsia="es-ES"/>
              </w:rPr>
              <w:drawing>
                <wp:inline distT="0" distB="0" distL="0" distR="0">
                  <wp:extent cx="1569720" cy="569595"/>
                  <wp:effectExtent l="0" t="0" r="0" b="0"/>
                  <wp:docPr id="739" name="图片 44" descr="@ORT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 name="图片 44" descr="@ORTSET"/>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ind w:left="420"/>
              <w:jc w:val="center"/>
            </w:pPr>
            <w:r>
              <w:rPr>
                <w:rFonts w:ascii="Arial" w:hAnsi="Arial" w:cs="Arial"/>
                <w:b/>
              </w:rPr>
              <w:t>Decode Session Timeout</w:t>
            </w:r>
          </w:p>
        </w:tc>
      </w:tr>
    </w:tbl>
    <w:p w:rsidR="009670A4" w:rsidRDefault="009670A4">
      <w:pPr>
        <w:pStyle w:val="4"/>
        <w:spacing w:beforeLines="50" w:before="156" w:line="240" w:lineRule="auto"/>
        <w:rPr>
          <w:rFonts w:cs="Times New Roman"/>
        </w:rPr>
      </w:pPr>
    </w:p>
    <w:p w:rsidR="009670A4" w:rsidRDefault="009670A4">
      <w:pPr>
        <w:pStyle w:val="4"/>
        <w:spacing w:beforeLines="50" w:before="156" w:line="240" w:lineRule="auto"/>
        <w:rPr>
          <w:rFonts w:cs="Times New Roman"/>
        </w:rPr>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077056" behindDoc="0" locked="0" layoutInCell="1" allowOverlap="1">
            <wp:simplePos x="0" y="0"/>
            <wp:positionH relativeFrom="column">
              <wp:posOffset>306070</wp:posOffset>
            </wp:positionH>
            <wp:positionV relativeFrom="paragraph">
              <wp:posOffset>37465</wp:posOffset>
            </wp:positionV>
            <wp:extent cx="633730" cy="431800"/>
            <wp:effectExtent l="0" t="0" r="0" b="0"/>
            <wp:wrapNone/>
            <wp:docPr id="171" name="图片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28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 xml:space="preserve">et the decode </w:t>
      </w:r>
      <w:r>
        <w:rPr>
          <w:rFonts w:ascii="Arial" w:hAnsi="Arial" w:cs="Arial"/>
          <w:b/>
        </w:rPr>
        <w:t>session timeout to 1,500ms:</w:t>
      </w:r>
    </w:p>
    <w:p w:rsidR="009670A4" w:rsidRDefault="0010373F">
      <w:pPr>
        <w:pStyle w:val="4"/>
        <w:spacing w:beforeLines="20" w:before="62" w:line="240" w:lineRule="auto"/>
        <w:ind w:leftChars="1000" w:left="1800" w:firstLine="0"/>
        <w:rPr>
          <w:rFonts w:ascii="Arial" w:hAnsi="Arial" w:cs="Arial"/>
        </w:rPr>
      </w:pPr>
      <w:r>
        <w:rPr>
          <w:rFonts w:ascii="Arial" w:eastAsia="等线" w:hAnsi="Arial" w:cs="Arial"/>
        </w:rPr>
        <w:t>1. 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spacing w:beforeLines="20" w:before="62" w:line="240" w:lineRule="auto"/>
        <w:ind w:leftChars="1000" w:left="1800" w:firstLine="0"/>
        <w:rPr>
          <w:rFonts w:ascii="Arial" w:hAnsi="Arial" w:cs="Arial"/>
        </w:rPr>
      </w:pPr>
      <w:r>
        <w:rPr>
          <w:rFonts w:ascii="Arial" w:hAnsi="Arial" w:cs="Arial"/>
        </w:rPr>
        <w:t xml:space="preserve">2. </w:t>
      </w:r>
      <w:r>
        <w:rPr>
          <w:rFonts w:ascii="Arial" w:eastAsia="等线" w:hAnsi="Arial" w:cs="Arial"/>
        </w:rPr>
        <w:t>Scan</w:t>
      </w:r>
      <w:r>
        <w:rPr>
          <w:rFonts w:ascii="Arial" w:hAnsi="Arial" w:cs="Arial"/>
        </w:rPr>
        <w:t xml:space="preserve"> the </w:t>
      </w:r>
      <w:r>
        <w:rPr>
          <w:rFonts w:ascii="Arial" w:hAnsi="Arial" w:cs="Arial"/>
          <w:b/>
        </w:rPr>
        <w:t xml:space="preserve">Decode Session Timeout </w:t>
      </w:r>
      <w:r>
        <w:rPr>
          <w:rFonts w:ascii="Arial" w:hAnsi="Arial" w:cs="Arial"/>
        </w:rPr>
        <w:t>barcode.</w:t>
      </w:r>
    </w:p>
    <w:p w:rsidR="009670A4" w:rsidRDefault="0010373F">
      <w:pPr>
        <w:pStyle w:val="4"/>
        <w:spacing w:beforeLines="20" w:before="62" w:line="240" w:lineRule="auto"/>
        <w:ind w:leftChars="1000" w:left="1800" w:firstLine="0"/>
        <w:rPr>
          <w:rFonts w:ascii="Arial" w:eastAsia="等线" w:hAnsi="Arial" w:cs="Arial"/>
          <w:szCs w:val="18"/>
        </w:rPr>
      </w:pPr>
      <w:r>
        <w:rPr>
          <w:rFonts w:ascii="Arial" w:hAnsi="Arial" w:cs="Arial"/>
        </w:rPr>
        <w:t xml:space="preserve">3. </w:t>
      </w:r>
      <w:r>
        <w:rPr>
          <w:rFonts w:ascii="Arial" w:eastAsia="等线" w:hAnsi="Arial" w:cs="Arial"/>
        </w:rPr>
        <w:t xml:space="preserve">Scan the numeric barcodes </w:t>
      </w:r>
      <w:r>
        <w:rPr>
          <w:rFonts w:ascii="Arial" w:hAnsi="Arial" w:cs="Arial"/>
        </w:rPr>
        <w:t>“1”, “5”, “0”</w:t>
      </w:r>
      <w:r>
        <w:rPr>
          <w:rFonts w:ascii="Arial" w:eastAsia="等线" w:hAnsi="Arial" w:cs="Arial"/>
        </w:rPr>
        <w:t xml:space="preserve"> and </w:t>
      </w:r>
      <w:r>
        <w:rPr>
          <w:rFonts w:ascii="Arial" w:hAnsi="Arial" w:cs="Arial"/>
        </w:rPr>
        <w:t>“0” from</w:t>
      </w:r>
      <w:r>
        <w:rPr>
          <w:rFonts w:ascii="Arial" w:eastAsia="等线" w:hAnsi="Arial" w:cs="Arial"/>
          <w:szCs w:val="18"/>
        </w:rPr>
        <w:t xml:space="preserve"> the “Digit Barcodes” section in Appendix.</w:t>
      </w:r>
    </w:p>
    <w:p w:rsidR="009670A4" w:rsidRDefault="0010373F">
      <w:pPr>
        <w:pStyle w:val="4"/>
        <w:spacing w:beforeLines="20" w:before="62" w:line="240" w:lineRule="auto"/>
        <w:ind w:leftChars="1000" w:left="1800" w:firstLine="0"/>
        <w:rPr>
          <w:rFonts w:ascii="Arial" w:eastAsia="等线" w:hAnsi="Arial" w:cs="Arial"/>
          <w:szCs w:val="18"/>
        </w:rPr>
      </w:pPr>
      <w:r>
        <w:rPr>
          <w:rFonts w:ascii="Arial" w:eastAsia="等线" w:hAnsi="Arial" w:cs="Arial"/>
          <w:szCs w:val="18"/>
        </w:rPr>
        <w:t xml:space="preserve">4. </w:t>
      </w: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w:t>
      </w:r>
      <w:r>
        <w:rPr>
          <w:rFonts w:ascii="Arial" w:eastAsia="等线" w:hAnsi="Arial" w:cs="Arial"/>
          <w:szCs w:val="18"/>
        </w:rPr>
        <w:t>es” section in Appendix.</w:t>
      </w:r>
    </w:p>
    <w:p w:rsidR="009670A4" w:rsidRDefault="0010373F">
      <w:pPr>
        <w:pStyle w:val="4"/>
        <w:spacing w:beforeLines="20" w:before="62" w:line="240" w:lineRule="auto"/>
        <w:ind w:leftChars="1000" w:left="1800" w:firstLine="0"/>
        <w:rPr>
          <w:rFonts w:ascii="Arial" w:hAnsi="Arial" w:cs="Arial"/>
        </w:rPr>
      </w:pPr>
      <w:r>
        <w:rPr>
          <w:rFonts w:ascii="Arial" w:eastAsia="等线" w:hAnsi="Arial" w:cs="Arial"/>
          <w:szCs w:val="18"/>
        </w:rPr>
        <w:t xml:space="preserve">5. </w:t>
      </w: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10373F">
      <w:pPr>
        <w:pStyle w:val="4"/>
        <w:spacing w:beforeLines="50" w:before="156" w:line="240" w:lineRule="auto"/>
        <w:rPr>
          <w:rFonts w:cs="Times New Roman"/>
        </w:rPr>
      </w:pPr>
      <w:r>
        <w:rPr>
          <w:rFonts w:cs="Times New Roman"/>
        </w:rPr>
        <w:br w:type="page"/>
      </w:r>
    </w:p>
    <w:p w:rsidR="009670A4" w:rsidRDefault="009670A4">
      <w:pPr>
        <w:pStyle w:val="4"/>
        <w:spacing w:before="0" w:line="240" w:lineRule="auto"/>
        <w:ind w:firstLine="0"/>
        <w:rPr>
          <w:rFonts w:cs="Times New Roman"/>
        </w:rPr>
      </w:pPr>
    </w:p>
    <w:p w:rsidR="009670A4" w:rsidRDefault="0010373F">
      <w:pPr>
        <w:pStyle w:val="a5"/>
        <w:rPr>
          <w:rFonts w:ascii="Arial" w:hAnsi="Arial" w:cs="Arial"/>
          <w:szCs w:val="24"/>
        </w:rPr>
      </w:pPr>
      <w:bookmarkStart w:id="128" w:name="_Toc467060023"/>
      <w:bookmarkStart w:id="129" w:name="_Toc362277577"/>
      <w:bookmarkStart w:id="130" w:name="_Toc359319147"/>
      <w:bookmarkStart w:id="131" w:name="_Toc356219257"/>
      <w:bookmarkStart w:id="132" w:name="_Toc51940590"/>
      <w:r>
        <w:rPr>
          <w:rFonts w:ascii="Arial" w:hAnsi="Arial" w:cs="Arial"/>
          <w:szCs w:val="24"/>
        </w:rPr>
        <w:t>Image Stabilization Timeout</w:t>
      </w:r>
      <w:bookmarkEnd w:id="128"/>
      <w:bookmarkEnd w:id="129"/>
      <w:bookmarkEnd w:id="130"/>
      <w:bookmarkEnd w:id="131"/>
      <w:r>
        <w:rPr>
          <w:rFonts w:ascii="Arial" w:hAnsi="Arial" w:cs="Arial"/>
          <w:szCs w:val="24"/>
        </w:rPr>
        <w:t xml:space="preserve"> (Sense Mode)</w:t>
      </w:r>
      <w:bookmarkEnd w:id="132"/>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szCs w:val="18"/>
        </w:rPr>
        <w:t>Th</w:t>
      </w:r>
      <w:r>
        <w:rPr>
          <w:rFonts w:ascii="Arial" w:hAnsi="Arial" w:cs="Arial" w:hint="eastAsia"/>
          <w:szCs w:val="18"/>
        </w:rPr>
        <w:t>is parameter</w:t>
      </w:r>
      <w:r>
        <w:rPr>
          <w:rFonts w:ascii="Arial" w:hAnsi="Arial" w:cs="Arial"/>
          <w:szCs w:val="18"/>
        </w:rPr>
        <w:t xml:space="preserve"> defines the amount of time the scanner will spend adapting to ambient environment after it decodes a barcode and “looks” for another. </w:t>
      </w:r>
      <w:r>
        <w:rPr>
          <w:rFonts w:ascii="Arial" w:hAnsi="Arial" w:cs="Arial" w:hint="eastAsia"/>
          <w:szCs w:val="18"/>
        </w:rPr>
        <w:t xml:space="preserve">It </w:t>
      </w:r>
      <w:r>
        <w:rPr>
          <w:rFonts w:ascii="Arial" w:hAnsi="Arial" w:cs="Arial"/>
          <w:szCs w:val="18"/>
        </w:rPr>
        <w:t xml:space="preserve">is </w:t>
      </w:r>
      <w:r>
        <w:rPr>
          <w:rFonts w:ascii="Arial" w:hAnsi="Arial" w:cs="Arial"/>
          <w:szCs w:val="18"/>
        </w:rPr>
        <w:t>programmable in 1ms increments from 0ms to 3,000ms. The default setting is 200ms.</w:t>
      </w:r>
    </w:p>
    <w:p w:rsidR="009670A4" w:rsidRDefault="009670A4">
      <w:pPr>
        <w:pStyle w:val="4"/>
        <w:spacing w:before="0" w:line="240" w:lineRule="auto"/>
      </w:pPr>
    </w:p>
    <w:tbl>
      <w:tblPr>
        <w:tblW w:w="3969" w:type="dxa"/>
        <w:jc w:val="center"/>
        <w:tblLayout w:type="fixed"/>
        <w:tblLook w:val="04A0" w:firstRow="1" w:lastRow="0" w:firstColumn="1" w:lastColumn="0" w:noHBand="0" w:noVBand="1"/>
      </w:tblPr>
      <w:tblGrid>
        <w:gridCol w:w="3969"/>
      </w:tblGrid>
      <w:tr w:rsidR="009670A4">
        <w:trPr>
          <w:trHeight w:val="142"/>
          <w:tblHeader/>
          <w:jc w:val="center"/>
        </w:trPr>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noProof/>
                <w:szCs w:val="18"/>
                <w:lang w:val="es-ES" w:eastAsia="es-ES"/>
              </w:rPr>
              <w:drawing>
                <wp:inline distT="0" distB="0" distL="0" distR="0">
                  <wp:extent cx="1552575" cy="551815"/>
                  <wp:effectExtent l="0" t="0" r="0" b="0"/>
                  <wp:docPr id="738" name="图片 200" descr="F:\统一指令设置码工具\批量设置码\@SENIS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 name="图片 200" descr="F:\统一指令设置码工具\批量设置码\@SENIST.bmp"/>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1552575" cy="551815"/>
                          </a:xfrm>
                          <a:prstGeom prst="rect">
                            <a:avLst/>
                          </a:prstGeom>
                          <a:noFill/>
                          <a:ln>
                            <a:noFill/>
                          </a:ln>
                        </pic:spPr>
                      </pic:pic>
                    </a:graphicData>
                  </a:graphic>
                </wp:inline>
              </w:drawing>
            </w:r>
          </w:p>
        </w:tc>
      </w:tr>
      <w:tr w:rsidR="009670A4">
        <w:trPr>
          <w:trHeight w:val="70"/>
          <w:tblHeader/>
          <w:jc w:val="center"/>
        </w:trPr>
        <w:tc>
          <w:tcPr>
            <w:tcW w:w="3969" w:type="dxa"/>
            <w:vAlign w:val="center"/>
          </w:tcPr>
          <w:p w:rsidR="009670A4" w:rsidRDefault="0010373F">
            <w:pPr>
              <w:jc w:val="center"/>
              <w:rPr>
                <w:rFonts w:ascii="Arial" w:hAnsi="Arial" w:cs="Arial"/>
                <w:szCs w:val="18"/>
              </w:rPr>
            </w:pPr>
            <w:r>
              <w:rPr>
                <w:rFonts w:ascii="Arial" w:hAnsi="Arial" w:cs="Arial"/>
                <w:b/>
                <w:color w:val="221E1F"/>
                <w:szCs w:val="18"/>
              </w:rPr>
              <w:t>Image Stabilization Timeout</w:t>
            </w:r>
          </w:p>
        </w:tc>
      </w:tr>
    </w:tbl>
    <w:p w:rsidR="009670A4" w:rsidRDefault="009670A4">
      <w:pPr>
        <w:widowControl/>
        <w:jc w:val="left"/>
        <w:rPr>
          <w:kern w:val="0"/>
          <w:szCs w:val="20"/>
        </w:rPr>
      </w:pPr>
    </w:p>
    <w:p w:rsidR="009670A4" w:rsidRDefault="009670A4"/>
    <w:p w:rsidR="009670A4" w:rsidRDefault="009670A4"/>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079104" behindDoc="0" locked="0" layoutInCell="1" allowOverlap="1">
            <wp:simplePos x="0" y="0"/>
            <wp:positionH relativeFrom="column">
              <wp:posOffset>297815</wp:posOffset>
            </wp:positionH>
            <wp:positionV relativeFrom="paragraph">
              <wp:posOffset>66675</wp:posOffset>
            </wp:positionV>
            <wp:extent cx="633730" cy="431800"/>
            <wp:effectExtent l="0" t="0" r="0" b="0"/>
            <wp:wrapNone/>
            <wp:docPr id="170" name="图片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29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image stabilization timeout to 800ms:</w:t>
      </w:r>
    </w:p>
    <w:p w:rsidR="009670A4" w:rsidRDefault="0010373F">
      <w:pPr>
        <w:pStyle w:val="4"/>
        <w:spacing w:beforeLines="20" w:before="62" w:line="240" w:lineRule="auto"/>
        <w:ind w:leftChars="1000" w:left="1800" w:firstLine="0"/>
        <w:rPr>
          <w:rFonts w:ascii="Arial" w:hAnsi="Arial" w:cs="Arial"/>
        </w:rPr>
      </w:pPr>
      <w:r>
        <w:rPr>
          <w:rFonts w:ascii="Arial" w:eastAsia="等线" w:hAnsi="Arial" w:cs="Arial"/>
        </w:rPr>
        <w:t>1. 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spacing w:beforeLines="20" w:before="62" w:line="240" w:lineRule="auto"/>
        <w:ind w:leftChars="1000" w:left="1800" w:firstLine="0"/>
        <w:rPr>
          <w:rFonts w:ascii="Arial" w:hAnsi="Arial" w:cs="Arial"/>
        </w:rPr>
      </w:pPr>
      <w:r>
        <w:rPr>
          <w:rFonts w:ascii="Arial" w:hAnsi="Arial" w:cs="Arial"/>
        </w:rPr>
        <w:t xml:space="preserve">2. </w:t>
      </w:r>
      <w:r>
        <w:rPr>
          <w:rFonts w:ascii="Arial" w:eastAsia="等线" w:hAnsi="Arial" w:cs="Arial"/>
        </w:rPr>
        <w:t>Scan</w:t>
      </w:r>
      <w:r>
        <w:rPr>
          <w:rFonts w:ascii="Arial" w:hAnsi="Arial" w:cs="Arial"/>
        </w:rPr>
        <w:t xml:space="preserve"> the </w:t>
      </w:r>
      <w:r>
        <w:rPr>
          <w:rFonts w:ascii="Arial" w:hAnsi="Arial" w:cs="Arial"/>
          <w:b/>
        </w:rPr>
        <w:t xml:space="preserve">Image </w:t>
      </w:r>
      <w:r>
        <w:rPr>
          <w:rFonts w:ascii="Arial" w:hAnsi="Arial" w:cs="Arial"/>
          <w:b/>
          <w:color w:val="221E1F"/>
          <w:szCs w:val="18"/>
        </w:rPr>
        <w:t>Stabilization</w:t>
      </w:r>
      <w:r>
        <w:rPr>
          <w:rFonts w:ascii="Arial" w:hAnsi="Arial" w:cs="Arial"/>
          <w:b/>
        </w:rPr>
        <w:t xml:space="preserve"> Timeout </w:t>
      </w:r>
      <w:r>
        <w:rPr>
          <w:rFonts w:ascii="Arial" w:hAnsi="Arial" w:cs="Arial"/>
        </w:rPr>
        <w:t>barcode.</w:t>
      </w:r>
    </w:p>
    <w:p w:rsidR="009670A4" w:rsidRDefault="0010373F">
      <w:pPr>
        <w:pStyle w:val="4"/>
        <w:spacing w:beforeLines="20" w:before="62" w:line="240" w:lineRule="auto"/>
        <w:ind w:leftChars="1000" w:left="1800" w:firstLine="0"/>
        <w:rPr>
          <w:rFonts w:ascii="Arial" w:eastAsia="等线" w:hAnsi="Arial" w:cs="Arial"/>
          <w:szCs w:val="18"/>
        </w:rPr>
      </w:pPr>
      <w:r>
        <w:rPr>
          <w:rFonts w:ascii="Arial" w:hAnsi="Arial" w:cs="Arial"/>
        </w:rPr>
        <w:t xml:space="preserve">3. </w:t>
      </w:r>
      <w:r>
        <w:rPr>
          <w:rFonts w:ascii="Arial" w:eastAsia="等线" w:hAnsi="Arial" w:cs="Arial"/>
        </w:rPr>
        <w:t xml:space="preserve">Scan the numeric barcodes </w:t>
      </w:r>
      <w:r>
        <w:rPr>
          <w:rFonts w:ascii="Arial" w:hAnsi="Arial" w:cs="Arial"/>
        </w:rPr>
        <w:t>“8”, “0”</w:t>
      </w:r>
      <w:r>
        <w:rPr>
          <w:rFonts w:ascii="Arial" w:eastAsia="等线" w:hAnsi="Arial" w:cs="Arial"/>
        </w:rPr>
        <w:t xml:space="preserve"> and </w:t>
      </w:r>
      <w:r>
        <w:rPr>
          <w:rFonts w:ascii="Arial" w:hAnsi="Arial" w:cs="Arial"/>
        </w:rPr>
        <w:t>“0” from</w:t>
      </w:r>
      <w:r>
        <w:rPr>
          <w:rFonts w:ascii="Arial" w:eastAsia="等线" w:hAnsi="Arial" w:cs="Arial"/>
          <w:szCs w:val="18"/>
        </w:rPr>
        <w:t xml:space="preserve"> the “Digit Barcodes” section in Appendix.</w:t>
      </w:r>
    </w:p>
    <w:p w:rsidR="009670A4" w:rsidRDefault="0010373F">
      <w:pPr>
        <w:pStyle w:val="4"/>
        <w:spacing w:beforeLines="20" w:before="62" w:line="240" w:lineRule="auto"/>
        <w:ind w:leftChars="1000" w:left="1800" w:firstLine="0"/>
        <w:rPr>
          <w:rFonts w:ascii="Arial" w:eastAsia="等线" w:hAnsi="Arial" w:cs="Arial"/>
          <w:szCs w:val="18"/>
        </w:rPr>
      </w:pPr>
      <w:r>
        <w:rPr>
          <w:rFonts w:ascii="Arial" w:eastAsia="等线" w:hAnsi="Arial" w:cs="Arial"/>
          <w:szCs w:val="18"/>
        </w:rPr>
        <w:t xml:space="preserve">4. </w:t>
      </w: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spacing w:beforeLines="20" w:before="62" w:line="240" w:lineRule="auto"/>
        <w:ind w:leftChars="1000" w:left="1800" w:firstLine="0"/>
        <w:rPr>
          <w:rFonts w:ascii="Arial" w:hAnsi="Arial" w:cs="Arial"/>
        </w:rPr>
      </w:pPr>
      <w:r>
        <w:rPr>
          <w:rFonts w:ascii="Arial" w:eastAsia="等线" w:hAnsi="Arial" w:cs="Arial"/>
          <w:szCs w:val="18"/>
        </w:rPr>
        <w:t xml:space="preserve">5. </w:t>
      </w: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10373F">
      <w:pPr>
        <w:widowControl/>
        <w:jc w:val="left"/>
      </w:pPr>
      <w:r>
        <w:br w:type="page"/>
      </w:r>
    </w:p>
    <w:p w:rsidR="009670A4" w:rsidRDefault="009670A4"/>
    <w:p w:rsidR="009670A4" w:rsidRDefault="0010373F">
      <w:pPr>
        <w:pStyle w:val="a5"/>
        <w:rPr>
          <w:rFonts w:ascii="Arial" w:hAnsi="Arial" w:cs="Arial"/>
          <w:szCs w:val="24"/>
        </w:rPr>
      </w:pPr>
      <w:bookmarkStart w:id="133" w:name="_Toc467060025"/>
      <w:bookmarkStart w:id="134" w:name="_Toc528588823"/>
      <w:bookmarkStart w:id="135" w:name="_Toc434069290"/>
      <w:bookmarkStart w:id="136" w:name="_Toc51940591"/>
      <w:r>
        <w:rPr>
          <w:rFonts w:ascii="Arial" w:hAnsi="Arial" w:cs="Arial"/>
          <w:szCs w:val="24"/>
        </w:rPr>
        <w:t xml:space="preserve">Reread </w:t>
      </w:r>
      <w:r>
        <w:rPr>
          <w:rFonts w:ascii="Arial" w:hAnsi="Arial" w:cs="Arial" w:hint="eastAsia"/>
          <w:szCs w:val="24"/>
        </w:rPr>
        <w:t>Timeout</w:t>
      </w:r>
      <w:bookmarkEnd w:id="133"/>
      <w:bookmarkEnd w:id="134"/>
      <w:bookmarkEnd w:id="135"/>
      <w:bookmarkEnd w:id="136"/>
    </w:p>
    <w:p w:rsidR="009670A4" w:rsidRDefault="0010373F">
      <w:pPr>
        <w:pStyle w:val="074"/>
        <w:ind w:leftChars="200" w:left="360" w:firstLine="0"/>
        <w:rPr>
          <w:rFonts w:ascii="Arial" w:hAnsi="Arial" w:cs="Arial"/>
          <w:szCs w:val="18"/>
        </w:rPr>
      </w:pPr>
      <w:r>
        <w:rPr>
          <w:rFonts w:ascii="Arial" w:hAnsi="Arial" w:cs="Arial"/>
          <w:szCs w:val="18"/>
        </w:rPr>
        <w:t>Reread T</w:t>
      </w:r>
      <w:r>
        <w:rPr>
          <w:rFonts w:ascii="Arial" w:hAnsi="Arial" w:cs="Arial" w:hint="eastAsia"/>
          <w:szCs w:val="18"/>
        </w:rPr>
        <w:t>imeout can avoid undesired rer</w:t>
      </w:r>
      <w:r>
        <w:rPr>
          <w:rFonts w:ascii="Arial" w:hAnsi="Arial" w:cs="Arial" w:hint="eastAsia"/>
          <w:szCs w:val="18"/>
        </w:rPr>
        <w:t>eading of same barcode in a given period of time.</w:t>
      </w:r>
      <w:r>
        <w:rPr>
          <w:rFonts w:ascii="Arial" w:hAnsi="Arial" w:cs="Arial"/>
          <w:szCs w:val="18"/>
        </w:rPr>
        <w:t xml:space="preserve"> This feature is only applicable to the Sense and Continuous modes.</w:t>
      </w:r>
    </w:p>
    <w:p w:rsidR="009670A4" w:rsidRDefault="0010373F">
      <w:pPr>
        <w:pStyle w:val="074"/>
        <w:ind w:leftChars="200" w:left="360" w:firstLine="0"/>
        <w:rPr>
          <w:rFonts w:ascii="Arial" w:hAnsi="Arial" w:cs="Arial"/>
          <w:szCs w:val="18"/>
        </w:rPr>
      </w:pPr>
      <w:r>
        <w:rPr>
          <w:rFonts w:ascii="Arial" w:hAnsi="Arial" w:cs="Arial" w:hint="eastAsia"/>
          <w:b/>
          <w:szCs w:val="18"/>
        </w:rPr>
        <w:t xml:space="preserve">Enable </w:t>
      </w:r>
      <w:r>
        <w:rPr>
          <w:rFonts w:ascii="Arial" w:hAnsi="Arial" w:cs="Arial"/>
          <w:b/>
          <w:szCs w:val="18"/>
        </w:rPr>
        <w:t xml:space="preserve">Reread </w:t>
      </w:r>
      <w:r>
        <w:rPr>
          <w:rFonts w:ascii="Arial" w:hAnsi="Arial" w:cs="Arial" w:hint="eastAsia"/>
          <w:b/>
          <w:szCs w:val="18"/>
        </w:rPr>
        <w:t>Timeout:</w:t>
      </w:r>
      <w:r>
        <w:rPr>
          <w:rFonts w:ascii="Arial" w:hAnsi="Arial" w:cs="Arial" w:hint="eastAsia"/>
          <w:szCs w:val="18"/>
        </w:rPr>
        <w:t xml:space="preserve"> Do not allow the </w:t>
      </w:r>
      <w:r>
        <w:rPr>
          <w:rFonts w:ascii="Arial" w:hAnsi="Arial" w:cs="Arial"/>
          <w:szCs w:val="18"/>
        </w:rPr>
        <w:t>scanner</w:t>
      </w:r>
      <w:r>
        <w:rPr>
          <w:rFonts w:ascii="Arial" w:hAnsi="Arial" w:cs="Arial" w:hint="eastAsia"/>
          <w:szCs w:val="18"/>
        </w:rPr>
        <w:t xml:space="preserve"> to reread same barcode before the </w:t>
      </w:r>
      <w:r>
        <w:rPr>
          <w:rFonts w:ascii="Arial" w:hAnsi="Arial" w:cs="Arial"/>
          <w:szCs w:val="18"/>
        </w:rPr>
        <w:t xml:space="preserve">reread </w:t>
      </w:r>
      <w:r>
        <w:rPr>
          <w:rFonts w:ascii="Arial" w:hAnsi="Arial" w:cs="Arial" w:hint="eastAsia"/>
          <w:szCs w:val="18"/>
        </w:rPr>
        <w:t>timeout</w:t>
      </w:r>
      <w:r>
        <w:rPr>
          <w:rFonts w:ascii="Arial" w:hAnsi="Arial" w:cs="Arial"/>
          <w:szCs w:val="18"/>
        </w:rPr>
        <w:t xml:space="preserve"> </w:t>
      </w:r>
      <w:r>
        <w:rPr>
          <w:rFonts w:ascii="Arial" w:hAnsi="Arial" w:cs="Arial" w:hint="eastAsia"/>
          <w:szCs w:val="18"/>
        </w:rPr>
        <w:t>expires.</w:t>
      </w:r>
    </w:p>
    <w:p w:rsidR="009670A4" w:rsidRDefault="0010373F">
      <w:pPr>
        <w:pStyle w:val="074"/>
        <w:ind w:leftChars="200" w:left="360" w:firstLine="0"/>
        <w:rPr>
          <w:rFonts w:ascii="Arial" w:hAnsi="Arial" w:cs="Arial"/>
          <w:szCs w:val="18"/>
        </w:rPr>
      </w:pPr>
      <w:r>
        <w:rPr>
          <w:rFonts w:ascii="Arial" w:hAnsi="Arial" w:cs="Arial" w:hint="eastAsia"/>
          <w:b/>
          <w:szCs w:val="18"/>
        </w:rPr>
        <w:t xml:space="preserve">Disable </w:t>
      </w:r>
      <w:r>
        <w:rPr>
          <w:rFonts w:ascii="Arial" w:hAnsi="Arial" w:cs="Arial"/>
          <w:b/>
          <w:szCs w:val="18"/>
        </w:rPr>
        <w:t xml:space="preserve">Reread </w:t>
      </w:r>
      <w:r>
        <w:rPr>
          <w:rFonts w:ascii="Arial" w:hAnsi="Arial" w:cs="Arial" w:hint="eastAsia"/>
          <w:b/>
          <w:szCs w:val="18"/>
        </w:rPr>
        <w:t>Timeout:</w:t>
      </w:r>
      <w:r>
        <w:rPr>
          <w:rFonts w:ascii="Arial" w:hAnsi="Arial" w:cs="Arial" w:hint="eastAsia"/>
          <w:szCs w:val="18"/>
        </w:rPr>
        <w:t xml:space="preserve"> Allow the </w:t>
      </w:r>
      <w:r>
        <w:rPr>
          <w:rFonts w:ascii="Arial" w:hAnsi="Arial" w:cs="Arial"/>
          <w:szCs w:val="18"/>
        </w:rPr>
        <w:t>scanner</w:t>
      </w:r>
      <w:r>
        <w:rPr>
          <w:rFonts w:ascii="Arial" w:hAnsi="Arial" w:cs="Arial" w:hint="eastAsia"/>
          <w:szCs w:val="18"/>
        </w:rPr>
        <w:t xml:space="preserve"> to reread same barcode.</w:t>
      </w:r>
    </w:p>
    <w:tbl>
      <w:tblPr>
        <w:tblW w:w="10490" w:type="dxa"/>
        <w:jc w:val="center"/>
        <w:tblLayout w:type="fixed"/>
        <w:tblLook w:val="04A0" w:firstRow="1" w:lastRow="0" w:firstColumn="1" w:lastColumn="0" w:noHBand="0" w:noVBand="1"/>
      </w:tblPr>
      <w:tblGrid>
        <w:gridCol w:w="4678"/>
        <w:gridCol w:w="992"/>
        <w:gridCol w:w="4820"/>
      </w:tblGrid>
      <w:tr w:rsidR="009670A4">
        <w:trPr>
          <w:trHeight w:val="142"/>
          <w:tblHeader/>
          <w:jc w:val="center"/>
        </w:trPr>
        <w:tc>
          <w:tcPr>
            <w:tcW w:w="4678" w:type="dxa"/>
            <w:vAlign w:val="center"/>
          </w:tcPr>
          <w:p w:rsidR="009670A4" w:rsidRDefault="009670A4">
            <w:pPr>
              <w:jc w:val="center"/>
              <w:rPr>
                <w:rFonts w:hAnsi="SimSun"/>
              </w:rPr>
            </w:pPr>
          </w:p>
        </w:tc>
        <w:tc>
          <w:tcPr>
            <w:tcW w:w="992" w:type="dxa"/>
          </w:tcPr>
          <w:p w:rsidR="009670A4" w:rsidRDefault="009670A4">
            <w:pPr>
              <w:jc w:val="center"/>
              <w:rPr>
                <w:rFonts w:hAnsi="SimSun"/>
              </w:rPr>
            </w:pPr>
          </w:p>
        </w:tc>
        <w:tc>
          <w:tcPr>
            <w:tcW w:w="4820" w:type="dxa"/>
            <w:vAlign w:val="center"/>
          </w:tcPr>
          <w:p w:rsidR="009670A4" w:rsidRDefault="009670A4">
            <w:pPr>
              <w:jc w:val="center"/>
              <w:rPr>
                <w:rFonts w:hAnsi="SimSun"/>
              </w:rPr>
            </w:pPr>
          </w:p>
        </w:tc>
      </w:tr>
      <w:tr w:rsidR="009670A4">
        <w:trPr>
          <w:trHeight w:val="996"/>
          <w:tblHeader/>
          <w:jc w:val="center"/>
        </w:trPr>
        <w:tc>
          <w:tcPr>
            <w:tcW w:w="4678" w:type="dxa"/>
            <w:vAlign w:val="center"/>
          </w:tcPr>
          <w:p w:rsidR="009670A4" w:rsidRDefault="0010373F">
            <w:pPr>
              <w:jc w:val="center"/>
              <w:rPr>
                <w:kern w:val="0"/>
                <w:sz w:val="24"/>
              </w:rPr>
            </w:pPr>
            <w:r>
              <w:rPr>
                <w:rFonts w:ascii="Arial" w:hAnsi="Arial" w:cs="Arial"/>
                <w:noProof/>
                <w:color w:val="221E1F"/>
                <w:szCs w:val="18"/>
                <w:lang w:val="es-ES" w:eastAsia="es-ES"/>
              </w:rPr>
              <w:drawing>
                <wp:inline distT="0" distB="0" distL="0" distR="0">
                  <wp:extent cx="1691005" cy="569595"/>
                  <wp:effectExtent l="0" t="0" r="0" b="0"/>
                  <wp:docPr id="737" name="图片 47" descr="@RRD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 name="图片 47" descr="@RRDENA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rPr>
              <w:t xml:space="preserve">Enable </w:t>
            </w:r>
            <w:r>
              <w:rPr>
                <w:rFonts w:ascii="Arial" w:hAnsi="Arial" w:cs="Arial"/>
                <w:b/>
                <w:szCs w:val="18"/>
              </w:rPr>
              <w:t xml:space="preserve">Reread </w:t>
            </w:r>
            <w:r>
              <w:rPr>
                <w:rFonts w:ascii="Arial" w:hAnsi="Arial" w:cs="Arial" w:hint="eastAsia"/>
                <w:b/>
                <w:szCs w:val="18"/>
              </w:rPr>
              <w:t>Timeout</w:t>
            </w:r>
          </w:p>
        </w:tc>
        <w:tc>
          <w:tcPr>
            <w:tcW w:w="992" w:type="dxa"/>
          </w:tcPr>
          <w:p w:rsidR="009670A4" w:rsidRDefault="009670A4">
            <w:pPr>
              <w:jc w:val="center"/>
              <w:rPr>
                <w:rFonts w:ascii="Arial" w:hAnsi="Arial" w:cs="Arial"/>
                <w:b/>
                <w:szCs w:val="18"/>
              </w:rPr>
            </w:pPr>
          </w:p>
        </w:tc>
        <w:tc>
          <w:tcPr>
            <w:tcW w:w="4820" w:type="dxa"/>
            <w:vAlign w:val="center"/>
          </w:tcPr>
          <w:p w:rsidR="009670A4" w:rsidRDefault="009670A4">
            <w:pPr>
              <w:jc w:val="center"/>
              <w:rPr>
                <w:rFonts w:ascii="Arial" w:hAnsi="Arial" w:cs="Arial"/>
                <w:b/>
                <w:szCs w:val="18"/>
              </w:rPr>
            </w:pPr>
          </w:p>
        </w:tc>
      </w:tr>
      <w:tr w:rsidR="009670A4">
        <w:trPr>
          <w:trHeight w:val="996"/>
          <w:tblHeader/>
          <w:jc w:val="center"/>
        </w:trPr>
        <w:tc>
          <w:tcPr>
            <w:tcW w:w="4678" w:type="dxa"/>
            <w:vAlign w:val="center"/>
          </w:tcPr>
          <w:p w:rsidR="009670A4" w:rsidRDefault="009670A4">
            <w:pPr>
              <w:jc w:val="center"/>
              <w:rPr>
                <w:rFonts w:ascii="Arial" w:hAnsi="Arial" w:cs="Arial"/>
                <w:b/>
                <w:color w:val="221E1F"/>
                <w:szCs w:val="18"/>
              </w:rPr>
            </w:pPr>
          </w:p>
        </w:tc>
        <w:tc>
          <w:tcPr>
            <w:tcW w:w="992" w:type="dxa"/>
          </w:tcPr>
          <w:p w:rsidR="009670A4" w:rsidRDefault="009670A4">
            <w:pPr>
              <w:jc w:val="center"/>
              <w:rPr>
                <w:rFonts w:ascii="Arial" w:hAnsi="Arial" w:cs="Arial"/>
                <w:b/>
                <w:szCs w:val="18"/>
              </w:rPr>
            </w:pPr>
          </w:p>
        </w:tc>
        <w:tc>
          <w:tcPr>
            <w:tcW w:w="4820" w:type="dxa"/>
            <w:vAlign w:val="center"/>
          </w:tcPr>
          <w:p w:rsidR="009670A4" w:rsidRDefault="0010373F">
            <w:pPr>
              <w:jc w:val="center"/>
              <w:rPr>
                <w:kern w:val="0"/>
                <w:sz w:val="24"/>
              </w:rPr>
            </w:pPr>
            <w:r>
              <w:rPr>
                <w:rFonts w:ascii="Arial" w:hAnsi="Arial" w:cs="Arial"/>
                <w:noProof/>
                <w:color w:val="221E1F"/>
                <w:szCs w:val="18"/>
                <w:lang w:val="es-ES" w:eastAsia="es-ES"/>
              </w:rPr>
              <w:drawing>
                <wp:inline distT="0" distB="0" distL="0" distR="0">
                  <wp:extent cx="1691005" cy="569595"/>
                  <wp:effectExtent l="0" t="0" r="0" b="0"/>
                  <wp:docPr id="736" name="图片 46" descr="@RRD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 name="图片 46" descr="@RRDENA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w:t>
            </w:r>
            <w:r>
              <w:rPr>
                <w:rFonts w:ascii="Arial" w:hAnsi="Arial" w:cs="Arial" w:hint="eastAsia"/>
                <w:b/>
                <w:szCs w:val="18"/>
              </w:rPr>
              <w:t xml:space="preserve"> Disable </w:t>
            </w:r>
            <w:r>
              <w:rPr>
                <w:rFonts w:ascii="Arial" w:hAnsi="Arial" w:cs="Arial"/>
                <w:b/>
                <w:szCs w:val="18"/>
              </w:rPr>
              <w:t xml:space="preserve">Reread </w:t>
            </w:r>
            <w:r>
              <w:rPr>
                <w:rFonts w:ascii="Arial" w:hAnsi="Arial" w:cs="Arial" w:hint="eastAsia"/>
                <w:b/>
                <w:szCs w:val="18"/>
              </w:rPr>
              <w:t>Timeout</w:t>
            </w:r>
          </w:p>
        </w:tc>
      </w:tr>
    </w:tbl>
    <w:p w:rsidR="009670A4" w:rsidRDefault="009670A4"/>
    <w:p w:rsidR="009670A4" w:rsidRDefault="0010373F">
      <w:pPr>
        <w:pStyle w:val="074"/>
        <w:ind w:leftChars="200" w:left="360" w:firstLine="0"/>
        <w:rPr>
          <w:rFonts w:ascii="Arial" w:hAnsi="Arial" w:cs="Arial"/>
          <w:szCs w:val="18"/>
        </w:rPr>
      </w:pPr>
      <w:r>
        <w:rPr>
          <w:rFonts w:ascii="Arial" w:hAnsi="Arial" w:cs="Arial" w:hint="eastAsia"/>
          <w:szCs w:val="18"/>
        </w:rPr>
        <w:t>The following parameter sets the</w:t>
      </w:r>
      <w:r>
        <w:rPr>
          <w:rFonts w:ascii="Arial" w:hAnsi="Arial" w:cs="Arial"/>
          <w:szCs w:val="18"/>
        </w:rPr>
        <w:t xml:space="preserve"> time interval</w:t>
      </w:r>
      <w:r>
        <w:rPr>
          <w:rFonts w:ascii="Arial" w:hAnsi="Arial" w:cs="Arial" w:hint="eastAsia"/>
          <w:szCs w:val="18"/>
        </w:rPr>
        <w:t xml:space="preserve"> between </w:t>
      </w:r>
      <w:r>
        <w:rPr>
          <w:rFonts w:ascii="Arial" w:hAnsi="Arial" w:cs="Arial"/>
          <w:szCs w:val="18"/>
        </w:rPr>
        <w:t>two successive reads on</w:t>
      </w:r>
      <w:r>
        <w:rPr>
          <w:rFonts w:ascii="Arial" w:hAnsi="Arial" w:cs="Arial" w:hint="eastAsia"/>
          <w:szCs w:val="18"/>
        </w:rPr>
        <w:t xml:space="preserve"> same barcode. It is programmable in 1ms increments from 0ms to </w:t>
      </w:r>
      <w:r>
        <w:rPr>
          <w:rFonts w:ascii="Arial" w:hAnsi="Arial" w:cs="Arial"/>
          <w:szCs w:val="18"/>
        </w:rPr>
        <w:t>3,600</w:t>
      </w:r>
      <w:r>
        <w:rPr>
          <w:rFonts w:ascii="Arial" w:hAnsi="Arial" w:cs="Arial" w:hint="eastAsia"/>
          <w:szCs w:val="18"/>
        </w:rPr>
        <w:t>,</w:t>
      </w:r>
      <w:r>
        <w:rPr>
          <w:rFonts w:ascii="Arial" w:hAnsi="Arial" w:cs="Arial"/>
          <w:szCs w:val="18"/>
        </w:rPr>
        <w:t>000</w:t>
      </w:r>
      <w:r>
        <w:rPr>
          <w:rFonts w:ascii="Arial" w:hAnsi="Arial" w:cs="Arial" w:hint="eastAsia"/>
          <w:szCs w:val="18"/>
        </w:rPr>
        <w:t xml:space="preserve">ms. </w:t>
      </w:r>
      <w:r>
        <w:rPr>
          <w:rFonts w:ascii="Arial" w:hAnsi="Arial" w:cs="Arial"/>
          <w:szCs w:val="18"/>
        </w:rPr>
        <w:t xml:space="preserve">When it is set to a value greater than 3,000, the timeout for rereading same programming barcode is limited to 3,000ms. </w:t>
      </w:r>
      <w:r>
        <w:rPr>
          <w:rFonts w:ascii="Arial" w:hAnsi="Arial" w:cs="Arial" w:hint="eastAsia"/>
          <w:szCs w:val="18"/>
        </w:rPr>
        <w:t>The default setting is 1,500ms.</w:t>
      </w:r>
    </w:p>
    <w:tbl>
      <w:tblPr>
        <w:tblW w:w="3969" w:type="dxa"/>
        <w:jc w:val="center"/>
        <w:tblLayout w:type="fixed"/>
        <w:tblLook w:val="04A0" w:firstRow="1" w:lastRow="0" w:firstColumn="1" w:lastColumn="0" w:noHBand="0" w:noVBand="1"/>
      </w:tblPr>
      <w:tblGrid>
        <w:gridCol w:w="3969"/>
      </w:tblGrid>
      <w:tr w:rsidR="009670A4">
        <w:trPr>
          <w:trHeight w:val="142"/>
          <w:tblHeader/>
          <w:jc w:val="center"/>
        </w:trPr>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noProof/>
                <w:szCs w:val="18"/>
                <w:lang w:val="es-ES" w:eastAsia="es-ES"/>
              </w:rPr>
              <w:drawing>
                <wp:inline distT="0" distB="0" distL="0" distR="0">
                  <wp:extent cx="1569720" cy="569595"/>
                  <wp:effectExtent l="0" t="0" r="0" b="0"/>
                  <wp:docPr id="735" name="图片 119" descr="@RRDD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 name="图片 119" descr="@RRDDU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70"/>
          <w:tblHeader/>
          <w:jc w:val="center"/>
        </w:trPr>
        <w:tc>
          <w:tcPr>
            <w:tcW w:w="3969" w:type="dxa"/>
            <w:vAlign w:val="center"/>
          </w:tcPr>
          <w:p w:rsidR="009670A4" w:rsidRDefault="0010373F">
            <w:pPr>
              <w:jc w:val="center"/>
              <w:rPr>
                <w:rFonts w:ascii="Arial" w:hAnsi="Arial" w:cs="Arial"/>
                <w:szCs w:val="18"/>
              </w:rPr>
            </w:pPr>
            <w:r>
              <w:rPr>
                <w:rFonts w:ascii="Arial" w:hAnsi="Arial" w:cs="Arial"/>
                <w:b/>
                <w:szCs w:val="18"/>
              </w:rPr>
              <w:t xml:space="preserve">Set Reread </w:t>
            </w:r>
            <w:r>
              <w:rPr>
                <w:rFonts w:ascii="Arial" w:hAnsi="Arial" w:cs="Arial" w:hint="eastAsia"/>
                <w:b/>
                <w:szCs w:val="18"/>
              </w:rPr>
              <w:t>Timeout</w:t>
            </w:r>
          </w:p>
        </w:tc>
      </w:tr>
    </w:tbl>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lastRenderedPageBreak/>
        <w:drawing>
          <wp:anchor distT="0" distB="0" distL="114300" distR="114300" simplePos="0" relativeHeight="252081152" behindDoc="0" locked="0" layoutInCell="1" allowOverlap="1">
            <wp:simplePos x="0" y="0"/>
            <wp:positionH relativeFrom="column">
              <wp:posOffset>251460</wp:posOffset>
            </wp:positionH>
            <wp:positionV relativeFrom="paragraph">
              <wp:posOffset>46990</wp:posOffset>
            </wp:positionV>
            <wp:extent cx="633730" cy="431800"/>
            <wp:effectExtent l="0" t="0" r="0" b="0"/>
            <wp:wrapNone/>
            <wp:docPr id="169" name="图片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10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reread timeout to 1,000ms:</w:t>
      </w:r>
    </w:p>
    <w:p w:rsidR="009670A4" w:rsidRDefault="0010373F">
      <w:pPr>
        <w:pStyle w:val="4"/>
        <w:spacing w:beforeLines="15" w:before="46" w:line="240" w:lineRule="auto"/>
        <w:ind w:leftChars="1000" w:left="1800" w:firstLine="0"/>
        <w:rPr>
          <w:rFonts w:ascii="Arial" w:hAnsi="Arial" w:cs="Arial"/>
        </w:rPr>
      </w:pPr>
      <w:r>
        <w:rPr>
          <w:rFonts w:ascii="Arial" w:eastAsia="等线" w:hAnsi="Arial" w:cs="Arial"/>
        </w:rPr>
        <w:t>1. 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spacing w:beforeLines="15" w:before="46" w:line="240" w:lineRule="auto"/>
        <w:ind w:leftChars="1000" w:left="1800" w:firstLine="0"/>
        <w:rPr>
          <w:rFonts w:ascii="Arial" w:hAnsi="Arial" w:cs="Arial"/>
        </w:rPr>
      </w:pPr>
      <w:r>
        <w:rPr>
          <w:rFonts w:ascii="Arial" w:hAnsi="Arial" w:cs="Arial"/>
        </w:rPr>
        <w:t xml:space="preserve">2. </w:t>
      </w:r>
      <w:r>
        <w:rPr>
          <w:rFonts w:ascii="Arial" w:eastAsia="等线" w:hAnsi="Arial" w:cs="Arial"/>
        </w:rPr>
        <w:t>Scan</w:t>
      </w:r>
      <w:r>
        <w:rPr>
          <w:rFonts w:ascii="Arial" w:hAnsi="Arial" w:cs="Arial"/>
        </w:rPr>
        <w:t xml:space="preserve"> the </w:t>
      </w:r>
      <w:r>
        <w:rPr>
          <w:rFonts w:ascii="Arial" w:hAnsi="Arial" w:cs="Arial"/>
          <w:b/>
          <w:szCs w:val="18"/>
        </w:rPr>
        <w:t xml:space="preserve">Set Reread </w:t>
      </w:r>
      <w:r>
        <w:rPr>
          <w:rFonts w:ascii="Arial" w:hAnsi="Arial" w:cs="Arial" w:hint="eastAsia"/>
          <w:b/>
          <w:szCs w:val="18"/>
        </w:rPr>
        <w:t>Timeout</w:t>
      </w:r>
      <w:r>
        <w:rPr>
          <w:rFonts w:ascii="Arial" w:hAnsi="Arial" w:cs="Arial"/>
          <w:b/>
        </w:rPr>
        <w:t xml:space="preserve"> </w:t>
      </w:r>
      <w:r>
        <w:rPr>
          <w:rFonts w:ascii="Arial" w:hAnsi="Arial" w:cs="Arial"/>
        </w:rPr>
        <w:t>barcode.</w:t>
      </w:r>
    </w:p>
    <w:p w:rsidR="009670A4" w:rsidRDefault="0010373F">
      <w:pPr>
        <w:pStyle w:val="4"/>
        <w:spacing w:beforeLines="15" w:before="46" w:line="240" w:lineRule="auto"/>
        <w:ind w:leftChars="1000" w:left="1800" w:firstLine="0"/>
        <w:rPr>
          <w:rFonts w:ascii="Arial" w:eastAsia="等线" w:hAnsi="Arial" w:cs="Arial"/>
          <w:szCs w:val="18"/>
        </w:rPr>
      </w:pPr>
      <w:r>
        <w:rPr>
          <w:rFonts w:ascii="Arial" w:hAnsi="Arial" w:cs="Arial"/>
        </w:rPr>
        <w:t xml:space="preserve">3. </w:t>
      </w:r>
      <w:r>
        <w:rPr>
          <w:rFonts w:ascii="Arial" w:eastAsia="等线" w:hAnsi="Arial" w:cs="Arial"/>
        </w:rPr>
        <w:t xml:space="preserve">Scan the numeric barcodes </w:t>
      </w:r>
      <w:r>
        <w:rPr>
          <w:rFonts w:ascii="Arial" w:hAnsi="Arial" w:cs="Arial"/>
        </w:rPr>
        <w:t>“1”, “0”, “0”</w:t>
      </w:r>
      <w:r>
        <w:rPr>
          <w:rFonts w:ascii="Arial" w:eastAsia="等线" w:hAnsi="Arial" w:cs="Arial"/>
        </w:rPr>
        <w:t xml:space="preserve"> and </w:t>
      </w:r>
      <w:r>
        <w:rPr>
          <w:rFonts w:ascii="Arial" w:hAnsi="Arial" w:cs="Arial"/>
        </w:rPr>
        <w:t>“0” from</w:t>
      </w:r>
      <w:r>
        <w:rPr>
          <w:rFonts w:ascii="Arial" w:eastAsia="等线" w:hAnsi="Arial" w:cs="Arial"/>
          <w:szCs w:val="18"/>
        </w:rPr>
        <w:t xml:space="preserve"> the “Digit Barcodes” section in Appendix.</w:t>
      </w:r>
    </w:p>
    <w:p w:rsidR="009670A4" w:rsidRDefault="0010373F">
      <w:pPr>
        <w:pStyle w:val="4"/>
        <w:spacing w:beforeLines="15" w:before="46" w:line="240" w:lineRule="auto"/>
        <w:ind w:leftChars="1000" w:left="1800" w:firstLine="0"/>
        <w:rPr>
          <w:rFonts w:ascii="Arial" w:eastAsia="等线" w:hAnsi="Arial" w:cs="Arial"/>
          <w:szCs w:val="18"/>
        </w:rPr>
      </w:pPr>
      <w:r>
        <w:rPr>
          <w:rFonts w:ascii="Arial" w:eastAsia="等线" w:hAnsi="Arial" w:cs="Arial"/>
          <w:szCs w:val="18"/>
        </w:rPr>
        <w:t xml:space="preserve">4. </w:t>
      </w: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spacing w:beforeLines="15" w:before="46" w:line="240" w:lineRule="auto"/>
        <w:ind w:leftChars="1000" w:left="1800" w:firstLine="0"/>
        <w:rPr>
          <w:rFonts w:cs="Times New Roman"/>
        </w:rPr>
      </w:pPr>
      <w:r>
        <w:rPr>
          <w:rFonts w:ascii="Arial" w:eastAsia="等线" w:hAnsi="Arial" w:cs="Arial"/>
          <w:szCs w:val="18"/>
        </w:rPr>
        <w:t xml:space="preserve">5. </w:t>
      </w: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r>
        <w:rPr>
          <w:rFonts w:cs="Times New Roman"/>
        </w:rPr>
        <w:br w:type="page"/>
      </w:r>
    </w:p>
    <w:p w:rsidR="009670A4" w:rsidRDefault="009670A4">
      <w:pPr>
        <w:pStyle w:val="4"/>
        <w:spacing w:before="0" w:line="240" w:lineRule="auto"/>
        <w:ind w:firstLine="0"/>
        <w:rPr>
          <w:rFonts w:cs="Times New Roman"/>
        </w:rPr>
      </w:pPr>
    </w:p>
    <w:p w:rsidR="009670A4" w:rsidRDefault="0010373F">
      <w:pPr>
        <w:pStyle w:val="074"/>
        <w:ind w:leftChars="200" w:left="360" w:firstLine="0"/>
        <w:rPr>
          <w:rFonts w:ascii="Arial" w:hAnsi="Arial" w:cs="Arial"/>
          <w:szCs w:val="18"/>
        </w:rPr>
      </w:pPr>
      <w:r>
        <w:rPr>
          <w:rFonts w:ascii="Arial" w:hAnsi="Arial" w:cs="Arial"/>
          <w:szCs w:val="18"/>
        </w:rPr>
        <w:t xml:space="preserve">You </w:t>
      </w:r>
      <w:r>
        <w:rPr>
          <w:rFonts w:ascii="Arial" w:hAnsi="Arial" w:cs="Arial"/>
          <w:szCs w:val="18"/>
        </w:rPr>
        <w:t>may wish</w:t>
      </w:r>
      <w:r>
        <w:rPr>
          <w:rFonts w:ascii="Arial" w:hAnsi="Arial" w:cs="Arial" w:hint="eastAsia"/>
          <w:szCs w:val="18"/>
        </w:rPr>
        <w:t xml:space="preserve"> </w:t>
      </w:r>
      <w:r>
        <w:rPr>
          <w:rFonts w:ascii="Arial" w:hAnsi="Arial" w:cs="Arial"/>
          <w:szCs w:val="18"/>
        </w:rPr>
        <w:t xml:space="preserve">to restart the reread timeout when the scanner encounters the same barcode that was decoded in the last scan session before the reread timeout expires. To enable this feature, scan the </w:t>
      </w:r>
      <w:r>
        <w:rPr>
          <w:rFonts w:ascii="Arial" w:hAnsi="Arial" w:cs="Arial"/>
          <w:b/>
          <w:szCs w:val="18"/>
        </w:rPr>
        <w:t xml:space="preserve">Reread </w:t>
      </w:r>
      <w:r>
        <w:rPr>
          <w:rFonts w:ascii="Arial" w:hAnsi="Arial" w:cs="Arial" w:hint="eastAsia"/>
          <w:b/>
          <w:szCs w:val="18"/>
        </w:rPr>
        <w:t xml:space="preserve">Timeout </w:t>
      </w:r>
      <w:r>
        <w:rPr>
          <w:rFonts w:ascii="Arial" w:hAnsi="Arial" w:cs="Arial"/>
          <w:b/>
          <w:szCs w:val="18"/>
        </w:rPr>
        <w:t>Reset On</w:t>
      </w:r>
      <w:r>
        <w:rPr>
          <w:rFonts w:ascii="Arial" w:hAnsi="Arial" w:cs="Arial"/>
          <w:szCs w:val="18"/>
        </w:rPr>
        <w:t xml:space="preserve"> barcode.</w:t>
      </w:r>
      <w:r>
        <w:rPr>
          <w:rFonts w:ascii="Arial" w:hAnsi="Arial" w:cs="Arial" w:hint="eastAsia"/>
          <w:szCs w:val="18"/>
        </w:rPr>
        <w:t xml:space="preserve"> This feature is only effectiv</w:t>
      </w:r>
      <w:r>
        <w:rPr>
          <w:rFonts w:ascii="Arial" w:hAnsi="Arial" w:cs="Arial" w:hint="eastAsia"/>
          <w:szCs w:val="18"/>
        </w:rPr>
        <w:t>e when</w:t>
      </w:r>
      <w:r>
        <w:rPr>
          <w:rFonts w:ascii="Arial" w:hAnsi="Arial" w:cs="Arial"/>
          <w:szCs w:val="18"/>
        </w:rPr>
        <w:t xml:space="preserve"> </w:t>
      </w:r>
      <w:r>
        <w:rPr>
          <w:rFonts w:ascii="Arial" w:hAnsi="Arial" w:cs="Arial"/>
          <w:b/>
          <w:szCs w:val="18"/>
        </w:rPr>
        <w:t>Reread Timeout</w:t>
      </w:r>
      <w:r>
        <w:rPr>
          <w:rFonts w:ascii="Arial" w:hAnsi="Arial" w:cs="Arial"/>
          <w:szCs w:val="18"/>
        </w:rPr>
        <w:t xml:space="preserve"> is enabled.</w:t>
      </w:r>
    </w:p>
    <w:tbl>
      <w:tblPr>
        <w:tblW w:w="10490" w:type="dxa"/>
        <w:jc w:val="center"/>
        <w:tblLayout w:type="fixed"/>
        <w:tblLook w:val="04A0" w:firstRow="1" w:lastRow="0" w:firstColumn="1" w:lastColumn="0" w:noHBand="0" w:noVBand="1"/>
      </w:tblPr>
      <w:tblGrid>
        <w:gridCol w:w="4678"/>
        <w:gridCol w:w="992"/>
        <w:gridCol w:w="4820"/>
      </w:tblGrid>
      <w:tr w:rsidR="009670A4">
        <w:trPr>
          <w:trHeight w:val="142"/>
          <w:tblHeader/>
          <w:jc w:val="center"/>
        </w:trPr>
        <w:tc>
          <w:tcPr>
            <w:tcW w:w="4678" w:type="dxa"/>
            <w:vAlign w:val="center"/>
          </w:tcPr>
          <w:p w:rsidR="009670A4" w:rsidRDefault="009670A4">
            <w:pPr>
              <w:jc w:val="center"/>
              <w:rPr>
                <w:rFonts w:hAnsi="SimSun"/>
              </w:rPr>
            </w:pPr>
          </w:p>
        </w:tc>
        <w:tc>
          <w:tcPr>
            <w:tcW w:w="992" w:type="dxa"/>
          </w:tcPr>
          <w:p w:rsidR="009670A4" w:rsidRDefault="009670A4">
            <w:pPr>
              <w:jc w:val="center"/>
              <w:rPr>
                <w:rFonts w:hAnsi="SimSun"/>
              </w:rPr>
            </w:pPr>
          </w:p>
        </w:tc>
        <w:tc>
          <w:tcPr>
            <w:tcW w:w="4820" w:type="dxa"/>
            <w:vAlign w:val="center"/>
          </w:tcPr>
          <w:p w:rsidR="009670A4" w:rsidRDefault="009670A4">
            <w:pPr>
              <w:jc w:val="center"/>
              <w:rPr>
                <w:rFonts w:hAnsi="SimSun"/>
              </w:rPr>
            </w:pPr>
          </w:p>
        </w:tc>
      </w:tr>
      <w:tr w:rsidR="009670A4">
        <w:trPr>
          <w:trHeight w:val="996"/>
          <w:tblHeader/>
          <w:jc w:val="center"/>
        </w:trPr>
        <w:tc>
          <w:tcPr>
            <w:tcW w:w="4678" w:type="dxa"/>
            <w:vAlign w:val="center"/>
          </w:tcPr>
          <w:p w:rsidR="009670A4" w:rsidRDefault="0010373F">
            <w:pPr>
              <w:jc w:val="center"/>
              <w:rPr>
                <w:kern w:val="0"/>
                <w:sz w:val="24"/>
              </w:rPr>
            </w:pPr>
            <w:r>
              <w:rPr>
                <w:noProof/>
                <w:lang w:val="es-ES" w:eastAsia="es-ES"/>
              </w:rPr>
              <w:drawing>
                <wp:inline distT="0" distB="0" distL="0" distR="0">
                  <wp:extent cx="1682115" cy="569595"/>
                  <wp:effectExtent l="0" t="0" r="0" b="0"/>
                  <wp:docPr id="734" name="图片 94" descr="C:\Users\Administrator\Desktop\统一指令设置码工具\SetCodeBMP\@RRDREN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 name="图片 94" descr="C:\Users\Administrator\Desktop\统一指令设置码工具\SetCodeBMP\@RRDREN1.bm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xml:space="preserve">Reread </w:t>
            </w:r>
            <w:r>
              <w:rPr>
                <w:rFonts w:ascii="Arial" w:hAnsi="Arial" w:cs="Arial" w:hint="eastAsia"/>
                <w:b/>
                <w:szCs w:val="18"/>
              </w:rPr>
              <w:t>Timeout</w:t>
            </w:r>
            <w:r>
              <w:rPr>
                <w:rFonts w:ascii="Arial" w:hAnsi="Arial" w:cs="Arial"/>
                <w:b/>
                <w:szCs w:val="18"/>
              </w:rPr>
              <w:t xml:space="preserve"> Reset On</w:t>
            </w:r>
          </w:p>
        </w:tc>
        <w:tc>
          <w:tcPr>
            <w:tcW w:w="992" w:type="dxa"/>
          </w:tcPr>
          <w:p w:rsidR="009670A4" w:rsidRDefault="009670A4">
            <w:pPr>
              <w:jc w:val="center"/>
              <w:rPr>
                <w:rFonts w:ascii="Arial" w:hAnsi="Arial" w:cs="Arial"/>
                <w:b/>
                <w:szCs w:val="18"/>
              </w:rPr>
            </w:pPr>
          </w:p>
        </w:tc>
        <w:tc>
          <w:tcPr>
            <w:tcW w:w="4820" w:type="dxa"/>
            <w:vAlign w:val="center"/>
          </w:tcPr>
          <w:p w:rsidR="009670A4" w:rsidRDefault="009670A4">
            <w:pPr>
              <w:jc w:val="center"/>
              <w:rPr>
                <w:rFonts w:ascii="Arial" w:hAnsi="Arial" w:cs="Arial"/>
                <w:b/>
                <w:szCs w:val="18"/>
              </w:rPr>
            </w:pPr>
          </w:p>
        </w:tc>
      </w:tr>
      <w:tr w:rsidR="009670A4">
        <w:trPr>
          <w:trHeight w:val="996"/>
          <w:tblHeader/>
          <w:jc w:val="center"/>
        </w:trPr>
        <w:tc>
          <w:tcPr>
            <w:tcW w:w="4678" w:type="dxa"/>
            <w:vAlign w:val="center"/>
          </w:tcPr>
          <w:p w:rsidR="009670A4" w:rsidRDefault="009670A4">
            <w:pPr>
              <w:jc w:val="center"/>
              <w:rPr>
                <w:rFonts w:ascii="Arial" w:hAnsi="Arial" w:cs="Arial"/>
                <w:b/>
                <w:color w:val="221E1F"/>
                <w:szCs w:val="18"/>
              </w:rPr>
            </w:pPr>
          </w:p>
        </w:tc>
        <w:tc>
          <w:tcPr>
            <w:tcW w:w="992" w:type="dxa"/>
          </w:tcPr>
          <w:p w:rsidR="009670A4" w:rsidRDefault="009670A4">
            <w:pPr>
              <w:jc w:val="center"/>
              <w:rPr>
                <w:rFonts w:ascii="Arial" w:hAnsi="Arial" w:cs="Arial"/>
                <w:b/>
                <w:szCs w:val="18"/>
              </w:rPr>
            </w:pPr>
          </w:p>
        </w:tc>
        <w:tc>
          <w:tcPr>
            <w:tcW w:w="4820" w:type="dxa"/>
            <w:vAlign w:val="center"/>
          </w:tcPr>
          <w:p w:rsidR="009670A4" w:rsidRDefault="0010373F">
            <w:pPr>
              <w:jc w:val="center"/>
              <w:rPr>
                <w:kern w:val="0"/>
                <w:sz w:val="24"/>
              </w:rPr>
            </w:pPr>
            <w:r>
              <w:rPr>
                <w:noProof/>
                <w:lang w:val="es-ES" w:eastAsia="es-ES"/>
              </w:rPr>
              <w:drawing>
                <wp:inline distT="0" distB="0" distL="0" distR="0">
                  <wp:extent cx="1682115" cy="569595"/>
                  <wp:effectExtent l="0" t="0" r="0" b="0"/>
                  <wp:docPr id="733" name="图片 95" descr="C:\Users\Administrator\Desktop\统一指令设置码工具\SetCodeBMP\@RRDREN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 name="图片 95" descr="C:\Users\Administrator\Desktop\统一指令设置码工具\SetCodeBMP\@RRDREN0.bmp"/>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w:t>
            </w:r>
            <w:r>
              <w:rPr>
                <w:rFonts w:ascii="Arial" w:hAnsi="Arial" w:cs="Arial" w:hint="eastAsia"/>
                <w:b/>
                <w:szCs w:val="18"/>
              </w:rPr>
              <w:t xml:space="preserve"> </w:t>
            </w:r>
            <w:r>
              <w:rPr>
                <w:rFonts w:ascii="Arial" w:hAnsi="Arial" w:cs="Arial"/>
                <w:b/>
                <w:szCs w:val="18"/>
              </w:rPr>
              <w:t xml:space="preserve">Reread </w:t>
            </w:r>
            <w:r>
              <w:rPr>
                <w:rFonts w:ascii="Arial" w:hAnsi="Arial" w:cs="Arial" w:hint="eastAsia"/>
                <w:b/>
                <w:szCs w:val="18"/>
              </w:rPr>
              <w:t>Timeout</w:t>
            </w:r>
            <w:r>
              <w:rPr>
                <w:rFonts w:ascii="Arial" w:hAnsi="Arial" w:cs="Arial"/>
                <w:b/>
                <w:szCs w:val="18"/>
              </w:rPr>
              <w:t xml:space="preserve"> Reset Off</w:t>
            </w:r>
          </w:p>
        </w:tc>
      </w:tr>
    </w:tbl>
    <w:p w:rsidR="009670A4" w:rsidRDefault="009670A4">
      <w:pPr>
        <w:pStyle w:val="4"/>
        <w:spacing w:beforeLines="50" w:before="156" w:line="240" w:lineRule="auto"/>
        <w:ind w:firstLine="0"/>
        <w:rPr>
          <w:rFonts w:cs="Times New Roman"/>
        </w:rPr>
      </w:pPr>
    </w:p>
    <w:p w:rsidR="009670A4" w:rsidRDefault="009670A4">
      <w:pPr>
        <w:pStyle w:val="4"/>
        <w:spacing w:before="0" w:line="240" w:lineRule="auto"/>
        <w:ind w:firstLine="0"/>
        <w:rPr>
          <w:rFonts w:cs="Times New Roman"/>
        </w:rPr>
      </w:pPr>
    </w:p>
    <w:p w:rsidR="009670A4" w:rsidRDefault="009670A4">
      <w:pPr>
        <w:pStyle w:val="4"/>
        <w:spacing w:before="0" w:line="240" w:lineRule="auto"/>
        <w:ind w:firstLine="0"/>
        <w:rPr>
          <w:rFonts w:cs="Times New Roman"/>
        </w:rPr>
      </w:pPr>
    </w:p>
    <w:p w:rsidR="009670A4" w:rsidRDefault="0010373F">
      <w:pPr>
        <w:pStyle w:val="a5"/>
        <w:rPr>
          <w:rFonts w:ascii="Arial" w:hAnsi="Arial" w:cs="Arial"/>
          <w:szCs w:val="24"/>
        </w:rPr>
      </w:pPr>
      <w:bookmarkStart w:id="137" w:name="_Toc503519384"/>
      <w:bookmarkStart w:id="138" w:name="_Toc51940592"/>
      <w:r>
        <w:rPr>
          <w:rFonts w:ascii="Arial" w:hAnsi="Arial" w:cs="Arial"/>
          <w:szCs w:val="24"/>
        </w:rPr>
        <w:t>Image Decoding Timeout</w:t>
      </w:r>
      <w:bookmarkEnd w:id="137"/>
      <w:bookmarkEnd w:id="138"/>
    </w:p>
    <w:p w:rsidR="009670A4" w:rsidRDefault="0010373F">
      <w:pPr>
        <w:pStyle w:val="4"/>
        <w:spacing w:beforeLines="50" w:before="156" w:line="240" w:lineRule="auto"/>
        <w:ind w:leftChars="200" w:left="360" w:firstLine="0"/>
        <w:rPr>
          <w:rFonts w:ascii="Arial" w:eastAsia="等线" w:hAnsi="Arial" w:cs="Arial"/>
        </w:rPr>
      </w:pPr>
      <w:r>
        <w:rPr>
          <w:rFonts w:ascii="Arial" w:hAnsi="Arial" w:cs="Arial"/>
        </w:rPr>
        <w:t xml:space="preserve">Image Decoding Timeout specifies the maximum time the scanner will spend decoding an image. This parameter is programmable in 1ms </w:t>
      </w:r>
      <w:r>
        <w:rPr>
          <w:rFonts w:ascii="Arial" w:hAnsi="Arial" w:cs="Arial"/>
        </w:rPr>
        <w:t>increments from 1ms to 3,000ms. The default timeout is 500ms.</w:t>
      </w:r>
    </w:p>
    <w:p w:rsidR="009670A4" w:rsidRDefault="009670A4">
      <w:pPr>
        <w:pStyle w:val="4"/>
        <w:spacing w:before="0" w:line="240" w:lineRule="auto"/>
        <w:ind w:firstLine="0"/>
        <w:rPr>
          <w:rFonts w:ascii="Arial" w:eastAsia="等线" w:hAnsi="Arial" w:cs="Arial"/>
        </w:rPr>
      </w:pPr>
    </w:p>
    <w:tbl>
      <w:tblPr>
        <w:tblW w:w="0" w:type="auto"/>
        <w:jc w:val="center"/>
        <w:tblLayout w:type="fixed"/>
        <w:tblLook w:val="04A0" w:firstRow="1" w:lastRow="0" w:firstColumn="1" w:lastColumn="0" w:noHBand="0" w:noVBand="1"/>
      </w:tblPr>
      <w:tblGrid>
        <w:gridCol w:w="4820"/>
      </w:tblGrid>
      <w:tr w:rsidR="009670A4">
        <w:trPr>
          <w:jc w:val="center"/>
        </w:trPr>
        <w:tc>
          <w:tcPr>
            <w:tcW w:w="4820" w:type="dxa"/>
            <w:vAlign w:val="center"/>
          </w:tcPr>
          <w:p w:rsidR="009670A4" w:rsidRDefault="0010373F">
            <w:pPr>
              <w:widowControl/>
              <w:jc w:val="center"/>
              <w:rPr>
                <w:kern w:val="0"/>
                <w:sz w:val="24"/>
              </w:rPr>
            </w:pPr>
            <w:r>
              <w:rPr>
                <w:noProof/>
                <w:lang w:val="es-ES" w:eastAsia="es-ES"/>
              </w:rPr>
              <w:drawing>
                <wp:inline distT="0" distB="0" distL="0" distR="0">
                  <wp:extent cx="1492250" cy="543560"/>
                  <wp:effectExtent l="0" t="0" r="0" b="0"/>
                  <wp:docPr id="732" name="图片 140" descr="@DET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 name="图片 140" descr="@DETSET"/>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1492250" cy="543560"/>
                          </a:xfrm>
                          <a:prstGeom prst="rect">
                            <a:avLst/>
                          </a:prstGeom>
                          <a:noFill/>
                          <a:ln>
                            <a:noFill/>
                          </a:ln>
                        </pic:spPr>
                      </pic:pic>
                    </a:graphicData>
                  </a:graphic>
                </wp:inline>
              </w:drawing>
            </w:r>
          </w:p>
        </w:tc>
      </w:tr>
      <w:tr w:rsidR="009670A4">
        <w:trPr>
          <w:jc w:val="center"/>
        </w:trPr>
        <w:tc>
          <w:tcPr>
            <w:tcW w:w="4820" w:type="dxa"/>
            <w:vAlign w:val="center"/>
          </w:tcPr>
          <w:p w:rsidR="009670A4" w:rsidRDefault="0010373F">
            <w:pPr>
              <w:jc w:val="center"/>
              <w:rPr>
                <w:sz w:val="21"/>
                <w:szCs w:val="22"/>
              </w:rPr>
            </w:pPr>
            <w:r>
              <w:rPr>
                <w:rFonts w:ascii="Arial" w:hAnsi="Arial" w:cs="Arial"/>
                <w:b/>
              </w:rPr>
              <w:t>Image Decoding Timeout</w:t>
            </w:r>
          </w:p>
        </w:tc>
      </w:tr>
    </w:tbl>
    <w:p w:rsidR="009670A4" w:rsidRDefault="009670A4">
      <w:pPr>
        <w:pStyle w:val="4"/>
        <w:spacing w:beforeLines="50" w:before="156" w:line="240" w:lineRule="auto"/>
        <w:ind w:firstLine="0"/>
        <w:rPr>
          <w:rFonts w:ascii="Arial" w:eastAsia="等线" w:hAnsi="Arial" w:cs="Arial"/>
        </w:rPr>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083200" behindDoc="0" locked="0" layoutInCell="1" allowOverlap="1">
            <wp:simplePos x="0" y="0"/>
            <wp:positionH relativeFrom="column">
              <wp:posOffset>267970</wp:posOffset>
            </wp:positionH>
            <wp:positionV relativeFrom="paragraph">
              <wp:posOffset>67310</wp:posOffset>
            </wp:positionV>
            <wp:extent cx="633730" cy="431800"/>
            <wp:effectExtent l="0" t="0" r="0" b="0"/>
            <wp:wrapNone/>
            <wp:docPr id="168"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9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image decoding timeout to 1,000ms:</w:t>
      </w:r>
    </w:p>
    <w:p w:rsidR="009670A4" w:rsidRDefault="0010373F">
      <w:pPr>
        <w:pStyle w:val="4"/>
        <w:numPr>
          <w:ilvl w:val="0"/>
          <w:numId w:val="6"/>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6"/>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Image Decoding Timeout </w:t>
      </w:r>
      <w:r>
        <w:rPr>
          <w:rFonts w:ascii="Arial" w:hAnsi="Arial" w:cs="Arial"/>
        </w:rPr>
        <w:t>barcode.</w:t>
      </w:r>
    </w:p>
    <w:p w:rsidR="009670A4" w:rsidRDefault="0010373F">
      <w:pPr>
        <w:pStyle w:val="4"/>
        <w:numPr>
          <w:ilvl w:val="0"/>
          <w:numId w:val="6"/>
        </w:numPr>
        <w:spacing w:beforeLines="20" w:before="62" w:line="240" w:lineRule="auto"/>
        <w:ind w:leftChars="1000" w:left="2070" w:hangingChars="150" w:hanging="270"/>
        <w:rPr>
          <w:rFonts w:ascii="Arial" w:hAnsi="Arial" w:cs="Arial"/>
        </w:rPr>
      </w:pPr>
      <w:r>
        <w:rPr>
          <w:rFonts w:ascii="Arial" w:eastAsia="等线" w:hAnsi="Arial" w:cs="Arial"/>
        </w:rPr>
        <w:t xml:space="preserve">Scan the numeric barcodes </w:t>
      </w:r>
      <w:r>
        <w:rPr>
          <w:rFonts w:ascii="Arial" w:hAnsi="Arial" w:cs="Arial"/>
        </w:rPr>
        <w:t>“1”, “0”, “0”</w:t>
      </w:r>
      <w:r>
        <w:rPr>
          <w:rFonts w:ascii="Arial" w:eastAsia="等线" w:hAnsi="Arial" w:cs="Arial"/>
        </w:rPr>
        <w:t xml:space="preserve"> and </w:t>
      </w:r>
      <w:r>
        <w:rPr>
          <w:rFonts w:ascii="Arial" w:hAnsi="Arial" w:cs="Arial"/>
        </w:rPr>
        <w:t xml:space="preserve">“0” </w:t>
      </w:r>
      <w:r>
        <w:rPr>
          <w:rFonts w:ascii="Arial" w:hAnsi="Arial" w:cs="Arial"/>
        </w:rPr>
        <w:t>from</w:t>
      </w:r>
      <w:r>
        <w:rPr>
          <w:rFonts w:ascii="Arial" w:eastAsia="等线" w:hAnsi="Arial" w:cs="Arial"/>
          <w:szCs w:val="18"/>
        </w:rPr>
        <w:t xml:space="preserve"> the “Digit Barcodes” section in Appendix.</w:t>
      </w:r>
    </w:p>
    <w:p w:rsidR="009670A4" w:rsidRDefault="0010373F">
      <w:pPr>
        <w:pStyle w:val="4"/>
        <w:numPr>
          <w:ilvl w:val="0"/>
          <w:numId w:val="6"/>
        </w:numPr>
        <w:spacing w:beforeLines="20" w:before="62" w:line="24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6"/>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10373F">
      <w:pPr>
        <w:widowControl/>
        <w:jc w:val="left"/>
      </w:pPr>
      <w:r>
        <w:br w:type="page"/>
      </w:r>
    </w:p>
    <w:p w:rsidR="009670A4" w:rsidRDefault="009670A4">
      <w:pPr>
        <w:pStyle w:val="4"/>
        <w:spacing w:before="0" w:line="240" w:lineRule="auto"/>
        <w:ind w:firstLine="0"/>
        <w:rPr>
          <w:rFonts w:cs="Times New Roman"/>
        </w:rPr>
      </w:pPr>
    </w:p>
    <w:p w:rsidR="009670A4" w:rsidRDefault="0010373F">
      <w:pPr>
        <w:pStyle w:val="a5"/>
        <w:rPr>
          <w:rFonts w:ascii="Arial" w:hAnsi="Arial" w:cs="Arial"/>
          <w:szCs w:val="24"/>
        </w:rPr>
      </w:pPr>
      <w:bookmarkStart w:id="139" w:name="_Toc503520302"/>
      <w:bookmarkStart w:id="140" w:name="_Toc51940593"/>
      <w:bookmarkStart w:id="141" w:name="_Toc1743388"/>
      <w:bookmarkStart w:id="142" w:name="_Toc7430943"/>
      <w:bookmarkStart w:id="143" w:name="_Toc2845866"/>
      <w:r>
        <w:rPr>
          <w:rFonts w:ascii="Arial" w:hAnsi="Arial" w:cs="Arial"/>
          <w:szCs w:val="24"/>
        </w:rPr>
        <w:t>Good Read</w:t>
      </w:r>
      <w:bookmarkEnd w:id="139"/>
      <w:r>
        <w:rPr>
          <w:rFonts w:ascii="Arial" w:hAnsi="Arial" w:cs="Arial"/>
          <w:szCs w:val="24"/>
        </w:rPr>
        <w:t xml:space="preserve"> Delay</w:t>
      </w:r>
      <w:bookmarkEnd w:id="140"/>
      <w:bookmarkEnd w:id="141"/>
      <w:bookmarkEnd w:id="142"/>
      <w:bookmarkEnd w:id="143"/>
    </w:p>
    <w:p w:rsidR="009670A4" w:rsidRDefault="0010373F">
      <w:pPr>
        <w:pStyle w:val="074"/>
        <w:spacing w:beforeLines="0" w:before="120"/>
        <w:ind w:leftChars="200" w:left="360" w:firstLine="0"/>
        <w:rPr>
          <w:rFonts w:ascii="Arial" w:hAnsi="Arial" w:cs="Arial"/>
          <w:szCs w:val="18"/>
        </w:rPr>
      </w:pPr>
      <w:r>
        <w:rPr>
          <w:rFonts w:ascii="Arial" w:hAnsi="Arial" w:cs="Arial"/>
          <w:szCs w:val="18"/>
        </w:rPr>
        <w:t xml:space="preserve">Good Read Delay sets the minimum amount of time before the scanner can read another </w:t>
      </w:r>
      <w:r>
        <w:rPr>
          <w:rFonts w:ascii="Arial" w:hAnsi="Arial" w:cs="Arial"/>
          <w:szCs w:val="18"/>
        </w:rPr>
        <w:t>barcode. This parameter is programmable in 1ms increments from 1ms to 3,600,000ms. The default setting is 500ms. Scan the appropriate barcode below to enable or disable the delay.</w:t>
      </w:r>
    </w:p>
    <w:p w:rsidR="009670A4" w:rsidRDefault="009670A4">
      <w:pPr>
        <w:pStyle w:val="074"/>
        <w:spacing w:beforeLines="0" w:before="120"/>
        <w:ind w:leftChars="200" w:left="360" w:firstLine="0"/>
        <w:rPr>
          <w:rFonts w:ascii="Arial" w:hAnsi="Arial" w:cs="Arial"/>
          <w:szCs w:val="18"/>
        </w:rPr>
      </w:pPr>
    </w:p>
    <w:tbl>
      <w:tblPr>
        <w:tblW w:w="10500" w:type="dxa"/>
        <w:jc w:val="center"/>
        <w:tblLayout w:type="fixed"/>
        <w:tblLook w:val="04A0" w:firstRow="1" w:lastRow="0" w:firstColumn="1" w:lastColumn="0" w:noHBand="0" w:noVBand="1"/>
      </w:tblPr>
      <w:tblGrid>
        <w:gridCol w:w="3968"/>
        <w:gridCol w:w="1630"/>
        <w:gridCol w:w="4902"/>
      </w:tblGrid>
      <w:tr w:rsidR="009670A4">
        <w:trPr>
          <w:trHeight w:val="142"/>
          <w:tblHeader/>
          <w:jc w:val="center"/>
        </w:trPr>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716405" cy="569595"/>
                  <wp:effectExtent l="0" t="0" r="0" b="0"/>
                  <wp:docPr id="731" name="图片 208" descr="@GRD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 name="图片 208" descr="@GRDENA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1716405" cy="569595"/>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b/>
                <w:szCs w:val="18"/>
              </w:rPr>
              <w:t>Enable Good Read Delay</w:t>
            </w:r>
          </w:p>
        </w:tc>
        <w:tc>
          <w:tcPr>
            <w:tcW w:w="1631" w:type="dxa"/>
          </w:tcPr>
          <w:p w:rsidR="009670A4" w:rsidRDefault="009670A4">
            <w:pPr>
              <w:jc w:val="center"/>
              <w:rPr>
                <w:rFonts w:ascii="Arial" w:hAnsi="Arial" w:cs="Arial"/>
                <w:b/>
              </w:rPr>
            </w:pPr>
          </w:p>
        </w:tc>
        <w:tc>
          <w:tcPr>
            <w:tcW w:w="4904" w:type="dxa"/>
            <w:vAlign w:val="center"/>
          </w:tcPr>
          <w:p w:rsidR="009670A4" w:rsidRDefault="009670A4">
            <w:pPr>
              <w:jc w:val="center"/>
              <w:rPr>
                <w:rFonts w:ascii="Arial" w:hAnsi="Arial" w:cs="Arial"/>
                <w:b/>
              </w:rPr>
            </w:pPr>
          </w:p>
        </w:tc>
      </w:tr>
      <w:tr w:rsidR="009670A4">
        <w:trPr>
          <w:trHeight w:val="142"/>
          <w:tblHeader/>
          <w:jc w:val="center"/>
        </w:trPr>
        <w:tc>
          <w:tcPr>
            <w:tcW w:w="3969" w:type="dxa"/>
            <w:vAlign w:val="center"/>
          </w:tcPr>
          <w:p w:rsidR="009670A4" w:rsidRDefault="009670A4">
            <w:pPr>
              <w:jc w:val="center"/>
              <w:rPr>
                <w:rFonts w:ascii="Arial" w:hAnsi="Arial" w:cs="Arial"/>
                <w:b/>
              </w:rPr>
            </w:pPr>
          </w:p>
        </w:tc>
        <w:tc>
          <w:tcPr>
            <w:tcW w:w="1631" w:type="dxa"/>
          </w:tcPr>
          <w:p w:rsidR="009670A4" w:rsidRDefault="009670A4">
            <w:pPr>
              <w:jc w:val="center"/>
              <w:rPr>
                <w:rFonts w:ascii="Arial" w:hAnsi="Arial" w:cs="Arial"/>
                <w:b/>
              </w:rPr>
            </w:pPr>
          </w:p>
        </w:tc>
        <w:tc>
          <w:tcPr>
            <w:tcW w:w="4904"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682115" cy="577850"/>
                  <wp:effectExtent l="0" t="0" r="0" b="0"/>
                  <wp:docPr id="730" name="图片 180" descr="@GRD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 name="图片 180" descr="@GRDENA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b/>
                <w:szCs w:val="18"/>
              </w:rPr>
              <w:t>** Disable Good Read Delay</w:t>
            </w:r>
          </w:p>
        </w:tc>
      </w:tr>
    </w:tbl>
    <w:p w:rsidR="009670A4" w:rsidRDefault="009670A4"/>
    <w:p w:rsidR="009670A4" w:rsidRDefault="0010373F">
      <w:pPr>
        <w:pStyle w:val="074"/>
        <w:spacing w:beforeLines="0" w:before="120"/>
        <w:ind w:leftChars="200" w:left="360" w:firstLine="0"/>
        <w:rPr>
          <w:rFonts w:ascii="Arial" w:hAnsi="Arial" w:cs="Arial"/>
          <w:szCs w:val="18"/>
        </w:rPr>
      </w:pPr>
      <w:r>
        <w:rPr>
          <w:rFonts w:ascii="Arial" w:hAnsi="Arial" w:cs="Arial"/>
          <w:szCs w:val="18"/>
        </w:rPr>
        <w:t xml:space="preserve">To set the good read delay, scan the barcode below, then set the delay (from 1 to 3,600,000ms) by scanning the digit barcode(s) then scanning the </w:t>
      </w:r>
      <w:r>
        <w:rPr>
          <w:rFonts w:ascii="Arial" w:hAnsi="Arial" w:cs="Arial"/>
          <w:b/>
          <w:szCs w:val="18"/>
        </w:rPr>
        <w:t>Save</w:t>
      </w:r>
      <w:r>
        <w:rPr>
          <w:rFonts w:ascii="Arial" w:hAnsi="Arial" w:cs="Arial"/>
          <w:szCs w:val="18"/>
        </w:rPr>
        <w:t xml:space="preserve"> barcode from the Appendix.</w:t>
      </w:r>
    </w:p>
    <w:p w:rsidR="009670A4" w:rsidRDefault="009670A4">
      <w:pPr>
        <w:pStyle w:val="4"/>
        <w:spacing w:before="0" w:line="240" w:lineRule="auto"/>
        <w:ind w:left="493" w:firstLine="0"/>
      </w:pPr>
    </w:p>
    <w:tbl>
      <w:tblPr>
        <w:tblW w:w="3975" w:type="dxa"/>
        <w:jc w:val="center"/>
        <w:tblLayout w:type="fixed"/>
        <w:tblLook w:val="04A0" w:firstRow="1" w:lastRow="0" w:firstColumn="1" w:lastColumn="0" w:noHBand="0" w:noVBand="1"/>
      </w:tblPr>
      <w:tblGrid>
        <w:gridCol w:w="3975"/>
      </w:tblGrid>
      <w:tr w:rsidR="009670A4">
        <w:trPr>
          <w:trHeight w:val="142"/>
          <w:tblHeader/>
          <w:jc w:val="center"/>
        </w:trPr>
        <w:tc>
          <w:tcPr>
            <w:tcW w:w="3969" w:type="dxa"/>
            <w:vAlign w:val="center"/>
          </w:tcPr>
          <w:p w:rsidR="009670A4" w:rsidRDefault="009670A4">
            <w:pPr>
              <w:jc w:val="center"/>
            </w:pPr>
          </w:p>
        </w:tc>
      </w:tr>
      <w:tr w:rsidR="009670A4">
        <w:trPr>
          <w:trHeight w:val="996"/>
          <w:tblHeader/>
          <w:jc w:val="center"/>
        </w:trPr>
        <w:tc>
          <w:tcPr>
            <w:tcW w:w="3969" w:type="dxa"/>
            <w:vAlign w:val="center"/>
          </w:tcPr>
          <w:p w:rsidR="009670A4" w:rsidRDefault="0010373F">
            <w:pPr>
              <w:jc w:val="center"/>
              <w:rPr>
                <w:rFonts w:cs="Arial"/>
                <w:color w:val="221E1F"/>
                <w:szCs w:val="18"/>
              </w:rPr>
            </w:pPr>
            <w:r>
              <w:rPr>
                <w:rFonts w:cs="Arial"/>
                <w:noProof/>
                <w:szCs w:val="18"/>
                <w:lang w:val="es-ES" w:eastAsia="es-ES"/>
              </w:rPr>
              <w:drawing>
                <wp:inline distT="0" distB="0" distL="0" distR="0">
                  <wp:extent cx="1569720" cy="577850"/>
                  <wp:effectExtent l="0" t="0" r="0" b="0"/>
                  <wp:docPr id="729" name="图片 166" descr="@GRDD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 name="图片 166" descr="@GRDDU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1569720" cy="577850"/>
                          </a:xfrm>
                          <a:prstGeom prst="rect">
                            <a:avLst/>
                          </a:prstGeom>
                          <a:noFill/>
                          <a:ln>
                            <a:noFill/>
                          </a:ln>
                        </pic:spPr>
                      </pic:pic>
                    </a:graphicData>
                  </a:graphic>
                </wp:inline>
              </w:drawing>
            </w:r>
          </w:p>
        </w:tc>
      </w:tr>
      <w:tr w:rsidR="009670A4">
        <w:trPr>
          <w:trHeight w:val="70"/>
          <w:tblHeader/>
          <w:jc w:val="center"/>
        </w:trPr>
        <w:tc>
          <w:tcPr>
            <w:tcW w:w="3969" w:type="dxa"/>
            <w:vAlign w:val="center"/>
          </w:tcPr>
          <w:p w:rsidR="009670A4" w:rsidRDefault="0010373F">
            <w:pPr>
              <w:jc w:val="center"/>
              <w:rPr>
                <w:rFonts w:cs="Arial"/>
                <w:szCs w:val="18"/>
              </w:rPr>
            </w:pPr>
            <w:r>
              <w:rPr>
                <w:rFonts w:ascii="Arial" w:hAnsi="Arial" w:cs="Arial"/>
                <w:b/>
                <w:szCs w:val="18"/>
              </w:rPr>
              <w:t>Good Read Delay</w:t>
            </w:r>
          </w:p>
        </w:tc>
      </w:tr>
    </w:tbl>
    <w:p w:rsidR="009670A4" w:rsidRDefault="009670A4"/>
    <w:p w:rsidR="009670A4" w:rsidRDefault="009670A4"/>
    <w:p w:rsidR="009670A4" w:rsidRDefault="0010373F">
      <w:pPr>
        <w:pStyle w:val="4"/>
        <w:spacing w:beforeLines="50" w:before="156" w:line="240" w:lineRule="auto"/>
        <w:ind w:leftChars="1000" w:left="1800" w:firstLine="0"/>
        <w:jc w:val="left"/>
        <w:rPr>
          <w:rFonts w:cs="Times New Roman"/>
        </w:rPr>
      </w:pPr>
      <w:r>
        <w:rPr>
          <w:noProof/>
          <w:lang w:val="es-ES" w:eastAsia="es-ES"/>
        </w:rPr>
        <w:drawing>
          <wp:anchor distT="0" distB="0" distL="114300" distR="114300" simplePos="0" relativeHeight="252312576" behindDoc="0" locked="0" layoutInCell="1" allowOverlap="1">
            <wp:simplePos x="0" y="0"/>
            <wp:positionH relativeFrom="column">
              <wp:posOffset>318135</wp:posOffset>
            </wp:positionH>
            <wp:positionV relativeFrom="paragraph">
              <wp:posOffset>174625</wp:posOffset>
            </wp:positionV>
            <wp:extent cx="633730" cy="431800"/>
            <wp:effectExtent l="0" t="0" r="0" b="0"/>
            <wp:wrapNone/>
            <wp:docPr id="167"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2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good read delay to 1,000ms:</w:t>
      </w:r>
    </w:p>
    <w:p w:rsidR="009670A4" w:rsidRDefault="0010373F">
      <w:pPr>
        <w:pStyle w:val="4"/>
        <w:spacing w:beforeLines="20" w:before="62" w:line="240" w:lineRule="auto"/>
        <w:ind w:leftChars="1000" w:left="1800" w:firstLine="0"/>
        <w:rPr>
          <w:rFonts w:ascii="Arial" w:hAnsi="Arial" w:cs="Arial"/>
        </w:rPr>
      </w:pPr>
      <w:r>
        <w:rPr>
          <w:rFonts w:ascii="Arial" w:eastAsia="等线" w:hAnsi="Arial" w:cs="Arial"/>
        </w:rPr>
        <w:lastRenderedPageBreak/>
        <w:t>1. 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spacing w:beforeLines="20" w:before="62" w:line="240" w:lineRule="auto"/>
        <w:ind w:leftChars="1000" w:left="1800" w:firstLine="0"/>
        <w:rPr>
          <w:rFonts w:ascii="Arial" w:hAnsi="Arial" w:cs="Arial"/>
        </w:rPr>
      </w:pPr>
      <w:r>
        <w:rPr>
          <w:rFonts w:ascii="Arial" w:hAnsi="Arial" w:cs="Arial"/>
        </w:rPr>
        <w:t xml:space="preserve">2. </w:t>
      </w:r>
      <w:r>
        <w:rPr>
          <w:rFonts w:ascii="Arial" w:eastAsia="等线" w:hAnsi="Arial" w:cs="Arial"/>
        </w:rPr>
        <w:t>Scan</w:t>
      </w:r>
      <w:r>
        <w:rPr>
          <w:rFonts w:ascii="Arial" w:hAnsi="Arial" w:cs="Arial"/>
        </w:rPr>
        <w:t xml:space="preserve"> the </w:t>
      </w:r>
      <w:r>
        <w:rPr>
          <w:rFonts w:ascii="Arial" w:hAnsi="Arial" w:cs="Arial"/>
          <w:b/>
          <w:szCs w:val="18"/>
        </w:rPr>
        <w:t>Good Read Delay</w:t>
      </w:r>
      <w:r>
        <w:rPr>
          <w:rFonts w:ascii="Arial" w:hAnsi="Arial" w:cs="Arial"/>
          <w:b/>
        </w:rPr>
        <w:t xml:space="preserve"> </w:t>
      </w:r>
      <w:r>
        <w:rPr>
          <w:rFonts w:ascii="Arial" w:hAnsi="Arial" w:cs="Arial"/>
        </w:rPr>
        <w:t>barcode.</w:t>
      </w:r>
    </w:p>
    <w:p w:rsidR="009670A4" w:rsidRDefault="0010373F">
      <w:pPr>
        <w:pStyle w:val="4"/>
        <w:spacing w:beforeLines="20" w:before="62" w:line="240" w:lineRule="auto"/>
        <w:ind w:leftChars="1000" w:left="1800" w:firstLine="0"/>
        <w:rPr>
          <w:rFonts w:ascii="Arial" w:eastAsia="等线" w:hAnsi="Arial" w:cs="Arial"/>
          <w:szCs w:val="18"/>
        </w:rPr>
      </w:pPr>
      <w:r>
        <w:rPr>
          <w:rFonts w:ascii="Arial" w:hAnsi="Arial" w:cs="Arial"/>
        </w:rPr>
        <w:t xml:space="preserve">3. </w:t>
      </w:r>
      <w:r>
        <w:rPr>
          <w:rFonts w:ascii="Arial" w:eastAsia="等线" w:hAnsi="Arial" w:cs="Arial"/>
        </w:rPr>
        <w:t xml:space="preserve">Scan the numeric barcodes </w:t>
      </w:r>
      <w:r>
        <w:rPr>
          <w:rFonts w:ascii="Arial" w:hAnsi="Arial" w:cs="Arial"/>
        </w:rPr>
        <w:t>“1”, “0”, “0”</w:t>
      </w:r>
      <w:r>
        <w:rPr>
          <w:rFonts w:ascii="Arial" w:eastAsia="等线" w:hAnsi="Arial" w:cs="Arial"/>
        </w:rPr>
        <w:t xml:space="preserve"> and </w:t>
      </w:r>
      <w:r>
        <w:rPr>
          <w:rFonts w:ascii="Arial" w:hAnsi="Arial" w:cs="Arial"/>
        </w:rPr>
        <w:t>“0” from</w:t>
      </w:r>
      <w:r>
        <w:rPr>
          <w:rFonts w:ascii="Arial" w:eastAsia="等线" w:hAnsi="Arial" w:cs="Arial"/>
          <w:szCs w:val="18"/>
        </w:rPr>
        <w:t xml:space="preserve"> the “Digit Barcodes” section in Appendix.</w:t>
      </w:r>
    </w:p>
    <w:p w:rsidR="009670A4" w:rsidRDefault="0010373F">
      <w:pPr>
        <w:pStyle w:val="4"/>
        <w:spacing w:beforeLines="20" w:before="62" w:line="240" w:lineRule="auto"/>
        <w:ind w:leftChars="1000" w:left="1800" w:firstLine="0"/>
        <w:rPr>
          <w:rFonts w:ascii="Arial" w:eastAsia="等线" w:hAnsi="Arial" w:cs="Arial"/>
          <w:szCs w:val="18"/>
        </w:rPr>
      </w:pPr>
      <w:r>
        <w:rPr>
          <w:rFonts w:ascii="Arial" w:eastAsia="等线" w:hAnsi="Arial" w:cs="Arial"/>
          <w:szCs w:val="18"/>
        </w:rPr>
        <w:t xml:space="preserve">4. </w:t>
      </w: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spacing w:beforeLines="20" w:before="62" w:line="240" w:lineRule="auto"/>
        <w:ind w:leftChars="1000" w:left="1800" w:firstLine="0"/>
        <w:rPr>
          <w:rFonts w:cs="Times New Roman"/>
        </w:rPr>
      </w:pPr>
      <w:r>
        <w:rPr>
          <w:rFonts w:ascii="Arial" w:eastAsia="等线" w:hAnsi="Arial" w:cs="Arial"/>
          <w:szCs w:val="18"/>
        </w:rPr>
        <w:t xml:space="preserve">5. </w:t>
      </w: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10373F">
      <w:pPr>
        <w:widowControl/>
        <w:jc w:val="left"/>
      </w:pPr>
      <w:r>
        <w:br w:type="page"/>
      </w:r>
    </w:p>
    <w:p w:rsidR="009670A4" w:rsidRDefault="009670A4"/>
    <w:p w:rsidR="009670A4" w:rsidRDefault="0010373F">
      <w:pPr>
        <w:pStyle w:val="a5"/>
        <w:rPr>
          <w:rFonts w:ascii="Arial" w:hAnsi="Arial" w:cs="Arial"/>
          <w:szCs w:val="24"/>
        </w:rPr>
      </w:pPr>
      <w:bookmarkStart w:id="144" w:name="_Toc434069291"/>
      <w:bookmarkStart w:id="145" w:name="_Toc467060026"/>
      <w:bookmarkStart w:id="146" w:name="_Toc528685656"/>
      <w:bookmarkStart w:id="147" w:name="_Toc51940594"/>
      <w:r>
        <w:rPr>
          <w:rFonts w:ascii="Arial" w:hAnsi="Arial" w:cs="Arial" w:hint="eastAsia"/>
          <w:szCs w:val="24"/>
        </w:rPr>
        <w:t>Sensitivity</w:t>
      </w:r>
      <w:bookmarkEnd w:id="144"/>
      <w:bookmarkEnd w:id="145"/>
      <w:r>
        <w:rPr>
          <w:rFonts w:ascii="Arial" w:hAnsi="Arial" w:cs="Arial"/>
          <w:szCs w:val="24"/>
        </w:rPr>
        <w:t xml:space="preserve"> (Sense Mode)</w:t>
      </w:r>
      <w:bookmarkEnd w:id="146"/>
      <w:bookmarkEnd w:id="147"/>
    </w:p>
    <w:p w:rsidR="009670A4" w:rsidRDefault="0010373F">
      <w:pPr>
        <w:pStyle w:val="074"/>
        <w:ind w:leftChars="200" w:left="360" w:firstLine="0"/>
        <w:rPr>
          <w:rFonts w:ascii="Arial" w:hAnsi="Arial" w:cs="Arial"/>
          <w:szCs w:val="18"/>
        </w:rPr>
      </w:pPr>
      <w:r>
        <w:rPr>
          <w:rFonts w:ascii="Arial" w:hAnsi="Arial" w:cs="Arial"/>
          <w:szCs w:val="18"/>
        </w:rPr>
        <w:t xml:space="preserve">Sensitivity specifies the degree of acuteness of the scanner’s response to changes in images captured. </w:t>
      </w:r>
      <w:bookmarkStart w:id="148" w:name="OLE_LINK60"/>
      <w:bookmarkStart w:id="149" w:name="OLE_LINK61"/>
      <w:r>
        <w:rPr>
          <w:rFonts w:ascii="Arial" w:hAnsi="Arial" w:cs="Arial"/>
          <w:szCs w:val="18"/>
        </w:rPr>
        <w:t>There are 20 levels to choose from. The smaller the value, t</w:t>
      </w:r>
      <w:r>
        <w:rPr>
          <w:rFonts w:ascii="Arial" w:hAnsi="Arial" w:cs="Arial" w:hint="eastAsia"/>
          <w:szCs w:val="18"/>
        </w:rPr>
        <w:t>he higher the sensitivity</w:t>
      </w:r>
      <w:r>
        <w:rPr>
          <w:rFonts w:ascii="Arial" w:hAnsi="Arial" w:cs="Arial"/>
          <w:szCs w:val="18"/>
        </w:rPr>
        <w:t xml:space="preserve"> and</w:t>
      </w:r>
      <w:r>
        <w:rPr>
          <w:rFonts w:ascii="Arial" w:hAnsi="Arial" w:cs="Arial" w:hint="eastAsia"/>
          <w:szCs w:val="18"/>
        </w:rPr>
        <w:t xml:space="preserve"> the lower </w:t>
      </w:r>
      <w:r>
        <w:rPr>
          <w:rFonts w:ascii="Arial" w:hAnsi="Arial" w:cs="Arial"/>
          <w:szCs w:val="18"/>
        </w:rPr>
        <w:t>requi</w:t>
      </w:r>
      <w:r>
        <w:rPr>
          <w:rFonts w:ascii="Arial" w:hAnsi="Arial" w:cs="Arial"/>
          <w:szCs w:val="18"/>
        </w:rPr>
        <w:t>rement</w:t>
      </w:r>
      <w:r>
        <w:rPr>
          <w:rFonts w:ascii="Arial" w:hAnsi="Arial" w:cs="Arial" w:hint="eastAsia"/>
          <w:szCs w:val="18"/>
        </w:rPr>
        <w:t xml:space="preserve"> in i</w:t>
      </w:r>
      <w:r>
        <w:rPr>
          <w:rFonts w:ascii="Arial" w:hAnsi="Arial" w:cs="Arial"/>
          <w:szCs w:val="18"/>
        </w:rPr>
        <w:t>mage</w:t>
      </w:r>
      <w:r>
        <w:rPr>
          <w:rFonts w:ascii="Arial" w:hAnsi="Arial" w:cs="Arial" w:hint="eastAsia"/>
          <w:szCs w:val="18"/>
        </w:rPr>
        <w:t xml:space="preserve"> change to trigger the </w:t>
      </w:r>
      <w:r>
        <w:rPr>
          <w:rFonts w:ascii="Arial" w:hAnsi="Arial" w:cs="Arial"/>
          <w:szCs w:val="18"/>
        </w:rPr>
        <w:t>scanner</w:t>
      </w:r>
      <w:r>
        <w:rPr>
          <w:rFonts w:ascii="Arial" w:hAnsi="Arial" w:cs="Arial" w:hint="eastAsia"/>
          <w:szCs w:val="18"/>
        </w:rPr>
        <w:t>.</w:t>
      </w:r>
      <w:bookmarkEnd w:id="148"/>
      <w:bookmarkEnd w:id="149"/>
      <w:r>
        <w:rPr>
          <w:rFonts w:ascii="Arial" w:hAnsi="Arial" w:cs="Arial" w:hint="eastAsia"/>
          <w:szCs w:val="18"/>
        </w:rPr>
        <w:t xml:space="preserve"> </w:t>
      </w:r>
      <w:r>
        <w:rPr>
          <w:rFonts w:ascii="Arial" w:hAnsi="Arial" w:cs="Arial"/>
          <w:szCs w:val="18"/>
        </w:rPr>
        <w:t>You can select an appropriate degree of sensitivity that fits the application environment. This feature is only applicable to the Sense mode.</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pPr>
            <w:r>
              <w:rPr>
                <w:noProof/>
                <w:lang w:val="es-ES" w:eastAsia="es-ES"/>
              </w:rPr>
              <w:drawing>
                <wp:inline distT="0" distB="0" distL="0" distR="0">
                  <wp:extent cx="1802765" cy="569595"/>
                  <wp:effectExtent l="0" t="0" r="0" b="0"/>
                  <wp:docPr id="728" name="图片 806" descr="F:\统一指令设置码工具\SetCodeBMP\批量设置码\@SENLVL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 name="图片 806" descr="F:\统一指令设置码工具\SetCodeBMP\批量设置码\@SENLVL14.bmp"/>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a:xfrm>
                            <a:off x="0" y="0"/>
                            <a:ext cx="180276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Low Sensitivity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noProof/>
                <w:lang w:val="es-ES" w:eastAsia="es-ES"/>
              </w:rPr>
              <w:drawing>
                <wp:inline distT="0" distB="0" distL="0" distR="0">
                  <wp:extent cx="1802765" cy="569595"/>
                  <wp:effectExtent l="0" t="0" r="0" b="0"/>
                  <wp:docPr id="727" name="图片 808" descr="F:\统一指令设置码工具\SetCodeBMP\批量设置码\@SENLVL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 name="图片 808" descr="F:\统一指令设置码工具\SetCodeBMP\批量设置码\@SENLVL11.bmp"/>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180276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w:t>
            </w:r>
            <w:r>
              <w:rPr>
                <w:rFonts w:ascii="Arial" w:hAnsi="Arial" w:cs="Arial"/>
                <w:b/>
              </w:rPr>
              <w:t xml:space="preserve"> Medium Sensitivity</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691005" cy="569595"/>
                  <wp:effectExtent l="0" t="0" r="0" b="0"/>
                  <wp:docPr id="726" name="图片 811" descr="F:\统一指令设置码工具\SetCodeBMP\批量设置码\@SENLVL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 name="图片 811" descr="F:\统一指令设置码工具\SetCodeBMP\批量设置码\@SENLVL8.bmp"/>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b/>
              </w:rPr>
              <w:t xml:space="preserve">High </w:t>
            </w:r>
            <w:r>
              <w:rPr>
                <w:rFonts w:ascii="Arial" w:hAnsi="Arial" w:cs="Arial"/>
                <w:b/>
              </w:rPr>
              <w:t>Sensitivity</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pPr>
            <w:r>
              <w:rPr>
                <w:noProof/>
                <w:lang w:val="es-ES" w:eastAsia="es-ES"/>
              </w:rPr>
              <w:drawing>
                <wp:inline distT="0" distB="0" distL="0" distR="0">
                  <wp:extent cx="1691005" cy="569595"/>
                  <wp:effectExtent l="0" t="0" r="0" b="0"/>
                  <wp:docPr id="725" name="图片 812" descr="F:\统一指令设置码工具\SetCodeBMP\批量设置码\@SENLVL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 name="图片 812" descr="F:\统一指令设置码工具\SetCodeBMP\批量设置码\@SENLVL5.bmp"/>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pPr>
            <w:r>
              <w:rPr>
                <w:rFonts w:ascii="Arial" w:hAnsi="Arial" w:cs="Arial" w:hint="eastAsia"/>
                <w:b/>
                <w:color w:val="221E1F"/>
                <w:szCs w:val="18"/>
              </w:rPr>
              <w:t>Enhanced Sensitivity</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24" name="图片 815" descr="F:\统一指令设置码工具\SetCodeBMP\批量设置码\@SENLV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 name="图片 815" descr="F:\统一指令设置码工具\SetCodeBMP\批量设置码\@SENLVL.bmp"/>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b/>
              </w:rPr>
              <w:t xml:space="preserve">Custom Sensitivity </w:t>
            </w:r>
            <w:r>
              <w:rPr>
                <w:rFonts w:ascii="Arial" w:hAnsi="Arial" w:cs="Arial" w:hint="eastAsia"/>
                <w:b/>
                <w:color w:val="221E1F"/>
                <w:szCs w:val="18"/>
              </w:rPr>
              <w:t>(</w:t>
            </w:r>
            <w:r>
              <w:rPr>
                <w:rFonts w:ascii="Arial" w:hAnsi="Arial" w:cs="Arial"/>
                <w:b/>
                <w:color w:val="221E1F"/>
                <w:szCs w:val="18"/>
              </w:rPr>
              <w:t xml:space="preserve">Level </w:t>
            </w:r>
            <w:r>
              <w:rPr>
                <w:rFonts w:ascii="Arial" w:hAnsi="Arial" w:cs="Arial" w:hint="eastAsia"/>
                <w:b/>
                <w:color w:val="221E1F"/>
                <w:szCs w:val="18"/>
              </w:rPr>
              <w:t>1-20)</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pPr>
          </w:p>
        </w:tc>
      </w:tr>
    </w:tbl>
    <w:p w:rsidR="009670A4" w:rsidRDefault="009670A4">
      <w:pPr>
        <w:pStyle w:val="4"/>
        <w:spacing w:before="0" w:line="240" w:lineRule="auto"/>
        <w:ind w:firstLine="0"/>
        <w:rPr>
          <w:rFonts w:cs="Times New Roman"/>
        </w:rPr>
      </w:pPr>
    </w:p>
    <w:p w:rsidR="009670A4" w:rsidRDefault="009670A4"/>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085248" behindDoc="0" locked="0" layoutInCell="1" allowOverlap="1">
            <wp:simplePos x="0" y="0"/>
            <wp:positionH relativeFrom="column">
              <wp:posOffset>309245</wp:posOffset>
            </wp:positionH>
            <wp:positionV relativeFrom="paragraph">
              <wp:posOffset>46990</wp:posOffset>
            </wp:positionV>
            <wp:extent cx="633730" cy="431800"/>
            <wp:effectExtent l="0" t="0" r="0" b="0"/>
            <wp:wrapNone/>
            <wp:docPr id="166" name="图片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29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sensitivity to Level 10:</w:t>
      </w:r>
    </w:p>
    <w:p w:rsidR="009670A4" w:rsidRDefault="0010373F">
      <w:pPr>
        <w:pStyle w:val="4"/>
        <w:numPr>
          <w:ilvl w:val="0"/>
          <w:numId w:val="7"/>
        </w:numPr>
        <w:spacing w:beforeLines="10" w:before="31" w:line="240" w:lineRule="auto"/>
        <w:ind w:leftChars="1000" w:left="2084" w:hanging="284"/>
        <w:jc w:val="left"/>
        <w:rPr>
          <w:rFonts w:cs="Times New Roman"/>
        </w:rPr>
      </w:pPr>
      <w:r>
        <w:rPr>
          <w:rFonts w:ascii="Arial" w:eastAsia="等线" w:hAnsi="Arial" w:cs="Arial"/>
        </w:rPr>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7"/>
        </w:numPr>
        <w:spacing w:beforeLines="20" w:before="62" w:line="240" w:lineRule="auto"/>
        <w:ind w:leftChars="1000" w:left="2084" w:hanging="284"/>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Custom Sensitivity </w:t>
      </w:r>
      <w:r>
        <w:rPr>
          <w:rFonts w:ascii="Arial" w:hAnsi="Arial" w:cs="Arial"/>
        </w:rPr>
        <w:t>barcode.</w:t>
      </w:r>
    </w:p>
    <w:p w:rsidR="009670A4" w:rsidRDefault="0010373F">
      <w:pPr>
        <w:pStyle w:val="4"/>
        <w:numPr>
          <w:ilvl w:val="0"/>
          <w:numId w:val="7"/>
        </w:numPr>
        <w:spacing w:beforeLines="20" w:before="62" w:line="240" w:lineRule="auto"/>
        <w:ind w:leftChars="1000" w:left="2084" w:hanging="284"/>
        <w:rPr>
          <w:rFonts w:ascii="Arial" w:hAnsi="Arial" w:cs="Arial"/>
        </w:rPr>
      </w:pPr>
      <w:r>
        <w:rPr>
          <w:rFonts w:ascii="Arial" w:eastAsia="等线" w:hAnsi="Arial" w:cs="Arial"/>
        </w:rPr>
        <w:t xml:space="preserve">Scan the numeric barcodes </w:t>
      </w:r>
      <w:r>
        <w:rPr>
          <w:rFonts w:ascii="Arial" w:hAnsi="Arial" w:cs="Arial"/>
        </w:rPr>
        <w:t>“1” and “0” from</w:t>
      </w:r>
      <w:r>
        <w:rPr>
          <w:rFonts w:ascii="Arial" w:eastAsia="等线" w:hAnsi="Arial" w:cs="Arial"/>
          <w:szCs w:val="18"/>
        </w:rPr>
        <w:t xml:space="preserve"> the “Digit Barcodes” section in Appendix.</w:t>
      </w:r>
    </w:p>
    <w:p w:rsidR="009670A4" w:rsidRDefault="0010373F">
      <w:pPr>
        <w:pStyle w:val="4"/>
        <w:numPr>
          <w:ilvl w:val="0"/>
          <w:numId w:val="7"/>
        </w:numPr>
        <w:spacing w:beforeLines="20" w:before="62"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7"/>
        </w:numPr>
        <w:spacing w:beforeLines="10" w:before="31" w:line="240" w:lineRule="auto"/>
        <w:ind w:leftChars="1000" w:left="2084" w:hanging="284"/>
        <w:jc w:val="left"/>
        <w:rPr>
          <w:rFonts w:cs="Times New Roman"/>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10373F">
      <w:pPr>
        <w:widowControl/>
        <w:jc w:val="left"/>
        <w:rPr>
          <w:kern w:val="0"/>
          <w:szCs w:val="20"/>
        </w:rPr>
      </w:pPr>
      <w:r>
        <w:br w:type="page"/>
      </w:r>
    </w:p>
    <w:p w:rsidR="009670A4" w:rsidRDefault="009670A4">
      <w:pPr>
        <w:pStyle w:val="4"/>
        <w:spacing w:before="0" w:line="240" w:lineRule="auto"/>
        <w:ind w:firstLine="0"/>
        <w:rPr>
          <w:rFonts w:cs="Times New Roman"/>
        </w:rPr>
      </w:pPr>
    </w:p>
    <w:p w:rsidR="009670A4" w:rsidRDefault="0010373F">
      <w:pPr>
        <w:pStyle w:val="a5"/>
        <w:rPr>
          <w:rFonts w:ascii="Arial" w:hAnsi="Arial" w:cs="Arial"/>
          <w:szCs w:val="24"/>
        </w:rPr>
      </w:pPr>
      <w:bookmarkStart w:id="150" w:name="_Toc51940595"/>
      <w:r>
        <w:rPr>
          <w:rFonts w:ascii="Arial" w:hAnsi="Arial" w:cs="Arial"/>
          <w:szCs w:val="24"/>
        </w:rPr>
        <w:t xml:space="preserve">Trigger </w:t>
      </w:r>
      <w:r>
        <w:rPr>
          <w:rFonts w:ascii="Arial" w:hAnsi="Arial" w:cs="Arial" w:hint="eastAsia"/>
          <w:szCs w:val="24"/>
        </w:rPr>
        <w:t>Command</w:t>
      </w:r>
      <w:r>
        <w:rPr>
          <w:rFonts w:ascii="Arial" w:hAnsi="Arial" w:cs="Arial"/>
          <w:szCs w:val="24"/>
        </w:rPr>
        <w:t>s</w:t>
      </w:r>
      <w:bookmarkEnd w:id="150"/>
    </w:p>
    <w:p w:rsidR="009670A4" w:rsidRDefault="0010373F">
      <w:pPr>
        <w:spacing w:beforeLines="50" w:before="156"/>
        <w:ind w:leftChars="200" w:left="360"/>
        <w:rPr>
          <w:rFonts w:ascii="Arial" w:hAnsi="Arial" w:cs="Arial"/>
        </w:rPr>
      </w:pPr>
      <w:r>
        <w:rPr>
          <w:rFonts w:ascii="Arial" w:hAnsi="Arial" w:cs="Arial"/>
        </w:rPr>
        <w:t xml:space="preserve">When </w:t>
      </w:r>
      <w:r>
        <w:rPr>
          <w:rFonts w:ascii="Arial" w:hAnsi="Arial" w:cs="Arial"/>
          <w:b/>
        </w:rPr>
        <w:t>Enable Trigger Commands</w:t>
      </w:r>
      <w:r>
        <w:rPr>
          <w:rFonts w:ascii="Arial" w:hAnsi="Arial" w:cs="Arial"/>
        </w:rPr>
        <w:t xml:space="preserve"> is selected, you can activate and deactivate the scanner in the Level mode with serial trigger commands. Sending the </w:t>
      </w:r>
      <w:r>
        <w:rPr>
          <w:rFonts w:ascii="Arial" w:hAnsi="Arial" w:cs="Arial"/>
          <w:b/>
        </w:rPr>
        <w:t>Start Scanning</w:t>
      </w:r>
      <w:r>
        <w:rPr>
          <w:rFonts w:ascii="Arial" w:hAnsi="Arial" w:cs="Arial"/>
        </w:rPr>
        <w:t xml:space="preserve"> command (default: </w:t>
      </w:r>
      <w:r>
        <w:rPr>
          <w:rFonts w:ascii="Arial" w:hAnsi="Arial" w:cs="Arial" w:hint="eastAsia"/>
          <w:b/>
        </w:rPr>
        <w:t xml:space="preserve">&lt;SOH&gt; </w:t>
      </w:r>
      <w:r>
        <w:rPr>
          <w:rFonts w:ascii="Arial" w:hAnsi="Arial" w:cs="Arial"/>
          <w:b/>
        </w:rPr>
        <w:t>T &lt;EOT&gt;</w:t>
      </w:r>
      <w:r>
        <w:rPr>
          <w:rFonts w:ascii="Arial" w:hAnsi="Arial" w:cs="Arial"/>
        </w:rPr>
        <w:t xml:space="preserve">, user-programmable) to the scanner in the Level mode activates a decode session. </w:t>
      </w:r>
      <w:r>
        <w:rPr>
          <w:rFonts w:ascii="Arial" w:eastAsia="等线" w:hAnsi="Arial" w:cs="Arial"/>
        </w:rPr>
        <w:t>The decode</w:t>
      </w:r>
      <w:r>
        <w:rPr>
          <w:rFonts w:ascii="Arial" w:eastAsia="等线" w:hAnsi="Arial" w:cs="Arial"/>
        </w:rPr>
        <w:t xml:space="preserve"> session continues until a barcode is decoded or the decode session timeout expires or the scanner receives the </w:t>
      </w:r>
      <w:r>
        <w:rPr>
          <w:rFonts w:ascii="Arial" w:eastAsia="等线" w:hAnsi="Arial" w:cs="Arial"/>
          <w:b/>
        </w:rPr>
        <w:t>Stop Scanning</w:t>
      </w:r>
      <w:r>
        <w:rPr>
          <w:rFonts w:ascii="Arial" w:eastAsia="等线" w:hAnsi="Arial" w:cs="Arial"/>
        </w:rPr>
        <w:t xml:space="preserve"> command (default:</w:t>
      </w:r>
      <w:r>
        <w:rPr>
          <w:rFonts w:ascii="Arial" w:hAnsi="Arial" w:cs="Arial" w:hint="eastAsia"/>
          <w:b/>
        </w:rPr>
        <w:t xml:space="preserve"> &lt;SOH&gt; </w:t>
      </w:r>
      <w:r>
        <w:rPr>
          <w:rFonts w:ascii="Arial" w:hAnsi="Arial" w:cs="Arial"/>
          <w:b/>
        </w:rPr>
        <w:t>P &lt;EOT&gt;</w:t>
      </w:r>
      <w:r>
        <w:rPr>
          <w:rFonts w:ascii="Arial" w:hAnsi="Arial" w:cs="Arial"/>
        </w:rPr>
        <w:t>, user-programmable</w:t>
      </w:r>
      <w:r>
        <w:rPr>
          <w:rFonts w:ascii="Arial" w:eastAsia="等线" w:hAnsi="Arial" w:cs="Arial"/>
        </w:rPr>
        <w:t>).</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pPr>
            <w:r>
              <w:rPr>
                <w:noProof/>
                <w:lang w:val="es-ES" w:eastAsia="es-ES"/>
              </w:rPr>
              <w:drawing>
                <wp:inline distT="0" distB="0" distL="0" distR="0">
                  <wp:extent cx="1691005" cy="569595"/>
                  <wp:effectExtent l="0" t="0" r="0" b="0"/>
                  <wp:docPr id="723" name="图片 821" descr="F:\统一指令设置码工具\批量设置码\@SCNTCE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 name="图片 821" descr="F:\统一指令设置码工具\批量设置码\@SCNTCE0.bmp"/>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Disable Trigger Commands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noProof/>
                <w:lang w:val="es-ES" w:eastAsia="es-ES"/>
              </w:rPr>
              <w:drawing>
                <wp:inline distT="0" distB="0" distL="0" distR="0">
                  <wp:extent cx="1691005" cy="569595"/>
                  <wp:effectExtent l="0" t="0" r="0" b="0"/>
                  <wp:docPr id="722" name="图片 822" descr="F:\统一指令设置码工具\批量设置码\@SCNTCE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 name="图片 822" descr="F:\统一指令设置码工具\批量设置码\@SCNTCE1.bmp"/>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Enable Trigger Commands</w:t>
            </w:r>
          </w:p>
        </w:tc>
      </w:tr>
    </w:tbl>
    <w:p w:rsidR="009670A4" w:rsidRDefault="009670A4"/>
    <w:p w:rsidR="009670A4" w:rsidRDefault="009670A4"/>
    <w:p w:rsidR="009670A4" w:rsidRDefault="0010373F">
      <w:pPr>
        <w:pStyle w:val="a3"/>
        <w:spacing w:before="120" w:afterLines="50" w:after="156"/>
        <w:rPr>
          <w:rFonts w:ascii="Arial" w:hAnsi="Arial" w:cs="Arial"/>
          <w:szCs w:val="21"/>
        </w:rPr>
      </w:pPr>
      <w:bookmarkStart w:id="151" w:name="_Toc51940596"/>
      <w:r>
        <w:rPr>
          <w:rFonts w:ascii="Arial" w:hAnsi="Arial" w:cs="Arial" w:hint="eastAsia"/>
          <w:szCs w:val="21"/>
        </w:rPr>
        <w:t>M</w:t>
      </w:r>
      <w:r>
        <w:rPr>
          <w:rFonts w:ascii="Arial" w:hAnsi="Arial" w:cs="Arial"/>
          <w:szCs w:val="21"/>
        </w:rPr>
        <w:t xml:space="preserve">odify </w:t>
      </w:r>
      <w:r>
        <w:rPr>
          <w:rFonts w:ascii="Arial" w:hAnsi="Arial" w:cs="Arial"/>
          <w:szCs w:val="21"/>
        </w:rPr>
        <w:t>Start Scanning Command</w:t>
      </w:r>
      <w:bookmarkEnd w:id="151"/>
    </w:p>
    <w:p w:rsidR="009670A4" w:rsidRDefault="0010373F">
      <w:pPr>
        <w:spacing w:beforeLines="50" w:before="156"/>
        <w:ind w:leftChars="200" w:left="360"/>
        <w:rPr>
          <w:rFonts w:ascii="Arial" w:hAnsi="Arial" w:cs="Arial"/>
        </w:rPr>
      </w:pPr>
      <w:r>
        <w:rPr>
          <w:rFonts w:ascii="Arial" w:hAnsi="Arial" w:cs="Arial" w:hint="eastAsia"/>
        </w:rPr>
        <w:t>T</w:t>
      </w:r>
      <w:r>
        <w:rPr>
          <w:rFonts w:ascii="Arial" w:hAnsi="Arial" w:cs="Arial"/>
        </w:rPr>
        <w:t xml:space="preserve">he </w:t>
      </w:r>
      <w:r>
        <w:rPr>
          <w:rFonts w:ascii="Arial" w:hAnsi="Arial" w:cs="Arial"/>
          <w:b/>
        </w:rPr>
        <w:t>Start Scanning</w:t>
      </w:r>
      <w:r>
        <w:rPr>
          <w:rFonts w:ascii="Arial" w:hAnsi="Arial" w:cs="Arial"/>
        </w:rPr>
        <w:t xml:space="preserve"> command can consist of 1-10 characters (HEX values from 0x01 to 0xFF). In this command, the character “?” (HEX: 0x3F) cannot be the first character. The default </w:t>
      </w:r>
      <w:r>
        <w:rPr>
          <w:rFonts w:ascii="Arial" w:hAnsi="Arial" w:cs="Arial"/>
          <w:b/>
        </w:rPr>
        <w:t>Start Scanning</w:t>
      </w:r>
      <w:r>
        <w:rPr>
          <w:rFonts w:ascii="Arial" w:hAnsi="Arial" w:cs="Arial"/>
        </w:rPr>
        <w:t xml:space="preserve"> command is </w:t>
      </w:r>
      <w:r>
        <w:rPr>
          <w:rFonts w:ascii="Arial" w:hAnsi="Arial" w:cs="Arial" w:hint="eastAsia"/>
          <w:b/>
        </w:rPr>
        <w:t xml:space="preserve">&lt;SOH&gt; </w:t>
      </w:r>
      <w:r>
        <w:rPr>
          <w:rFonts w:ascii="Arial" w:hAnsi="Arial" w:cs="Arial"/>
          <w:b/>
        </w:rPr>
        <w:t>T &lt;EOT&gt;</w:t>
      </w:r>
      <w:r>
        <w:rPr>
          <w:rFonts w:ascii="Arial" w:hAnsi="Arial" w:cs="Arial"/>
        </w:rPr>
        <w:t>.</w:t>
      </w:r>
    </w:p>
    <w:tbl>
      <w:tblPr>
        <w:tblW w:w="3969" w:type="dxa"/>
        <w:jc w:val="center"/>
        <w:tblLayout w:type="fixed"/>
        <w:tblLook w:val="04A0" w:firstRow="1" w:lastRow="0" w:firstColumn="1" w:lastColumn="0" w:noHBand="0" w:noVBand="1"/>
      </w:tblPr>
      <w:tblGrid>
        <w:gridCol w:w="3969"/>
      </w:tblGrid>
      <w:tr w:rsidR="009670A4">
        <w:trPr>
          <w:trHeight w:val="142"/>
          <w:tblHeader/>
          <w:jc w:val="center"/>
        </w:trPr>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noProof/>
                <w:szCs w:val="18"/>
                <w:lang w:val="es-ES" w:eastAsia="es-ES"/>
              </w:rPr>
              <w:drawing>
                <wp:inline distT="0" distB="0" distL="0" distR="0">
                  <wp:extent cx="1569720" cy="569595"/>
                  <wp:effectExtent l="0" t="0" r="0" b="0"/>
                  <wp:docPr id="721" name="图片 828" descr="F:\统一指令设置码工具\批量设置码\@SCNTC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 name="图片 828" descr="F:\统一指令设置码工具\批量设置码\@SCNTCT.bmp"/>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70"/>
          <w:tblHeader/>
          <w:jc w:val="center"/>
        </w:trPr>
        <w:tc>
          <w:tcPr>
            <w:tcW w:w="3969" w:type="dxa"/>
            <w:vAlign w:val="center"/>
          </w:tcPr>
          <w:p w:rsidR="009670A4" w:rsidRDefault="0010373F">
            <w:pPr>
              <w:jc w:val="center"/>
              <w:rPr>
                <w:rFonts w:ascii="Arial" w:hAnsi="Arial" w:cs="Arial"/>
                <w:b/>
                <w:szCs w:val="18"/>
              </w:rPr>
            </w:pPr>
            <w:r>
              <w:rPr>
                <w:rFonts w:ascii="Arial" w:hAnsi="Arial" w:cs="Arial" w:hint="eastAsia"/>
                <w:b/>
                <w:szCs w:val="21"/>
              </w:rPr>
              <w:t>M</w:t>
            </w:r>
            <w:r>
              <w:rPr>
                <w:rFonts w:ascii="Arial" w:hAnsi="Arial" w:cs="Arial"/>
                <w:b/>
                <w:szCs w:val="21"/>
              </w:rPr>
              <w:t xml:space="preserve">odify </w:t>
            </w:r>
            <w:r>
              <w:rPr>
                <w:rFonts w:ascii="Arial" w:hAnsi="Arial" w:cs="Arial"/>
                <w:b/>
                <w:szCs w:val="21"/>
              </w:rPr>
              <w:t>Start Scanning Command</w:t>
            </w:r>
          </w:p>
        </w:tc>
      </w:tr>
    </w:tbl>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087296" behindDoc="0" locked="0" layoutInCell="1" allowOverlap="1">
            <wp:simplePos x="0" y="0"/>
            <wp:positionH relativeFrom="column">
              <wp:posOffset>295910</wp:posOffset>
            </wp:positionH>
            <wp:positionV relativeFrom="paragraph">
              <wp:posOffset>87630</wp:posOffset>
            </wp:positionV>
            <wp:extent cx="633730" cy="431800"/>
            <wp:effectExtent l="0" t="0" r="0" b="0"/>
            <wp:wrapNone/>
            <wp:docPr id="165"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Start Scanning command to “*T”:</w:t>
      </w:r>
    </w:p>
    <w:p w:rsidR="009670A4" w:rsidRDefault="0010373F">
      <w:pPr>
        <w:pStyle w:val="4"/>
        <w:numPr>
          <w:ilvl w:val="0"/>
          <w:numId w:val="8"/>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8"/>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hint="eastAsia"/>
          <w:b/>
          <w:szCs w:val="21"/>
        </w:rPr>
        <w:t>M</w:t>
      </w:r>
      <w:r>
        <w:rPr>
          <w:rFonts w:ascii="Arial" w:hAnsi="Arial" w:cs="Arial"/>
          <w:b/>
          <w:szCs w:val="21"/>
        </w:rPr>
        <w:t>odify Start Scanning Command</w:t>
      </w:r>
      <w:r>
        <w:rPr>
          <w:rFonts w:ascii="Arial" w:hAnsi="Arial" w:cs="Arial"/>
          <w:b/>
        </w:rPr>
        <w:t xml:space="preserve"> </w:t>
      </w:r>
      <w:r>
        <w:rPr>
          <w:rFonts w:ascii="Arial" w:hAnsi="Arial" w:cs="Arial"/>
        </w:rPr>
        <w:t>barcode.</w:t>
      </w:r>
    </w:p>
    <w:p w:rsidR="009670A4" w:rsidRDefault="0010373F">
      <w:pPr>
        <w:pStyle w:val="4"/>
        <w:numPr>
          <w:ilvl w:val="0"/>
          <w:numId w:val="8"/>
        </w:numPr>
        <w:spacing w:beforeLines="20" w:before="62" w:line="240" w:lineRule="auto"/>
        <w:ind w:leftChars="1000" w:left="2070" w:hangingChars="150" w:hanging="270"/>
        <w:rPr>
          <w:rFonts w:ascii="Arial" w:hAnsi="Arial" w:cs="Arial"/>
        </w:rPr>
      </w:pPr>
      <w:r>
        <w:rPr>
          <w:rFonts w:ascii="Arial" w:eastAsia="等线" w:hAnsi="Arial" w:cs="Arial"/>
        </w:rPr>
        <w:t xml:space="preserve">Scan the numeric barcodes </w:t>
      </w:r>
      <w:r>
        <w:rPr>
          <w:rFonts w:ascii="Arial" w:hAnsi="Arial" w:cs="Arial"/>
        </w:rPr>
        <w:t>“2”, “A”, “5”</w:t>
      </w:r>
      <w:r>
        <w:rPr>
          <w:rFonts w:ascii="Arial" w:eastAsia="等线" w:hAnsi="Arial" w:cs="Arial"/>
        </w:rPr>
        <w:t xml:space="preserve"> and </w:t>
      </w:r>
      <w:r>
        <w:rPr>
          <w:rFonts w:ascii="Arial" w:hAnsi="Arial" w:cs="Arial"/>
        </w:rPr>
        <w:t>“4” from</w:t>
      </w:r>
      <w:r>
        <w:rPr>
          <w:rFonts w:ascii="Arial" w:eastAsia="等线" w:hAnsi="Arial" w:cs="Arial"/>
          <w:szCs w:val="18"/>
        </w:rPr>
        <w:t xml:space="preserve"> the “Digit Barcodes” section in Appendix.</w:t>
      </w:r>
    </w:p>
    <w:p w:rsidR="009670A4" w:rsidRDefault="0010373F">
      <w:pPr>
        <w:pStyle w:val="4"/>
        <w:numPr>
          <w:ilvl w:val="0"/>
          <w:numId w:val="8"/>
        </w:numPr>
        <w:spacing w:beforeLines="20" w:before="62" w:line="24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8"/>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9670A4"/>
    <w:p w:rsidR="009670A4" w:rsidRDefault="009670A4"/>
    <w:p w:rsidR="009670A4" w:rsidRDefault="0010373F">
      <w:pPr>
        <w:pStyle w:val="a3"/>
        <w:spacing w:before="120" w:afterLines="50" w:after="156"/>
        <w:rPr>
          <w:rFonts w:ascii="Arial" w:hAnsi="Arial" w:cs="Arial"/>
          <w:szCs w:val="21"/>
        </w:rPr>
      </w:pPr>
      <w:bookmarkStart w:id="152" w:name="_Toc51940597"/>
      <w:r>
        <w:rPr>
          <w:rFonts w:ascii="Arial" w:hAnsi="Arial" w:cs="Arial" w:hint="eastAsia"/>
          <w:szCs w:val="21"/>
        </w:rPr>
        <w:t>M</w:t>
      </w:r>
      <w:r>
        <w:rPr>
          <w:rFonts w:ascii="Arial" w:hAnsi="Arial" w:cs="Arial"/>
          <w:szCs w:val="21"/>
        </w:rPr>
        <w:t>odify Stop Scanning Command</w:t>
      </w:r>
      <w:bookmarkEnd w:id="152"/>
    </w:p>
    <w:p w:rsidR="009670A4" w:rsidRDefault="0010373F">
      <w:pPr>
        <w:spacing w:beforeLines="50" w:before="156"/>
        <w:ind w:leftChars="200" w:left="360"/>
        <w:rPr>
          <w:rFonts w:ascii="Arial" w:hAnsi="Arial" w:cs="Arial"/>
        </w:rPr>
      </w:pPr>
      <w:r>
        <w:rPr>
          <w:rFonts w:ascii="Arial" w:hAnsi="Arial" w:cs="Arial" w:hint="eastAsia"/>
        </w:rPr>
        <w:t>T</w:t>
      </w:r>
      <w:r>
        <w:rPr>
          <w:rFonts w:ascii="Arial" w:hAnsi="Arial" w:cs="Arial"/>
        </w:rPr>
        <w:t xml:space="preserve">he </w:t>
      </w:r>
      <w:r>
        <w:rPr>
          <w:rFonts w:ascii="Arial" w:hAnsi="Arial" w:cs="Arial"/>
          <w:b/>
        </w:rPr>
        <w:t>Stop Scanning</w:t>
      </w:r>
      <w:r>
        <w:rPr>
          <w:rFonts w:ascii="Arial" w:hAnsi="Arial" w:cs="Arial"/>
        </w:rPr>
        <w:t xml:space="preserve"> command can consist of 1-10 characters (HEX values from 0x01 to 0xFF). In this command, the character “?” (HEX: 0x3F) cannot be the first character. The default </w:t>
      </w:r>
      <w:r>
        <w:rPr>
          <w:rFonts w:ascii="Arial" w:hAnsi="Arial" w:cs="Arial"/>
          <w:b/>
        </w:rPr>
        <w:t>Stop Scanning</w:t>
      </w:r>
      <w:r>
        <w:rPr>
          <w:rFonts w:ascii="Arial" w:hAnsi="Arial" w:cs="Arial"/>
        </w:rPr>
        <w:t xml:space="preserve"> command is </w:t>
      </w:r>
      <w:r>
        <w:rPr>
          <w:rFonts w:ascii="Arial" w:hAnsi="Arial" w:cs="Arial" w:hint="eastAsia"/>
          <w:b/>
        </w:rPr>
        <w:t xml:space="preserve">&lt;SOH&gt; </w:t>
      </w:r>
      <w:r>
        <w:rPr>
          <w:rFonts w:ascii="Arial" w:hAnsi="Arial" w:cs="Arial"/>
          <w:b/>
        </w:rPr>
        <w:t>P &lt;EOT&gt;</w:t>
      </w:r>
      <w:r>
        <w:rPr>
          <w:rFonts w:ascii="Arial" w:hAnsi="Arial" w:cs="Arial"/>
        </w:rPr>
        <w:t>.</w:t>
      </w:r>
    </w:p>
    <w:p w:rsidR="009670A4" w:rsidRDefault="009670A4"/>
    <w:tbl>
      <w:tblPr>
        <w:tblW w:w="3969" w:type="dxa"/>
        <w:jc w:val="center"/>
        <w:tblLayout w:type="fixed"/>
        <w:tblLook w:val="04A0" w:firstRow="1" w:lastRow="0" w:firstColumn="1" w:lastColumn="0" w:noHBand="0" w:noVBand="1"/>
      </w:tblPr>
      <w:tblGrid>
        <w:gridCol w:w="3969"/>
      </w:tblGrid>
      <w:tr w:rsidR="009670A4">
        <w:trPr>
          <w:trHeight w:val="142"/>
          <w:tblHeader/>
          <w:jc w:val="center"/>
        </w:trPr>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noProof/>
                <w:szCs w:val="18"/>
                <w:lang w:val="es-ES" w:eastAsia="es-ES"/>
              </w:rPr>
              <w:drawing>
                <wp:inline distT="0" distB="0" distL="0" distR="0">
                  <wp:extent cx="1569720" cy="569595"/>
                  <wp:effectExtent l="0" t="0" r="0" b="0"/>
                  <wp:docPr id="720" name="图片 831" descr="F:\统一指令设置码工具\批量设置码\@SCNTCP.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 name="图片 831" descr="F:\统一指令设置码工具\批量设置码\@SCNTCP.bmp"/>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70"/>
          <w:tblHeader/>
          <w:jc w:val="center"/>
        </w:trPr>
        <w:tc>
          <w:tcPr>
            <w:tcW w:w="3969" w:type="dxa"/>
            <w:vAlign w:val="center"/>
          </w:tcPr>
          <w:p w:rsidR="009670A4" w:rsidRDefault="0010373F">
            <w:pPr>
              <w:jc w:val="center"/>
              <w:rPr>
                <w:rFonts w:ascii="Arial" w:hAnsi="Arial" w:cs="Arial"/>
                <w:szCs w:val="18"/>
              </w:rPr>
            </w:pPr>
            <w:r>
              <w:rPr>
                <w:rFonts w:ascii="Arial" w:hAnsi="Arial" w:cs="Arial" w:hint="eastAsia"/>
                <w:b/>
                <w:szCs w:val="21"/>
              </w:rPr>
              <w:t>M</w:t>
            </w:r>
            <w:r>
              <w:rPr>
                <w:rFonts w:ascii="Arial" w:hAnsi="Arial" w:cs="Arial"/>
                <w:b/>
                <w:szCs w:val="21"/>
              </w:rPr>
              <w:t>odify Stop Scanning Command</w:t>
            </w:r>
          </w:p>
        </w:tc>
      </w:tr>
    </w:tbl>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lastRenderedPageBreak/>
        <w:drawing>
          <wp:anchor distT="0" distB="0" distL="114300" distR="114300" simplePos="0" relativeHeight="252089344" behindDoc="0" locked="0" layoutInCell="1" allowOverlap="1">
            <wp:simplePos x="0" y="0"/>
            <wp:positionH relativeFrom="column">
              <wp:posOffset>273685</wp:posOffset>
            </wp:positionH>
            <wp:positionV relativeFrom="paragraph">
              <wp:posOffset>72390</wp:posOffset>
            </wp:positionV>
            <wp:extent cx="633730" cy="431800"/>
            <wp:effectExtent l="0" t="0" r="0" b="0"/>
            <wp:wrapNone/>
            <wp:docPr id="164" name="图片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2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Stop</w:t>
      </w:r>
      <w:r>
        <w:rPr>
          <w:rFonts w:ascii="Arial" w:hAnsi="Arial" w:cs="Arial"/>
          <w:b/>
        </w:rPr>
        <w:t xml:space="preserve"> Scanning command to “*P”:</w:t>
      </w:r>
    </w:p>
    <w:p w:rsidR="009670A4" w:rsidRDefault="0010373F">
      <w:pPr>
        <w:pStyle w:val="4"/>
        <w:numPr>
          <w:ilvl w:val="0"/>
          <w:numId w:val="9"/>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9"/>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hint="eastAsia"/>
          <w:b/>
          <w:szCs w:val="21"/>
        </w:rPr>
        <w:t>M</w:t>
      </w:r>
      <w:r>
        <w:rPr>
          <w:rFonts w:ascii="Arial" w:hAnsi="Arial" w:cs="Arial"/>
          <w:b/>
          <w:szCs w:val="21"/>
        </w:rPr>
        <w:t>odify Stop Scanning Command</w:t>
      </w:r>
      <w:r>
        <w:rPr>
          <w:rFonts w:ascii="Arial" w:hAnsi="Arial" w:cs="Arial"/>
          <w:b/>
        </w:rPr>
        <w:t xml:space="preserve"> </w:t>
      </w:r>
      <w:r>
        <w:rPr>
          <w:rFonts w:ascii="Arial" w:hAnsi="Arial" w:cs="Arial"/>
        </w:rPr>
        <w:t>barcode.</w:t>
      </w:r>
    </w:p>
    <w:p w:rsidR="009670A4" w:rsidRDefault="0010373F">
      <w:pPr>
        <w:pStyle w:val="4"/>
        <w:numPr>
          <w:ilvl w:val="0"/>
          <w:numId w:val="9"/>
        </w:numPr>
        <w:spacing w:beforeLines="20" w:before="62" w:line="240" w:lineRule="auto"/>
        <w:ind w:leftChars="1000" w:left="2070" w:hangingChars="150" w:hanging="270"/>
        <w:rPr>
          <w:rFonts w:ascii="Arial" w:hAnsi="Arial" w:cs="Arial"/>
        </w:rPr>
      </w:pPr>
      <w:r>
        <w:rPr>
          <w:rFonts w:ascii="Arial" w:eastAsia="等线" w:hAnsi="Arial" w:cs="Arial"/>
        </w:rPr>
        <w:t xml:space="preserve">Scan the numeric barcodes </w:t>
      </w:r>
      <w:r>
        <w:rPr>
          <w:rFonts w:ascii="Arial" w:hAnsi="Arial" w:cs="Arial"/>
        </w:rPr>
        <w:t>“2”, “A”, “5”</w:t>
      </w:r>
      <w:r>
        <w:rPr>
          <w:rFonts w:ascii="Arial" w:eastAsia="等线" w:hAnsi="Arial" w:cs="Arial"/>
        </w:rPr>
        <w:t xml:space="preserve"> and </w:t>
      </w:r>
      <w:r>
        <w:rPr>
          <w:rFonts w:ascii="Arial" w:hAnsi="Arial" w:cs="Arial"/>
        </w:rPr>
        <w:t>“0” from</w:t>
      </w:r>
      <w:r>
        <w:rPr>
          <w:rFonts w:ascii="Arial" w:eastAsia="等线" w:hAnsi="Arial" w:cs="Arial"/>
          <w:szCs w:val="18"/>
        </w:rPr>
        <w:t xml:space="preserve"> the “Digit Barcodes” section in Appendix.</w:t>
      </w:r>
    </w:p>
    <w:p w:rsidR="009670A4" w:rsidRDefault="0010373F">
      <w:pPr>
        <w:pStyle w:val="4"/>
        <w:numPr>
          <w:ilvl w:val="0"/>
          <w:numId w:val="9"/>
        </w:numPr>
        <w:spacing w:beforeLines="20" w:before="62" w:line="24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9"/>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10373F">
      <w:pPr>
        <w:widowControl/>
        <w:jc w:val="left"/>
      </w:pPr>
      <w:r>
        <w:br w:type="page"/>
      </w:r>
    </w:p>
    <w:p w:rsidR="009670A4" w:rsidRDefault="009670A4">
      <w:pPr>
        <w:pStyle w:val="4"/>
        <w:spacing w:before="0" w:line="240" w:lineRule="auto"/>
        <w:ind w:firstLine="0"/>
        <w:rPr>
          <w:rFonts w:cs="Times New Roman"/>
        </w:rPr>
      </w:pPr>
    </w:p>
    <w:p w:rsidR="009670A4" w:rsidRDefault="0010373F">
      <w:pPr>
        <w:pStyle w:val="a5"/>
        <w:rPr>
          <w:rFonts w:ascii="Arial" w:hAnsi="Arial" w:cs="Arial"/>
          <w:szCs w:val="24"/>
        </w:rPr>
      </w:pPr>
      <w:bookmarkStart w:id="153" w:name="_Toc51940598"/>
      <w:bookmarkStart w:id="154" w:name="_Toc7430948"/>
      <w:bookmarkStart w:id="155" w:name="_Toc491244529"/>
      <w:bookmarkStart w:id="156" w:name="_Toc528588832"/>
      <w:r>
        <w:rPr>
          <w:rFonts w:ascii="Arial" w:hAnsi="Arial" w:cs="Arial"/>
          <w:szCs w:val="24"/>
        </w:rPr>
        <w:t>Make a Beeping Sound</w:t>
      </w:r>
      <w:bookmarkEnd w:id="153"/>
      <w:bookmarkEnd w:id="154"/>
      <w:bookmarkEnd w:id="155"/>
      <w:bookmarkEnd w:id="156"/>
    </w:p>
    <w:p w:rsidR="009670A4" w:rsidRDefault="0010373F">
      <w:pPr>
        <w:pStyle w:val="1560742"/>
        <w:spacing w:beforeLines="50" w:before="156" w:line="240" w:lineRule="auto"/>
        <w:ind w:leftChars="200" w:left="360" w:firstLine="0"/>
        <w:rPr>
          <w:rFonts w:ascii="Arial" w:hAnsi="Arial" w:cs="Arial"/>
          <w:szCs w:val="18"/>
        </w:rPr>
      </w:pPr>
      <w:bookmarkStart w:id="157" w:name="OLE_LINK31"/>
      <w:r>
        <w:rPr>
          <w:rFonts w:ascii="Arial" w:hAnsi="Arial" w:cs="Arial"/>
          <w:szCs w:val="18"/>
        </w:rPr>
        <w:t xml:space="preserve">You may wish to force the scanner to beep upon a command sent from the host. A beeping sound is made to gain a user’s attention to an error or other </w:t>
      </w:r>
      <w:r>
        <w:rPr>
          <w:rFonts w:ascii="Arial" w:hAnsi="Arial" w:cs="Arial"/>
          <w:szCs w:val="18"/>
        </w:rPr>
        <w:t>important event.</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szCs w:val="18"/>
        </w:rPr>
        <w:t>BEEPONxxxFyyyTnnV (xxx: The desired frequency, 1-20,000Hz; yyy: The desired duration, 1-10,000ms; nn: The desired volume level, 1-20 (lowest-loudest))</w:t>
      </w:r>
    </w:p>
    <w:p w:rsidR="009670A4" w:rsidRDefault="009670A4">
      <w:pPr>
        <w:pStyle w:val="4"/>
        <w:spacing w:before="0" w:line="240" w:lineRule="auto"/>
        <w:ind w:leftChars="200" w:left="360" w:firstLine="0"/>
        <w:rPr>
          <w:rFonts w:ascii="Arial" w:hAnsi="Arial" w:cs="Arial"/>
          <w:szCs w:val="18"/>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Example: </w:t>
      </w:r>
      <w:bookmarkStart w:id="158" w:name="_Hlk528336573"/>
      <w:r>
        <w:rPr>
          <w:rFonts w:ascii="Arial" w:hAnsi="Arial" w:cs="Arial"/>
          <w:b/>
          <w:szCs w:val="18"/>
        </w:rPr>
        <w:t>Make a 50ms beep at 2,000Hz</w:t>
      </w:r>
      <w:bookmarkEnd w:id="158"/>
      <w:r>
        <w:rPr>
          <w:rFonts w:ascii="Arial" w:hAnsi="Arial" w:cs="Arial"/>
          <w:b/>
          <w:szCs w:val="18"/>
        </w:rPr>
        <w:t xml:space="preserve"> with volume level set to 20</w:t>
      </w:r>
    </w:p>
    <w:p w:rsidR="009670A4" w:rsidRDefault="0010373F">
      <w:pPr>
        <w:spacing w:beforeLines="50" w:before="156"/>
        <w:ind w:leftChars="200" w:left="360"/>
        <w:rPr>
          <w:rFonts w:ascii="Arial" w:hAnsi="Arial" w:cs="Arial"/>
          <w:kern w:val="0"/>
          <w:szCs w:val="18"/>
        </w:rPr>
      </w:pPr>
      <w:r>
        <w:rPr>
          <w:rFonts w:ascii="Arial" w:hAnsi="Arial" w:cs="Arial"/>
          <w:kern w:val="0"/>
          <w:szCs w:val="18"/>
        </w:rPr>
        <w:t xml:space="preserve">Enter:     </w:t>
      </w:r>
      <w:r>
        <w:rPr>
          <w:rFonts w:ascii="Arial" w:hAnsi="Arial" w:cs="Arial"/>
          <w:szCs w:val="18"/>
        </w:rPr>
        <w:t>~&lt;SOH&gt;</w:t>
      </w:r>
      <w:r>
        <w:rPr>
          <w:rFonts w:ascii="Arial" w:hAnsi="Arial" w:cs="Arial"/>
          <w:szCs w:val="18"/>
        </w:rPr>
        <w:t>0000#BEEPON2000F50T20V;&lt;ETX&gt;</w:t>
      </w:r>
    </w:p>
    <w:p w:rsidR="009670A4" w:rsidRDefault="0010373F">
      <w:pPr>
        <w:spacing w:beforeLines="25" w:before="78"/>
        <w:ind w:leftChars="200" w:left="360" w:rightChars="-224" w:right="-403"/>
        <w:rPr>
          <w:rFonts w:ascii="Arial" w:hAnsi="Arial" w:cs="Arial"/>
          <w:kern w:val="0"/>
          <w:szCs w:val="18"/>
        </w:rPr>
      </w:pPr>
      <w:r>
        <w:rPr>
          <w:rFonts w:ascii="Arial" w:hAnsi="Arial" w:cs="Arial"/>
          <w:kern w:val="0"/>
          <w:szCs w:val="18"/>
        </w:rPr>
        <w:t>Response: &lt;STX&gt;</w:t>
      </w:r>
      <w:r>
        <w:rPr>
          <w:rFonts w:ascii="Arial" w:hAnsi="Arial" w:cs="Arial"/>
          <w:bCs/>
          <w:szCs w:val="18"/>
        </w:rPr>
        <w:t>&lt;SOH&gt;</w:t>
      </w:r>
      <w:r>
        <w:rPr>
          <w:rFonts w:ascii="Arial" w:hAnsi="Arial" w:cs="Arial"/>
          <w:kern w:val="0"/>
          <w:szCs w:val="18"/>
        </w:rPr>
        <w:t>0000#BEEPON2000F50T</w:t>
      </w:r>
      <w:r>
        <w:rPr>
          <w:rFonts w:ascii="Arial" w:hAnsi="Arial" w:cs="Arial"/>
          <w:szCs w:val="18"/>
        </w:rPr>
        <w:t>20V&lt;ACK&gt;;&lt;ETX&gt;</w:t>
      </w:r>
      <w:bookmarkEnd w:id="157"/>
    </w:p>
    <w:p w:rsidR="009670A4" w:rsidRDefault="009670A4">
      <w:pPr>
        <w:widowControl/>
        <w:jc w:val="left"/>
      </w:pPr>
    </w:p>
    <w:p w:rsidR="009670A4" w:rsidRDefault="009670A4">
      <w:pPr>
        <w:widowControl/>
        <w:jc w:val="left"/>
      </w:pPr>
    </w:p>
    <w:p w:rsidR="009670A4" w:rsidRDefault="0010373F">
      <w:pPr>
        <w:widowControl/>
        <w:jc w:val="left"/>
      </w:pPr>
      <w:r>
        <w:br w:type="page"/>
      </w:r>
    </w:p>
    <w:p w:rsidR="009670A4" w:rsidRDefault="009670A4">
      <w:pPr>
        <w:widowControl/>
        <w:jc w:val="left"/>
      </w:pPr>
    </w:p>
    <w:p w:rsidR="009670A4" w:rsidRDefault="0010373F">
      <w:pPr>
        <w:pStyle w:val="a5"/>
        <w:rPr>
          <w:rFonts w:ascii="Arial" w:hAnsi="Arial" w:cs="Arial"/>
          <w:szCs w:val="24"/>
        </w:rPr>
      </w:pPr>
      <w:bookmarkStart w:id="159" w:name="_Toc7430949"/>
      <w:bookmarkStart w:id="160" w:name="_Toc533689358"/>
      <w:bookmarkStart w:id="161" w:name="_Toc51940599"/>
      <w:r>
        <w:rPr>
          <w:rFonts w:ascii="Arial" w:hAnsi="Arial" w:cs="Arial"/>
          <w:szCs w:val="24"/>
        </w:rPr>
        <w:t>Turn On Good Read LED</w:t>
      </w:r>
      <w:bookmarkEnd w:id="159"/>
      <w:bookmarkEnd w:id="160"/>
      <w:bookmarkEnd w:id="161"/>
    </w:p>
    <w:p w:rsidR="009670A4" w:rsidRDefault="0010373F">
      <w:pPr>
        <w:pStyle w:val="1560742"/>
        <w:spacing w:beforeLines="50" w:before="156" w:line="240" w:lineRule="auto"/>
        <w:ind w:leftChars="200" w:left="360" w:firstLine="0"/>
        <w:rPr>
          <w:rFonts w:ascii="Arial" w:hAnsi="Arial" w:cs="Arial"/>
          <w:szCs w:val="18"/>
        </w:rPr>
      </w:pPr>
      <w:r>
        <w:rPr>
          <w:rFonts w:ascii="Arial" w:hAnsi="Arial" w:cs="Arial"/>
          <w:szCs w:val="18"/>
        </w:rPr>
        <w:t xml:space="preserve">You may turn on the external Good Read LED of the scanner for a certain period of time with a command sent from the host. When using this feature, you should first query the range of possible values for the setting. Note that the scanner </w:t>
      </w:r>
      <w:r>
        <w:rPr>
          <w:rFonts w:ascii="Arial" w:hAnsi="Arial" w:cs="Arial"/>
          <w:b/>
          <w:szCs w:val="18"/>
        </w:rPr>
        <w:t>cannot</w:t>
      </w:r>
      <w:r>
        <w:rPr>
          <w:rFonts w:ascii="Arial" w:hAnsi="Arial" w:cs="Arial"/>
          <w:szCs w:val="18"/>
        </w:rPr>
        <w:t xml:space="preserve"> scan barcod</w:t>
      </w:r>
      <w:r>
        <w:rPr>
          <w:rFonts w:ascii="Arial" w:hAnsi="Arial" w:cs="Arial"/>
          <w:szCs w:val="18"/>
        </w:rPr>
        <w:t>es when it is executing this command.</w:t>
      </w:r>
    </w:p>
    <w:p w:rsidR="009670A4" w:rsidRDefault="0010373F">
      <w:pPr>
        <w:pStyle w:val="4"/>
        <w:spacing w:beforeLines="25" w:before="78" w:line="240" w:lineRule="auto"/>
        <w:ind w:leftChars="200" w:left="360" w:firstLine="0"/>
        <w:rPr>
          <w:rFonts w:ascii="Arial" w:hAnsi="Arial" w:cs="Arial"/>
          <w:szCs w:val="18"/>
        </w:rPr>
      </w:pPr>
      <w:r>
        <w:rPr>
          <w:rFonts w:ascii="Arial" w:hAnsi="Arial" w:cs="Arial"/>
          <w:szCs w:val="18"/>
        </w:rPr>
        <w:t>LEDONSxCyyD (x: Specify the LED color: 0 – Red, 1 – White, 2 – Green, 3 - Blue; yy: Specify the length of time the LED stays lit, 10-3,600,000ms)</w:t>
      </w:r>
    </w:p>
    <w:p w:rsidR="009670A4" w:rsidRDefault="0010373F">
      <w:pPr>
        <w:pStyle w:val="1560742"/>
        <w:spacing w:beforeLines="50" w:before="156" w:line="240" w:lineRule="auto"/>
        <w:ind w:leftChars="200" w:left="360" w:firstLine="0"/>
        <w:rPr>
          <w:rFonts w:ascii="Arial" w:hAnsi="Arial" w:cs="Arial"/>
          <w:szCs w:val="18"/>
        </w:rPr>
      </w:pPr>
      <w:r>
        <w:rPr>
          <w:rFonts w:ascii="Arial" w:hAnsi="Arial" w:cs="Arial"/>
          <w:szCs w:val="18"/>
        </w:rPr>
        <w:t xml:space="preserve">Command for querying whether the scanner supports this feature: LEDONS* </w:t>
      </w:r>
      <w:r>
        <w:rPr>
          <w:rFonts w:ascii="Arial" w:hAnsi="Arial" w:cs="Arial"/>
          <w:szCs w:val="18"/>
        </w:rPr>
        <w:t>or LEDONS&amp;</w:t>
      </w:r>
    </w:p>
    <w:p w:rsidR="009670A4" w:rsidRDefault="0010373F">
      <w:pPr>
        <w:pStyle w:val="1560742"/>
        <w:spacing w:before="0" w:line="240" w:lineRule="auto"/>
        <w:ind w:leftChars="200" w:left="360" w:firstLine="0"/>
        <w:rPr>
          <w:rFonts w:ascii="Arial" w:hAnsi="Arial" w:cs="Arial"/>
          <w:szCs w:val="18"/>
        </w:rPr>
      </w:pPr>
      <w:r>
        <w:rPr>
          <w:rFonts w:ascii="Arial" w:hAnsi="Arial" w:cs="Arial"/>
          <w:szCs w:val="18"/>
        </w:rPr>
        <w:t>Returning LEDONS&lt;ACK&gt; indicates the scanner supports this feature.</w:t>
      </w:r>
    </w:p>
    <w:p w:rsidR="009670A4" w:rsidRDefault="0010373F">
      <w:pPr>
        <w:pStyle w:val="1560742"/>
        <w:spacing w:beforeLines="50" w:before="156" w:line="240" w:lineRule="auto"/>
        <w:ind w:leftChars="200" w:left="360" w:firstLine="0"/>
        <w:rPr>
          <w:rFonts w:ascii="Arial" w:hAnsi="Arial" w:cs="Arial"/>
          <w:szCs w:val="18"/>
        </w:rPr>
      </w:pPr>
      <w:r>
        <w:rPr>
          <w:rFonts w:ascii="Arial" w:hAnsi="Arial" w:cs="Arial"/>
          <w:szCs w:val="18"/>
        </w:rPr>
        <w:t>Command for querying the range of possible values for the setting: LEDONS^</w:t>
      </w:r>
    </w:p>
    <w:p w:rsidR="009670A4" w:rsidRDefault="0010373F">
      <w:pPr>
        <w:pStyle w:val="1560742"/>
        <w:spacing w:before="0" w:line="240" w:lineRule="auto"/>
        <w:ind w:leftChars="200" w:left="360" w:firstLine="0"/>
        <w:rPr>
          <w:rFonts w:ascii="Arial" w:hAnsi="Arial" w:cs="Arial"/>
          <w:szCs w:val="18"/>
        </w:rPr>
      </w:pPr>
      <w:r>
        <w:rPr>
          <w:rFonts w:ascii="Arial" w:hAnsi="Arial" w:cs="Arial"/>
          <w:szCs w:val="18"/>
        </w:rPr>
        <w:t>Returning LEDONS</w:t>
      </w:r>
      <w:r>
        <w:rPr>
          <w:rFonts w:ascii="Arial" w:hAnsi="Arial" w:cs="Arial"/>
          <w:b/>
          <w:szCs w:val="18"/>
        </w:rPr>
        <w:t>0-3</w:t>
      </w:r>
      <w:r>
        <w:rPr>
          <w:rFonts w:ascii="Arial" w:hAnsi="Arial" w:cs="Arial"/>
          <w:szCs w:val="18"/>
        </w:rPr>
        <w:t>C</w:t>
      </w:r>
      <w:r>
        <w:rPr>
          <w:rFonts w:ascii="Arial" w:hAnsi="Arial" w:cs="Arial"/>
          <w:b/>
          <w:szCs w:val="18"/>
        </w:rPr>
        <w:t>10-3600000</w:t>
      </w:r>
      <w:r>
        <w:rPr>
          <w:rFonts w:ascii="Arial" w:hAnsi="Arial" w:cs="Arial"/>
          <w:szCs w:val="18"/>
        </w:rPr>
        <w:t>D &lt;ACK&gt; indicates LED color options include red, white, green and blue, a</w:t>
      </w:r>
      <w:r>
        <w:rPr>
          <w:rFonts w:ascii="Arial" w:hAnsi="Arial" w:cs="Arial"/>
          <w:szCs w:val="18"/>
        </w:rPr>
        <w:t>nd the range for the length of time the LED stays lit is 10-3,600,000ms.</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Example: Turn on the red Good Read LED for 2,000ms</w:t>
      </w:r>
    </w:p>
    <w:p w:rsidR="009670A4" w:rsidRDefault="0010373F">
      <w:pPr>
        <w:spacing w:beforeLines="25" w:before="78"/>
        <w:ind w:leftChars="200" w:left="360"/>
        <w:rPr>
          <w:rFonts w:ascii="Arial" w:hAnsi="Arial" w:cs="Arial"/>
          <w:kern w:val="0"/>
          <w:szCs w:val="18"/>
        </w:rPr>
      </w:pPr>
      <w:r>
        <w:rPr>
          <w:rFonts w:ascii="Arial" w:hAnsi="Arial" w:cs="Arial"/>
          <w:kern w:val="0"/>
          <w:szCs w:val="18"/>
        </w:rPr>
        <w:t>Enter:     ~&lt;SOH&gt;0000#LEDONS0C2000D;&lt;ETX&gt;</w:t>
      </w:r>
    </w:p>
    <w:p w:rsidR="009670A4" w:rsidRDefault="0010373F">
      <w:pPr>
        <w:ind w:leftChars="200" w:left="360"/>
        <w:rPr>
          <w:rFonts w:ascii="Arial" w:hAnsi="Arial" w:cs="Arial"/>
          <w:b/>
          <w:szCs w:val="18"/>
        </w:rPr>
      </w:pPr>
      <w:r>
        <w:rPr>
          <w:rFonts w:ascii="Arial" w:hAnsi="Arial" w:cs="Arial"/>
          <w:kern w:val="0"/>
          <w:szCs w:val="18"/>
        </w:rPr>
        <w:t>Response: &lt;STX&gt;&lt;SOH&gt;0000#LEDONS0C2000D&lt;ACK&gt;;&lt;ETX&gt;</w:t>
      </w:r>
    </w:p>
    <w:p w:rsidR="009670A4" w:rsidRDefault="009670A4"/>
    <w:p w:rsidR="009670A4" w:rsidRDefault="009670A4"/>
    <w:p w:rsidR="009670A4" w:rsidRDefault="0010373F">
      <w:pPr>
        <w:pStyle w:val="a5"/>
        <w:rPr>
          <w:rFonts w:ascii="Arial" w:hAnsi="Arial" w:cs="Arial"/>
          <w:szCs w:val="24"/>
        </w:rPr>
      </w:pPr>
      <w:bookmarkStart w:id="162" w:name="_Toc7430950"/>
      <w:bookmarkStart w:id="163" w:name="_Toc51940600"/>
      <w:r>
        <w:rPr>
          <w:rFonts w:ascii="Arial" w:hAnsi="Arial" w:cs="Arial"/>
          <w:szCs w:val="24"/>
        </w:rPr>
        <w:t>Turn On Illumination LED</w:t>
      </w:r>
      <w:bookmarkEnd w:id="162"/>
      <w:bookmarkEnd w:id="163"/>
    </w:p>
    <w:p w:rsidR="009670A4" w:rsidRDefault="0010373F">
      <w:pPr>
        <w:pStyle w:val="1560742"/>
        <w:spacing w:beforeLines="50" w:before="156" w:line="240" w:lineRule="auto"/>
        <w:ind w:leftChars="200" w:left="360" w:firstLine="0"/>
        <w:rPr>
          <w:rFonts w:ascii="Arial" w:hAnsi="Arial" w:cs="Arial"/>
          <w:szCs w:val="18"/>
        </w:rPr>
      </w:pPr>
      <w:r>
        <w:rPr>
          <w:rFonts w:ascii="Arial" w:hAnsi="Arial" w:cs="Arial"/>
          <w:szCs w:val="18"/>
        </w:rPr>
        <w:t xml:space="preserve">You may turn </w:t>
      </w:r>
      <w:r>
        <w:rPr>
          <w:rFonts w:ascii="Arial" w:hAnsi="Arial" w:cs="Arial"/>
          <w:szCs w:val="18"/>
        </w:rPr>
        <w:t xml:space="preserve">on the internal illumination LED on the scanner for a certain period of time with a command sent from the host. When using this feature, you should first query the range of possible values for the setting. Note that the scanner </w:t>
      </w:r>
      <w:r>
        <w:rPr>
          <w:rFonts w:ascii="Arial" w:hAnsi="Arial" w:cs="Arial"/>
          <w:b/>
          <w:szCs w:val="18"/>
        </w:rPr>
        <w:t>cannot</w:t>
      </w:r>
      <w:r>
        <w:rPr>
          <w:rFonts w:ascii="Arial" w:hAnsi="Arial" w:cs="Arial"/>
          <w:szCs w:val="18"/>
        </w:rPr>
        <w:t xml:space="preserve"> scan barcodes when it</w:t>
      </w:r>
      <w:r>
        <w:rPr>
          <w:rFonts w:ascii="Arial" w:hAnsi="Arial" w:cs="Arial"/>
          <w:szCs w:val="18"/>
        </w:rPr>
        <w:t xml:space="preserve"> is executing this command.</w:t>
      </w:r>
    </w:p>
    <w:p w:rsidR="009670A4" w:rsidRDefault="0010373F">
      <w:pPr>
        <w:pStyle w:val="4"/>
        <w:spacing w:beforeLines="25" w:before="78" w:line="240" w:lineRule="auto"/>
        <w:ind w:leftChars="200" w:left="360" w:firstLine="0"/>
        <w:rPr>
          <w:rFonts w:ascii="Arial" w:hAnsi="Arial" w:cs="Arial"/>
          <w:szCs w:val="18"/>
        </w:rPr>
      </w:pPr>
      <w:r>
        <w:rPr>
          <w:rFonts w:ascii="Arial" w:hAnsi="Arial" w:cs="Arial"/>
          <w:szCs w:val="18"/>
        </w:rPr>
        <w:t>LEDONIxCyyD (x: Specify the LED color: 0 – Red, 1 – White, 2 – Green, 3 - Blue; yy: Specify the length of time the LED stays lit, 10-3,600,000ms)</w:t>
      </w:r>
    </w:p>
    <w:p w:rsidR="009670A4" w:rsidRDefault="0010373F">
      <w:pPr>
        <w:pStyle w:val="1560742"/>
        <w:spacing w:beforeLines="50" w:before="156" w:line="240" w:lineRule="auto"/>
        <w:ind w:leftChars="200" w:left="360" w:firstLine="0"/>
        <w:rPr>
          <w:rFonts w:ascii="Arial" w:hAnsi="Arial" w:cs="Arial"/>
          <w:szCs w:val="18"/>
        </w:rPr>
      </w:pPr>
      <w:r>
        <w:rPr>
          <w:rFonts w:ascii="Arial" w:hAnsi="Arial" w:cs="Arial"/>
          <w:szCs w:val="18"/>
        </w:rPr>
        <w:t>Command for querying whether the scanner supports this feature: LEDONI* or LEDONI&amp;</w:t>
      </w:r>
    </w:p>
    <w:p w:rsidR="009670A4" w:rsidRDefault="0010373F">
      <w:pPr>
        <w:pStyle w:val="1560742"/>
        <w:spacing w:before="0" w:line="240" w:lineRule="auto"/>
        <w:ind w:leftChars="200" w:left="360" w:firstLine="0"/>
        <w:rPr>
          <w:rFonts w:ascii="Arial" w:hAnsi="Arial" w:cs="Arial"/>
          <w:szCs w:val="18"/>
        </w:rPr>
      </w:pPr>
      <w:r>
        <w:rPr>
          <w:rFonts w:ascii="Arial" w:hAnsi="Arial" w:cs="Arial"/>
          <w:szCs w:val="18"/>
        </w:rPr>
        <w:t>Returning LEDONI&lt;ACK&gt; indicates the scanner supports this feature.</w:t>
      </w:r>
    </w:p>
    <w:p w:rsidR="009670A4" w:rsidRDefault="0010373F">
      <w:pPr>
        <w:pStyle w:val="1560742"/>
        <w:spacing w:beforeLines="50" w:before="156" w:line="240" w:lineRule="auto"/>
        <w:ind w:leftChars="200" w:left="360" w:firstLine="0"/>
        <w:rPr>
          <w:rFonts w:ascii="Arial" w:hAnsi="Arial" w:cs="Arial"/>
          <w:szCs w:val="18"/>
        </w:rPr>
      </w:pPr>
      <w:r>
        <w:rPr>
          <w:rFonts w:ascii="Arial" w:hAnsi="Arial" w:cs="Arial"/>
          <w:szCs w:val="18"/>
        </w:rPr>
        <w:t>Command for querying the range of possible values for the setting: LEDONI^</w:t>
      </w:r>
    </w:p>
    <w:p w:rsidR="009670A4" w:rsidRDefault="0010373F">
      <w:pPr>
        <w:pStyle w:val="1560742"/>
        <w:spacing w:before="0" w:line="240" w:lineRule="auto"/>
        <w:ind w:leftChars="200" w:left="360" w:firstLine="0"/>
        <w:rPr>
          <w:rFonts w:ascii="Arial" w:hAnsi="Arial" w:cs="Arial"/>
          <w:szCs w:val="18"/>
        </w:rPr>
      </w:pPr>
      <w:r>
        <w:rPr>
          <w:rFonts w:ascii="Arial" w:hAnsi="Arial" w:cs="Arial"/>
          <w:szCs w:val="18"/>
        </w:rPr>
        <w:lastRenderedPageBreak/>
        <w:t>Returning LEDONI</w:t>
      </w:r>
      <w:r>
        <w:rPr>
          <w:rFonts w:ascii="Arial" w:hAnsi="Arial" w:cs="Arial"/>
          <w:b/>
          <w:szCs w:val="18"/>
        </w:rPr>
        <w:t>0-3</w:t>
      </w:r>
      <w:r>
        <w:rPr>
          <w:rFonts w:ascii="Arial" w:hAnsi="Arial" w:cs="Arial"/>
          <w:szCs w:val="18"/>
        </w:rPr>
        <w:t>C</w:t>
      </w:r>
      <w:r>
        <w:rPr>
          <w:rFonts w:ascii="Arial" w:hAnsi="Arial" w:cs="Arial"/>
          <w:b/>
          <w:szCs w:val="18"/>
        </w:rPr>
        <w:t>10-3600000</w:t>
      </w:r>
      <w:r>
        <w:rPr>
          <w:rFonts w:ascii="Arial" w:hAnsi="Arial" w:cs="Arial"/>
          <w:szCs w:val="18"/>
        </w:rPr>
        <w:t xml:space="preserve">D &lt;ACK&gt; indicates LED color options include red, white, green and blue, and the </w:t>
      </w:r>
      <w:r>
        <w:rPr>
          <w:rFonts w:ascii="Arial" w:hAnsi="Arial" w:cs="Arial"/>
          <w:szCs w:val="18"/>
        </w:rPr>
        <w:t>range for the length of time the LED stays lit is 10-3,600,000ms.</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Example: Turn on the white illumination LED for 2,000ms</w:t>
      </w:r>
    </w:p>
    <w:p w:rsidR="009670A4" w:rsidRDefault="0010373F">
      <w:pPr>
        <w:spacing w:beforeLines="25" w:before="78"/>
        <w:ind w:leftChars="200" w:left="360"/>
        <w:rPr>
          <w:rFonts w:ascii="Arial" w:hAnsi="Arial" w:cs="Arial"/>
          <w:kern w:val="0"/>
          <w:szCs w:val="18"/>
        </w:rPr>
      </w:pPr>
      <w:r>
        <w:rPr>
          <w:rFonts w:ascii="Arial" w:hAnsi="Arial" w:cs="Arial"/>
          <w:kern w:val="0"/>
          <w:szCs w:val="18"/>
        </w:rPr>
        <w:t>Enter:     ~&lt;SOH&gt;0000#LEDONI1C2000D;&lt;ETX&gt;</w:t>
      </w:r>
    </w:p>
    <w:p w:rsidR="009670A4" w:rsidRDefault="0010373F">
      <w:pPr>
        <w:ind w:leftChars="200" w:left="360"/>
        <w:rPr>
          <w:rFonts w:ascii="Arial" w:hAnsi="Arial" w:cs="Arial"/>
          <w:b/>
          <w:szCs w:val="18"/>
        </w:rPr>
      </w:pPr>
      <w:r>
        <w:rPr>
          <w:rFonts w:ascii="Arial" w:hAnsi="Arial" w:cs="Arial"/>
          <w:kern w:val="0"/>
          <w:szCs w:val="18"/>
        </w:rPr>
        <w:t>Response: &lt;STX&gt;&lt;SOH&gt;0000#LEDONI1C2000D&lt;ACK&gt;;&lt;ETX&gt;</w:t>
      </w:r>
    </w:p>
    <w:p w:rsidR="009670A4" w:rsidRDefault="009670A4">
      <w:pPr>
        <w:widowControl/>
        <w:jc w:val="left"/>
      </w:pPr>
    </w:p>
    <w:p w:rsidR="009670A4" w:rsidRDefault="009670A4">
      <w:pPr>
        <w:widowControl/>
        <w:jc w:val="left"/>
      </w:pPr>
    </w:p>
    <w:p w:rsidR="009670A4" w:rsidRDefault="0010373F">
      <w:pPr>
        <w:pStyle w:val="a5"/>
        <w:rPr>
          <w:rFonts w:ascii="Arial" w:hAnsi="Arial" w:cs="Arial"/>
          <w:szCs w:val="24"/>
        </w:rPr>
      </w:pPr>
      <w:bookmarkStart w:id="164" w:name="_Toc478819395"/>
      <w:bookmarkStart w:id="165" w:name="_Toc483644864"/>
      <w:bookmarkStart w:id="166" w:name="_Toc51940601"/>
      <w:r>
        <w:rPr>
          <w:rFonts w:ascii="Arial" w:hAnsi="Arial" w:cs="Arial" w:hint="eastAsia"/>
          <w:szCs w:val="24"/>
        </w:rPr>
        <w:t>Scanning Preference</w:t>
      </w:r>
      <w:bookmarkEnd w:id="164"/>
      <w:bookmarkEnd w:id="165"/>
      <w:bookmarkEnd w:id="166"/>
    </w:p>
    <w:p w:rsidR="009670A4" w:rsidRDefault="0010373F">
      <w:pPr>
        <w:pStyle w:val="4"/>
        <w:spacing w:beforeLines="50" w:before="156" w:line="240" w:lineRule="auto"/>
        <w:ind w:leftChars="200" w:left="360" w:firstLine="0"/>
        <w:rPr>
          <w:rFonts w:ascii="Arial" w:hAnsi="Arial" w:cs="Arial"/>
        </w:rPr>
      </w:pPr>
      <w:r>
        <w:rPr>
          <w:rFonts w:ascii="Arial" w:hAnsi="Arial" w:cs="Arial"/>
          <w:b/>
        </w:rPr>
        <w:t xml:space="preserve">Normal Mode: </w:t>
      </w:r>
      <w:r>
        <w:rPr>
          <w:rFonts w:ascii="Arial" w:hAnsi="Arial" w:cs="Arial" w:hint="eastAsia"/>
        </w:rPr>
        <w:t xml:space="preserve">Select </w:t>
      </w:r>
      <w:r>
        <w:rPr>
          <w:rFonts w:ascii="Arial" w:hAnsi="Arial" w:cs="Arial" w:hint="eastAsia"/>
        </w:rPr>
        <w:t>this mode when reading barcodes on paper.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b/>
        </w:rPr>
        <w:t>Screen Mode:</w:t>
      </w:r>
      <w:r>
        <w:rPr>
          <w:rFonts w:ascii="Arial" w:hAnsi="Arial" w:cs="Arial" w:hint="eastAsia"/>
        </w:rPr>
        <w:t xml:space="preserve"> Select this mode when reading barcodes on the screen.</w:t>
      </w:r>
    </w:p>
    <w:p w:rsidR="009670A4" w:rsidRDefault="0010373F">
      <w:pPr>
        <w:pStyle w:val="4"/>
        <w:spacing w:beforeLines="50" w:before="156" w:line="240" w:lineRule="auto"/>
        <w:ind w:leftChars="200" w:left="360" w:firstLine="0"/>
        <w:rPr>
          <w:rFonts w:ascii="Arial" w:hAnsi="Arial" w:cs="Arial"/>
        </w:rPr>
      </w:pPr>
      <w:r>
        <w:rPr>
          <w:rFonts w:ascii="Arial" w:hAnsi="Arial" w:cs="Arial"/>
          <w:b/>
        </w:rPr>
        <w:t>Barcode Pay Mode:</w:t>
      </w:r>
      <w:r>
        <w:rPr>
          <w:rFonts w:ascii="Arial" w:hAnsi="Arial" w:cs="Arial"/>
          <w:szCs w:val="18"/>
        </w:rPr>
        <w:t xml:space="preserve"> Select this mode when reading barcodes to perform payment transactions, such as Alipay, WeChat Pay barcodes.</w:t>
      </w:r>
    </w:p>
    <w:p w:rsidR="009670A4" w:rsidRDefault="009670A4">
      <w:pPr>
        <w:pStyle w:val="Textodebloque"/>
        <w:ind w:left="1260" w:right="1260"/>
      </w:pPr>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pPr>
            <w:r>
              <w:rPr>
                <w:noProof/>
                <w:lang w:val="es-ES" w:eastAsia="es-ES"/>
              </w:rPr>
              <w:drawing>
                <wp:inline distT="0" distB="0" distL="0" distR="0">
                  <wp:extent cx="1691005" cy="569595"/>
                  <wp:effectExtent l="0" t="0" r="0" b="0"/>
                  <wp:docPr id="719" name="图片 541" descr="F:\统一指令\SetCodeMaker\SetCodeBMP\批量设置码\@EXPLVL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 name="图片 541" descr="F:\统一指令\SetCodeMaker\SetCodeBMP\批量设置码\@EXPLVL0.bmp"/>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Normal Mode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noProof/>
                <w:lang w:val="es-ES" w:eastAsia="es-ES"/>
              </w:rPr>
              <w:drawing>
                <wp:inline distT="0" distB="0" distL="0" distR="0">
                  <wp:extent cx="1691005" cy="569595"/>
                  <wp:effectExtent l="0" t="0" r="0" b="0"/>
                  <wp:docPr id="718" name="图片 543" descr="F:\统一指令\SetCodeMaker\SetCodeBMP\批量设置码\@EXPLVL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 name="图片 543" descr="F:\统一指令\SetCodeMaker\SetCodeBMP\批量设置码\@EXPLVL2.bmp"/>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Screen Mode</w:t>
            </w:r>
          </w:p>
        </w:tc>
      </w:tr>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82115" cy="569595"/>
                  <wp:effectExtent l="0" t="0" r="0" b="0"/>
                  <wp:docPr id="717" name="图片 946" descr="C:\Users\Administrator\Desktop\统一指令设置码工具\SetCodeBMP\@EXPLVL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 name="图片 946" descr="C:\Users\Administrator\Desktop\统一指令设置码工具\SetCodeBMP\@EXPLVL5.bmp"/>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Barcode Pay Mode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pPr>
          </w:p>
        </w:tc>
      </w:tr>
    </w:tbl>
    <w:p w:rsidR="009670A4" w:rsidRDefault="009670A4"/>
    <w:p w:rsidR="009670A4" w:rsidRDefault="009670A4">
      <w:pPr>
        <w:pStyle w:val="Textodebloque"/>
        <w:ind w:leftChars="0" w:left="0" w:right="1260"/>
      </w:pPr>
    </w:p>
    <w:p w:rsidR="009670A4" w:rsidRDefault="009670A4">
      <w:pPr>
        <w:pStyle w:val="Textodebloque"/>
        <w:ind w:leftChars="0" w:left="0" w:right="1260"/>
      </w:pPr>
    </w:p>
    <w:p w:rsidR="009670A4" w:rsidRDefault="009670A4">
      <w:pPr>
        <w:pStyle w:val="Textodebloque"/>
        <w:ind w:leftChars="0" w:left="0" w:right="1260"/>
      </w:pPr>
    </w:p>
    <w:p w:rsidR="009670A4" w:rsidRDefault="0010373F">
      <w:pPr>
        <w:pStyle w:val="a5"/>
        <w:rPr>
          <w:rFonts w:ascii="Arial" w:hAnsi="Arial" w:cs="Arial"/>
          <w:szCs w:val="24"/>
        </w:rPr>
      </w:pPr>
      <w:bookmarkStart w:id="167" w:name="_Toc51940602"/>
      <w:bookmarkStart w:id="168" w:name="_Toc503519389"/>
      <w:r>
        <w:rPr>
          <w:rFonts w:ascii="Arial" w:hAnsi="Arial" w:cs="Arial"/>
          <w:szCs w:val="24"/>
        </w:rPr>
        <w:t>Read Barcode On/Off</w:t>
      </w:r>
      <w:bookmarkEnd w:id="167"/>
      <w:bookmarkEnd w:id="168"/>
    </w:p>
    <w:p w:rsidR="009670A4" w:rsidRDefault="0010373F">
      <w:pPr>
        <w:tabs>
          <w:tab w:val="left" w:pos="709"/>
        </w:tabs>
        <w:spacing w:beforeLines="50" w:before="156"/>
        <w:ind w:leftChars="200" w:left="360"/>
        <w:rPr>
          <w:rFonts w:ascii="Arial" w:hAnsi="Arial" w:cs="Arial"/>
          <w:szCs w:val="18"/>
        </w:rPr>
      </w:pPr>
      <w:r>
        <w:rPr>
          <w:rFonts w:ascii="Arial" w:hAnsi="Arial" w:cs="Arial"/>
          <w:szCs w:val="18"/>
        </w:rPr>
        <w:t xml:space="preserve">Sending the Read Barcode Off command </w:t>
      </w:r>
      <w:r>
        <w:rPr>
          <w:rFonts w:ascii="Arial" w:hAnsi="Arial" w:cs="Arial"/>
          <w:b/>
          <w:szCs w:val="18"/>
        </w:rPr>
        <w:t>~&lt;SOH&gt;0000#SCNENA0;&lt;ETX&gt;</w:t>
      </w:r>
      <w:r>
        <w:rPr>
          <w:rFonts w:ascii="Arial" w:hAnsi="Arial" w:cs="Arial"/>
          <w:szCs w:val="18"/>
        </w:rPr>
        <w:t xml:space="preserve"> </w:t>
      </w:r>
      <w:r>
        <w:rPr>
          <w:rFonts w:ascii="Arial" w:hAnsi="Arial" w:cs="Arial"/>
          <w:kern w:val="0"/>
          <w:szCs w:val="18"/>
        </w:rPr>
        <w:t>to the scanner can disable it from reading barco</w:t>
      </w:r>
      <w:r>
        <w:rPr>
          <w:rFonts w:ascii="Arial" w:hAnsi="Arial" w:cs="Arial"/>
          <w:szCs w:val="18"/>
        </w:rPr>
        <w:t xml:space="preserve">de, and the scanner is unable to scan barcode unless you send the Read Barcode On command </w:t>
      </w:r>
      <w:r>
        <w:rPr>
          <w:rFonts w:ascii="Arial" w:hAnsi="Arial" w:cs="Arial"/>
          <w:b/>
          <w:kern w:val="0"/>
          <w:szCs w:val="18"/>
        </w:rPr>
        <w:t>~</w:t>
      </w:r>
      <w:r>
        <w:rPr>
          <w:rFonts w:ascii="Arial" w:hAnsi="Arial" w:cs="Arial"/>
          <w:b/>
          <w:szCs w:val="18"/>
        </w:rPr>
        <w:t>&lt;SOH&gt;0000#SCNENA1;&lt;ETX&gt;</w:t>
      </w:r>
      <w:r>
        <w:rPr>
          <w:rFonts w:ascii="Arial" w:hAnsi="Arial" w:cs="Arial"/>
          <w:szCs w:val="18"/>
        </w:rPr>
        <w:t xml:space="preserve"> to it or power cycle it. By default, Read Barcode is On.</w:t>
      </w:r>
    </w:p>
    <w:p w:rsidR="009670A4" w:rsidRDefault="009670A4">
      <w:pPr>
        <w:pStyle w:val="Textodebloque"/>
        <w:ind w:leftChars="0" w:left="0" w:right="1260"/>
      </w:pPr>
    </w:p>
    <w:p w:rsidR="009670A4" w:rsidRDefault="0010373F">
      <w:pPr>
        <w:widowControl/>
        <w:jc w:val="left"/>
      </w:pPr>
      <w:r>
        <w:br w:type="page"/>
      </w:r>
    </w:p>
    <w:p w:rsidR="009670A4" w:rsidRDefault="0010373F">
      <w:pPr>
        <w:pStyle w:val="a5"/>
        <w:rPr>
          <w:rFonts w:ascii="Arial" w:hAnsi="Arial" w:cs="Arial"/>
          <w:szCs w:val="24"/>
        </w:rPr>
      </w:pPr>
      <w:bookmarkStart w:id="169" w:name="_Toc343517435"/>
      <w:bookmarkStart w:id="170" w:name="_Toc362427182"/>
      <w:bookmarkStart w:id="171" w:name="_Toc434069298"/>
      <w:bookmarkStart w:id="172" w:name="_Toc467060033"/>
      <w:bookmarkStart w:id="173" w:name="_Toc483644865"/>
      <w:bookmarkStart w:id="174" w:name="_Toc500929491"/>
      <w:bookmarkStart w:id="175" w:name="_Toc503519390"/>
      <w:bookmarkStart w:id="176" w:name="_Toc51940603"/>
      <w:bookmarkStart w:id="177" w:name="_Toc322676281"/>
      <w:r>
        <w:rPr>
          <w:rFonts w:ascii="Arial" w:hAnsi="Arial" w:cs="Arial" w:hint="eastAsia"/>
          <w:szCs w:val="24"/>
        </w:rPr>
        <w:lastRenderedPageBreak/>
        <w:t>Decode Area</w:t>
      </w:r>
      <w:bookmarkEnd w:id="169"/>
      <w:bookmarkEnd w:id="170"/>
      <w:bookmarkEnd w:id="171"/>
      <w:bookmarkEnd w:id="172"/>
      <w:bookmarkEnd w:id="173"/>
      <w:bookmarkEnd w:id="174"/>
      <w:bookmarkEnd w:id="175"/>
      <w:bookmarkEnd w:id="176"/>
    </w:p>
    <w:p w:rsidR="009670A4" w:rsidRDefault="0010373F">
      <w:pPr>
        <w:spacing w:line="280" w:lineRule="exact"/>
        <w:ind w:leftChars="200" w:left="360"/>
      </w:pPr>
      <w:bookmarkStart w:id="178" w:name="_Toc343517436"/>
      <w:bookmarkStart w:id="179" w:name="_Toc362427183"/>
      <w:bookmarkStart w:id="180" w:name="_Toc434069299"/>
      <w:bookmarkStart w:id="181" w:name="_Toc467060034"/>
      <w:bookmarkStart w:id="182" w:name="_Toc483644866"/>
      <w:r>
        <w:rPr>
          <w:rFonts w:ascii="Arial" w:hAnsi="Arial" w:cs="Arial" w:hint="eastAsia"/>
          <w:b/>
          <w:szCs w:val="21"/>
        </w:rPr>
        <w:t>Whole Area Decoding</w:t>
      </w:r>
      <w:bookmarkEnd w:id="178"/>
      <w:bookmarkEnd w:id="179"/>
      <w:bookmarkEnd w:id="180"/>
      <w:bookmarkEnd w:id="181"/>
      <w:bookmarkEnd w:id="182"/>
      <w:r>
        <w:rPr>
          <w:rFonts w:ascii="Arial" w:hAnsi="Arial" w:cs="Arial"/>
          <w:b/>
          <w:szCs w:val="21"/>
        </w:rPr>
        <w:t>:</w:t>
      </w:r>
      <w:r>
        <w:rPr>
          <w:rFonts w:ascii="Arial" w:hAnsi="Arial" w:cs="Arial"/>
          <w:szCs w:val="21"/>
        </w:rPr>
        <w:t xml:space="preserve"> T</w:t>
      </w:r>
      <w:r>
        <w:rPr>
          <w:rFonts w:ascii="Arial" w:hAnsi="Arial" w:cs="Arial" w:hint="eastAsia"/>
          <w:szCs w:val="18"/>
        </w:rPr>
        <w:t>he scanner attempts to decode barcode(s) within</w:t>
      </w:r>
      <w:r>
        <w:rPr>
          <w:rFonts w:ascii="Arial" w:hAnsi="Arial" w:cs="Arial" w:hint="eastAsia"/>
          <w:szCs w:val="18"/>
        </w:rPr>
        <w:t xml:space="preserve"> its field of view, from the center to the periphery, and transmits the barcode that has been first decoded.</w:t>
      </w:r>
    </w:p>
    <w:p w:rsidR="009670A4" w:rsidRDefault="0010373F">
      <w:pPr>
        <w:spacing w:beforeLines="15" w:before="46" w:afterLines="35" w:after="109" w:line="280" w:lineRule="exact"/>
        <w:ind w:leftChars="200" w:left="360"/>
        <w:rPr>
          <w:rFonts w:hAnsi="SimSun"/>
          <w:color w:val="000000"/>
        </w:rPr>
      </w:pPr>
      <w:r>
        <w:rPr>
          <w:rFonts w:ascii="Arial" w:hAnsi="Arial" w:cs="Arial" w:hint="eastAsia"/>
          <w:b/>
          <w:szCs w:val="18"/>
        </w:rPr>
        <w:t>Specific Area Decoding</w:t>
      </w:r>
      <w:r>
        <w:rPr>
          <w:rFonts w:ascii="Arial" w:hAnsi="Arial" w:cs="Arial"/>
          <w:b/>
          <w:szCs w:val="18"/>
        </w:rPr>
        <w:t>:</w:t>
      </w:r>
      <w:r>
        <w:rPr>
          <w:rFonts w:ascii="Arial" w:hAnsi="Arial" w:cs="Arial"/>
          <w:szCs w:val="18"/>
        </w:rPr>
        <w:t xml:space="preserve"> </w:t>
      </w:r>
      <w:r>
        <w:rPr>
          <w:rFonts w:ascii="Arial" w:hAnsi="Arial" w:cs="Arial" w:hint="eastAsia"/>
          <w:szCs w:val="18"/>
        </w:rPr>
        <w:t>The scanner attempts to read barcode(s) within a specified decoding area and transmits the barcode that has been first deco</w:t>
      </w:r>
      <w:r>
        <w:rPr>
          <w:rFonts w:ascii="Arial" w:hAnsi="Arial" w:cs="Arial" w:hint="eastAsia"/>
          <w:szCs w:val="18"/>
        </w:rPr>
        <w:t>ded. This option allows the scanner</w:t>
      </w:r>
      <w:r>
        <w:rPr>
          <w:rFonts w:ascii="Arial" w:hAnsi="Arial" w:cs="Arial"/>
          <w:szCs w:val="18"/>
        </w:rPr>
        <w:t xml:space="preserve"> to narrow </w:t>
      </w:r>
      <w:r>
        <w:rPr>
          <w:rFonts w:ascii="Arial" w:hAnsi="Arial" w:cs="Arial" w:hint="eastAsia"/>
          <w:szCs w:val="18"/>
        </w:rPr>
        <w:t>it</w:t>
      </w:r>
      <w:r>
        <w:rPr>
          <w:rFonts w:ascii="Arial" w:hAnsi="Arial" w:cs="Arial"/>
          <w:szCs w:val="18"/>
        </w:rPr>
        <w:t xml:space="preserve">s field of view to make sure </w:t>
      </w:r>
      <w:r>
        <w:rPr>
          <w:rFonts w:ascii="Arial" w:hAnsi="Arial" w:cs="Arial" w:hint="eastAsia"/>
          <w:szCs w:val="18"/>
        </w:rPr>
        <w:t xml:space="preserve">it </w:t>
      </w:r>
      <w:r>
        <w:rPr>
          <w:rFonts w:ascii="Arial" w:hAnsi="Arial" w:cs="Arial"/>
          <w:szCs w:val="18"/>
        </w:rPr>
        <w:t xml:space="preserve">reads only those barcodes intended by the user. For instance, if multiple </w:t>
      </w:r>
      <w:r>
        <w:rPr>
          <w:rFonts w:ascii="Arial" w:hAnsi="Arial" w:cs="Arial" w:hint="eastAsia"/>
          <w:szCs w:val="18"/>
        </w:rPr>
        <w:t>bar</w:t>
      </w:r>
      <w:r>
        <w:rPr>
          <w:rFonts w:ascii="Arial" w:hAnsi="Arial" w:cs="Arial"/>
          <w:szCs w:val="18"/>
        </w:rPr>
        <w:t>codes</w:t>
      </w:r>
      <w:r>
        <w:rPr>
          <w:rFonts w:ascii="Arial" w:hAnsi="Arial" w:cs="Arial" w:hint="eastAsia"/>
          <w:szCs w:val="18"/>
        </w:rPr>
        <w:t xml:space="preserve"> </w:t>
      </w:r>
      <w:r>
        <w:rPr>
          <w:rFonts w:ascii="Arial" w:hAnsi="Arial" w:cs="Arial"/>
          <w:szCs w:val="18"/>
        </w:rPr>
        <w:t xml:space="preserve">are placed closely together, </w:t>
      </w:r>
      <w:r>
        <w:rPr>
          <w:rFonts w:ascii="Arial" w:hAnsi="Arial" w:cs="Arial" w:hint="eastAsia"/>
          <w:szCs w:val="18"/>
        </w:rPr>
        <w:t>specific area decoding</w:t>
      </w:r>
      <w:r>
        <w:rPr>
          <w:rFonts w:ascii="Arial" w:hAnsi="Arial" w:cs="Arial"/>
          <w:szCs w:val="18"/>
        </w:rPr>
        <w:t xml:space="preserve"> </w:t>
      </w:r>
      <w:r>
        <w:rPr>
          <w:rFonts w:ascii="Arial" w:hAnsi="Arial" w:cs="Arial" w:hint="eastAsia"/>
          <w:szCs w:val="18"/>
        </w:rPr>
        <w:t>in conjunction with appropriate pre-defin</w:t>
      </w:r>
      <w:r>
        <w:rPr>
          <w:rFonts w:ascii="Arial" w:hAnsi="Arial" w:cs="Arial" w:hint="eastAsia"/>
          <w:szCs w:val="18"/>
        </w:rPr>
        <w:t xml:space="preserve">ed decoding area </w:t>
      </w:r>
      <w:r>
        <w:rPr>
          <w:rFonts w:ascii="Arial" w:hAnsi="Arial" w:cs="Arial"/>
          <w:szCs w:val="18"/>
        </w:rPr>
        <w:t xml:space="preserve">will insure that only the desired </w:t>
      </w:r>
      <w:r>
        <w:rPr>
          <w:rFonts w:ascii="Arial" w:hAnsi="Arial" w:cs="Arial" w:hint="eastAsia"/>
          <w:szCs w:val="18"/>
        </w:rPr>
        <w:t>bar</w:t>
      </w:r>
      <w:r>
        <w:rPr>
          <w:rFonts w:ascii="Arial" w:hAnsi="Arial" w:cs="Arial"/>
          <w:szCs w:val="18"/>
        </w:rPr>
        <w:t xml:space="preserve">code </w:t>
      </w:r>
      <w:r>
        <w:rPr>
          <w:rFonts w:ascii="Arial" w:hAnsi="Arial" w:cs="Arial" w:hint="eastAsia"/>
          <w:szCs w:val="18"/>
        </w:rPr>
        <w:t xml:space="preserve">is </w:t>
      </w:r>
      <w:r>
        <w:rPr>
          <w:rFonts w:ascii="Arial" w:hAnsi="Arial" w:cs="Arial"/>
          <w:szCs w:val="18"/>
        </w:rPr>
        <w:t>read.</w:t>
      </w:r>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pPr>
            <w:r>
              <w:rPr>
                <w:noProof/>
                <w:lang w:val="es-ES" w:eastAsia="es-ES"/>
              </w:rPr>
              <w:drawing>
                <wp:inline distT="0" distB="0" distL="0" distR="0">
                  <wp:extent cx="1691005" cy="569595"/>
                  <wp:effectExtent l="0" t="0" r="0" b="0"/>
                  <wp:docPr id="76225" name="图片 48" descr="@CAD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25" name="图片 48" descr="@CADENA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Whole Area Decoding</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noProof/>
                <w:lang w:val="es-ES" w:eastAsia="es-ES"/>
              </w:rPr>
              <w:drawing>
                <wp:inline distT="0" distB="0" distL="0" distR="0">
                  <wp:extent cx="1691005" cy="569595"/>
                  <wp:effectExtent l="0" t="0" r="0" b="0"/>
                  <wp:docPr id="76224" name="图片 49" descr="@CAD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24" name="图片 49" descr="@CADENA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Specific Area Decoding</w:t>
            </w:r>
          </w:p>
        </w:tc>
      </w:tr>
    </w:tbl>
    <w:p w:rsidR="009670A4" w:rsidRDefault="0010373F">
      <w:pPr>
        <w:pStyle w:val="074"/>
        <w:spacing w:beforeLines="25" w:before="78" w:line="280" w:lineRule="exact"/>
        <w:ind w:leftChars="200" w:left="360" w:firstLine="0"/>
        <w:rPr>
          <w:rFonts w:ascii="Arial" w:hAnsi="Arial" w:cs="Arial"/>
          <w:szCs w:val="18"/>
        </w:rPr>
      </w:pPr>
      <w:r>
        <w:rPr>
          <w:rFonts w:ascii="Arial" w:hAnsi="Arial" w:cs="Arial"/>
          <w:szCs w:val="18"/>
        </w:rPr>
        <w:t xml:space="preserve">If </w:t>
      </w:r>
      <w:r>
        <w:rPr>
          <w:rFonts w:ascii="Arial" w:hAnsi="Arial" w:cs="Arial" w:hint="eastAsia"/>
          <w:b/>
          <w:szCs w:val="18"/>
        </w:rPr>
        <w:t>Specific Area Decoding</w:t>
      </w:r>
      <w:r>
        <w:rPr>
          <w:rFonts w:ascii="Arial" w:hAnsi="Arial" w:cs="Arial" w:hint="eastAsia"/>
          <w:szCs w:val="18"/>
        </w:rPr>
        <w:t xml:space="preserve"> is enabled</w:t>
      </w:r>
      <w:r>
        <w:rPr>
          <w:rFonts w:ascii="Arial" w:hAnsi="Arial" w:cs="Arial"/>
          <w:szCs w:val="18"/>
        </w:rPr>
        <w:t xml:space="preserve">, the </w:t>
      </w:r>
      <w:r>
        <w:rPr>
          <w:rFonts w:ascii="Arial" w:hAnsi="Arial" w:cs="Arial" w:hint="eastAsia"/>
          <w:szCs w:val="18"/>
        </w:rPr>
        <w:t xml:space="preserve">scanner </w:t>
      </w:r>
      <w:r>
        <w:rPr>
          <w:rFonts w:ascii="Arial" w:hAnsi="Arial" w:cs="Arial"/>
          <w:szCs w:val="18"/>
        </w:rPr>
        <w:t xml:space="preserve">only reads </w:t>
      </w:r>
      <w:r>
        <w:rPr>
          <w:rFonts w:ascii="Arial" w:hAnsi="Arial" w:cs="Arial" w:hint="eastAsia"/>
          <w:szCs w:val="18"/>
        </w:rPr>
        <w:t>bar</w:t>
      </w:r>
      <w:r>
        <w:rPr>
          <w:rFonts w:ascii="Arial" w:hAnsi="Arial" w:cs="Arial"/>
          <w:szCs w:val="18"/>
        </w:rPr>
        <w:t xml:space="preserve">codes that intersect the </w:t>
      </w:r>
      <w:r>
        <w:rPr>
          <w:rFonts w:ascii="Arial" w:hAnsi="Arial" w:cs="Arial" w:hint="eastAsia"/>
          <w:szCs w:val="18"/>
        </w:rPr>
        <w:t>predefined decoding area.</w:t>
      </w:r>
      <w:r>
        <w:rPr>
          <w:rFonts w:ascii="Arial" w:hAnsi="Arial" w:cs="Arial"/>
          <w:szCs w:val="18"/>
        </w:rPr>
        <w:t xml:space="preserve"> The default </w:t>
      </w:r>
      <w:r>
        <w:rPr>
          <w:rFonts w:ascii="Arial" w:hAnsi="Arial" w:cs="Arial" w:hint="eastAsia"/>
          <w:szCs w:val="18"/>
        </w:rPr>
        <w:t>decoding area</w:t>
      </w:r>
      <w:r>
        <w:rPr>
          <w:rFonts w:ascii="Arial" w:hAnsi="Arial" w:cs="Arial"/>
          <w:szCs w:val="18"/>
        </w:rPr>
        <w:t xml:space="preserve"> is a</w:t>
      </w:r>
      <w:r>
        <w:rPr>
          <w:rFonts w:ascii="Arial" w:hAnsi="Arial" w:cs="Arial" w:hint="eastAsia"/>
          <w:szCs w:val="18"/>
        </w:rPr>
        <w:t>n area of 40% top, 60% bottom, 40% left and 60% right of the scanner</w:t>
      </w:r>
      <w:r>
        <w:rPr>
          <w:rFonts w:ascii="Arial" w:hAnsi="Arial" w:cs="Arial"/>
          <w:szCs w:val="18"/>
        </w:rPr>
        <w:t>’</w:t>
      </w:r>
      <w:r>
        <w:rPr>
          <w:rFonts w:ascii="Arial" w:hAnsi="Arial" w:cs="Arial" w:hint="eastAsia"/>
          <w:szCs w:val="18"/>
        </w:rPr>
        <w:t>s field of view</w:t>
      </w:r>
    </w:p>
    <w:p w:rsidR="009670A4" w:rsidRDefault="0010373F">
      <w:pPr>
        <w:pStyle w:val="TDC7"/>
        <w:spacing w:beforeLines="15" w:before="46" w:afterLines="35" w:after="109" w:line="280" w:lineRule="exact"/>
        <w:ind w:leftChars="200" w:left="360"/>
        <w:rPr>
          <w:rFonts w:ascii="Arial" w:hAnsi="Arial" w:cs="Arial"/>
          <w:sz w:val="18"/>
          <w:szCs w:val="18"/>
        </w:rPr>
      </w:pPr>
      <w:r>
        <w:rPr>
          <w:rFonts w:ascii="Arial" w:hAnsi="Arial" w:cs="Arial" w:hint="eastAsia"/>
          <w:sz w:val="18"/>
          <w:szCs w:val="18"/>
        </w:rPr>
        <w:t xml:space="preserve">You can define the decoding area using the </w:t>
      </w:r>
      <w:r>
        <w:rPr>
          <w:rFonts w:ascii="Arial" w:hAnsi="Arial" w:cs="Arial" w:hint="eastAsia"/>
          <w:b/>
          <w:sz w:val="18"/>
          <w:szCs w:val="18"/>
        </w:rPr>
        <w:t>Top of Decoding Area</w:t>
      </w:r>
      <w:r>
        <w:rPr>
          <w:rFonts w:ascii="Arial" w:hAnsi="Arial" w:cs="Arial" w:hint="eastAsia"/>
          <w:sz w:val="18"/>
          <w:szCs w:val="18"/>
        </w:rPr>
        <w:t xml:space="preserve">, </w:t>
      </w:r>
      <w:r>
        <w:rPr>
          <w:rFonts w:ascii="Arial" w:hAnsi="Arial" w:cs="Arial" w:hint="eastAsia"/>
          <w:b/>
          <w:sz w:val="18"/>
          <w:szCs w:val="18"/>
        </w:rPr>
        <w:t>Bottom of Decoding Area</w:t>
      </w:r>
      <w:r>
        <w:rPr>
          <w:rFonts w:ascii="Arial" w:hAnsi="Arial" w:cs="Arial" w:hint="eastAsia"/>
          <w:sz w:val="18"/>
          <w:szCs w:val="18"/>
        </w:rPr>
        <w:t xml:space="preserve">, </w:t>
      </w:r>
      <w:r>
        <w:rPr>
          <w:rFonts w:ascii="Arial" w:hAnsi="Arial" w:cs="Arial" w:hint="eastAsia"/>
          <w:b/>
          <w:sz w:val="18"/>
          <w:szCs w:val="18"/>
        </w:rPr>
        <w:t>Left of Decoding Area</w:t>
      </w:r>
      <w:r>
        <w:rPr>
          <w:rFonts w:ascii="Arial" w:hAnsi="Arial" w:cs="Arial" w:hint="eastAsia"/>
          <w:sz w:val="18"/>
          <w:szCs w:val="18"/>
        </w:rPr>
        <w:t xml:space="preserve"> and </w:t>
      </w:r>
      <w:r>
        <w:rPr>
          <w:rFonts w:ascii="Arial" w:hAnsi="Arial" w:cs="Arial" w:hint="eastAsia"/>
          <w:b/>
          <w:sz w:val="18"/>
          <w:szCs w:val="18"/>
        </w:rPr>
        <w:t>Right of Decoding Area</w:t>
      </w:r>
      <w:r>
        <w:rPr>
          <w:rFonts w:ascii="Arial" w:hAnsi="Arial" w:cs="Arial" w:hint="eastAsia"/>
          <w:sz w:val="18"/>
          <w:szCs w:val="18"/>
        </w:rPr>
        <w:t xml:space="preserve"> barcodes as we</w:t>
      </w:r>
      <w:r>
        <w:rPr>
          <w:rFonts w:ascii="Arial" w:hAnsi="Arial" w:cs="Arial" w:hint="eastAsia"/>
          <w:sz w:val="18"/>
          <w:szCs w:val="18"/>
        </w:rPr>
        <w:t>ll as numeric barcode(s) that represent(s) a desired percentage (0-100).</w:t>
      </w:r>
      <w:r>
        <w:rPr>
          <w:rFonts w:ascii="Arial" w:hAnsi="Arial" w:cs="Arial"/>
          <w:sz w:val="18"/>
          <w:szCs w:val="18"/>
        </w:rPr>
        <w:t xml:space="preserve"> The value of Bottom must be greater than that of Top; the value of Right must be greater than that of Left.</w:t>
      </w:r>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adjustRightInd w:val="0"/>
              <w:snapToGrid w:val="0"/>
              <w:jc w:val="center"/>
            </w:pPr>
            <w:r>
              <w:rPr>
                <w:noProof/>
                <w:lang w:val="es-ES" w:eastAsia="es-ES"/>
              </w:rPr>
              <w:lastRenderedPageBreak/>
              <w:drawing>
                <wp:inline distT="0" distB="0" distL="0" distR="0">
                  <wp:extent cx="1569720" cy="569595"/>
                  <wp:effectExtent l="0" t="0" r="0" b="0"/>
                  <wp:docPr id="76223" name="图片 50" descr="@CAD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23" name="图片 50" descr="@CADTOP"/>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color w:val="221E1F"/>
                <w:szCs w:val="18"/>
              </w:rPr>
            </w:pPr>
            <w:r>
              <w:rPr>
                <w:rFonts w:ascii="Arial" w:hAnsi="Arial" w:cs="Arial" w:hint="eastAsia"/>
                <w:b/>
                <w:color w:val="221E1F"/>
                <w:szCs w:val="18"/>
              </w:rPr>
              <w:t>Top of Decoding Area</w:t>
            </w: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9670A4">
            <w:pPr>
              <w:adjustRightInd w:val="0"/>
              <w:snapToGrid w:val="0"/>
              <w:jc w:val="center"/>
              <w:rPr>
                <w:rFonts w:ascii="Arial" w:hAnsi="Arial" w:cs="Arial"/>
                <w:b/>
                <w:szCs w:val="18"/>
              </w:rPr>
            </w:pPr>
          </w:p>
        </w:tc>
      </w:tr>
      <w:tr w:rsidR="009670A4">
        <w:trPr>
          <w:trHeight w:val="996"/>
          <w:tblHeader/>
          <w:jc w:val="center"/>
        </w:trPr>
        <w:tc>
          <w:tcPr>
            <w:tcW w:w="3969" w:type="dxa"/>
            <w:vAlign w:val="center"/>
          </w:tcPr>
          <w:p w:rsidR="009670A4" w:rsidRDefault="009670A4">
            <w:pPr>
              <w:adjustRightInd w:val="0"/>
              <w:snapToGrid w:val="0"/>
              <w:jc w:val="center"/>
              <w:rPr>
                <w:rFonts w:ascii="Arial" w:hAnsi="Arial" w:cs="Arial"/>
                <w:b/>
                <w:color w:val="221E1F"/>
                <w:szCs w:val="18"/>
              </w:rPr>
            </w:pP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10373F">
            <w:pPr>
              <w:adjustRightInd w:val="0"/>
              <w:snapToGrid w:val="0"/>
              <w:jc w:val="center"/>
            </w:pPr>
            <w:r>
              <w:rPr>
                <w:noProof/>
                <w:lang w:val="es-ES" w:eastAsia="es-ES"/>
              </w:rPr>
              <w:drawing>
                <wp:inline distT="0" distB="0" distL="0" distR="0">
                  <wp:extent cx="1569720" cy="569595"/>
                  <wp:effectExtent l="0" t="0" r="0" b="0"/>
                  <wp:docPr id="76222" name="图片 51" descr="@CADB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22" name="图片 51" descr="@CADBOT"/>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szCs w:val="18"/>
              </w:rPr>
            </w:pPr>
            <w:r>
              <w:rPr>
                <w:rFonts w:ascii="Arial" w:hAnsi="Arial" w:cs="Arial" w:hint="eastAsia"/>
                <w:b/>
                <w:color w:val="221E1F"/>
                <w:szCs w:val="18"/>
              </w:rPr>
              <w:t>Bottom of Decoding Area</w:t>
            </w:r>
          </w:p>
        </w:tc>
      </w:tr>
      <w:tr w:rsidR="009670A4">
        <w:trPr>
          <w:trHeight w:val="996"/>
          <w:tblHeader/>
          <w:jc w:val="center"/>
        </w:trPr>
        <w:tc>
          <w:tcPr>
            <w:tcW w:w="3969" w:type="dxa"/>
            <w:vAlign w:val="center"/>
          </w:tcPr>
          <w:p w:rsidR="009670A4" w:rsidRDefault="0010373F">
            <w:pPr>
              <w:adjustRightInd w:val="0"/>
              <w:snapToGrid w:val="0"/>
              <w:jc w:val="center"/>
            </w:pPr>
            <w:r>
              <w:rPr>
                <w:noProof/>
                <w:lang w:val="es-ES" w:eastAsia="es-ES"/>
              </w:rPr>
              <w:drawing>
                <wp:inline distT="0" distB="0" distL="0" distR="0">
                  <wp:extent cx="1569720" cy="569595"/>
                  <wp:effectExtent l="0" t="0" r="0" b="0"/>
                  <wp:docPr id="76221" name="图片 52" descr="@CADL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21" name="图片 52" descr="@CADLEF"/>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color w:val="221E1F"/>
                <w:szCs w:val="18"/>
              </w:rPr>
            </w:pPr>
            <w:r>
              <w:rPr>
                <w:rFonts w:ascii="Arial" w:hAnsi="Arial" w:cs="Arial" w:hint="eastAsia"/>
                <w:b/>
                <w:color w:val="221E1F"/>
                <w:szCs w:val="18"/>
              </w:rPr>
              <w:t xml:space="preserve">Left of Decoding </w:t>
            </w:r>
            <w:r>
              <w:rPr>
                <w:rFonts w:ascii="Arial" w:hAnsi="Arial" w:cs="Arial" w:hint="eastAsia"/>
                <w:b/>
                <w:color w:val="221E1F"/>
                <w:szCs w:val="18"/>
              </w:rPr>
              <w:t>Area</w:t>
            </w: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9670A4">
            <w:pPr>
              <w:adjustRightInd w:val="0"/>
              <w:snapToGrid w:val="0"/>
              <w:jc w:val="center"/>
              <w:rPr>
                <w:rFonts w:ascii="Arial" w:hAnsi="Arial" w:cs="Arial"/>
                <w:b/>
                <w:szCs w:val="18"/>
              </w:rPr>
            </w:pPr>
          </w:p>
        </w:tc>
      </w:tr>
      <w:tr w:rsidR="009670A4">
        <w:trPr>
          <w:trHeight w:val="996"/>
          <w:tblHeader/>
          <w:jc w:val="center"/>
        </w:trPr>
        <w:tc>
          <w:tcPr>
            <w:tcW w:w="3969" w:type="dxa"/>
            <w:vAlign w:val="center"/>
          </w:tcPr>
          <w:p w:rsidR="009670A4" w:rsidRDefault="009670A4">
            <w:pPr>
              <w:adjustRightInd w:val="0"/>
              <w:snapToGrid w:val="0"/>
              <w:jc w:val="center"/>
              <w:rPr>
                <w:rFonts w:ascii="Arial" w:hAnsi="Arial" w:cs="Arial"/>
                <w:b/>
                <w:color w:val="221E1F"/>
                <w:szCs w:val="18"/>
              </w:rPr>
            </w:pP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10373F">
            <w:pPr>
              <w:adjustRightInd w:val="0"/>
              <w:snapToGrid w:val="0"/>
              <w:jc w:val="center"/>
            </w:pPr>
            <w:r>
              <w:rPr>
                <w:noProof/>
                <w:lang w:val="es-ES" w:eastAsia="es-ES"/>
              </w:rPr>
              <w:drawing>
                <wp:inline distT="0" distB="0" distL="0" distR="0">
                  <wp:extent cx="1569720" cy="569595"/>
                  <wp:effectExtent l="0" t="0" r="0" b="0"/>
                  <wp:docPr id="76220" name="图片 53" descr="@CADR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20" name="图片 53" descr="@CADRI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szCs w:val="18"/>
              </w:rPr>
            </w:pPr>
            <w:r>
              <w:rPr>
                <w:rFonts w:ascii="Arial" w:hAnsi="Arial" w:cs="Arial" w:hint="eastAsia"/>
                <w:b/>
                <w:color w:val="221E1F"/>
                <w:szCs w:val="18"/>
              </w:rPr>
              <w:t>Right of Decoding Area</w:t>
            </w:r>
          </w:p>
        </w:tc>
      </w:tr>
    </w:tbl>
    <w:p w:rsidR="009670A4" w:rsidRDefault="0010373F">
      <w:pPr>
        <w:jc w:val="center"/>
      </w:pPr>
      <w:r>
        <w:rPr>
          <w:noProof/>
          <w:lang w:val="es-ES" w:eastAsia="es-ES"/>
        </w:rPr>
        <mc:AlternateContent>
          <mc:Choice Requires="wps">
            <w:drawing>
              <wp:anchor distT="45720" distB="45720" distL="114300" distR="114300" simplePos="0" relativeHeight="252028928" behindDoc="0" locked="0" layoutInCell="1" allowOverlap="1">
                <wp:simplePos x="0" y="0"/>
                <wp:positionH relativeFrom="column">
                  <wp:posOffset>3411220</wp:posOffset>
                </wp:positionH>
                <wp:positionV relativeFrom="paragraph">
                  <wp:posOffset>1095375</wp:posOffset>
                </wp:positionV>
                <wp:extent cx="946150" cy="257175"/>
                <wp:effectExtent l="0" t="0" r="0" b="0"/>
                <wp:wrapNone/>
                <wp:docPr id="71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0" cy="257175"/>
                        </a:xfrm>
                        <a:prstGeom prst="rect">
                          <a:avLst/>
                        </a:prstGeom>
                        <a:solidFill>
                          <a:srgbClr val="FFFFFF"/>
                        </a:solidFill>
                        <a:ln w="9525">
                          <a:noFill/>
                          <a:miter lim="800000"/>
                        </a:ln>
                      </wps:spPr>
                      <wps:txbx>
                        <w:txbxContent>
                          <w:p w:rsidR="009670A4" w:rsidRDefault="0010373F">
                            <w:pPr>
                              <w:rPr>
                                <w:rFonts w:ascii="Arial" w:hAnsi="Arial" w:cs="Arial"/>
                                <w:sz w:val="21"/>
                                <w:szCs w:val="21"/>
                              </w:rPr>
                            </w:pPr>
                            <w:r>
                              <w:rPr>
                                <w:rFonts w:ascii="Arial" w:hAnsi="Arial" w:cs="Arial"/>
                                <w:sz w:val="21"/>
                                <w:szCs w:val="21"/>
                              </w:rPr>
                              <w:t>Barcode 2</w:t>
                            </w:r>
                          </w:p>
                        </w:txbxContent>
                      </wps:txbx>
                      <wps:bodyPr rot="0" vert="horz" wrap="square" lIns="91440" tIns="45720" rIns="91440" bIns="45720" anchor="t" anchorCtr="0">
                        <a:noAutofit/>
                      </wps:bodyPr>
                    </wps:wsp>
                  </a:graphicData>
                </a:graphic>
              </wp:anchor>
            </w:drawing>
          </mc:Choice>
          <mc:Fallback xmlns:wpsCustomData="http://www.wps.cn/officeDocument/2013/wpsCustomData">
            <w:pict>
              <v:shape id="文本框 2" o:spid="_x0000_s1026" o:spt="202" type="#_x0000_t202" style="position:absolute;left:0pt;margin-left:268.6pt;margin-top:86.25pt;height:20.25pt;width:74.5pt;z-index:252028928;mso-width-relative:page;mso-height-relative:page;" fillcolor="#FFFFFF" filled="t" stroked="f" coordsize="21600,21600" o:gfxdata="UEsDBAoAAAAAAIdO4kAAAAAAAAAAAAAAAAAEAAAAZHJzL1BLAwQUAAAACACHTuJAU89ZsdgAAAAL&#10;AQAADwAAAGRycy9kb3ducmV2LnhtbE2PwU7DMAyG70i8Q2QkLogl7Wg7StNJIIG4buwB3MZrK5qk&#10;arJ1e3vMCY72/+n352p7saM40xwG7zQkKwWCXOvN4DoNh6/3xw2IENEZHL0jDVcKsK1vbyosjV/c&#10;js772AkucaFEDX2MUyllaHuyGFZ+IsfZ0c8WI49zJ82MC5fbUaZK5dLi4PhCjxO99dR+709Ww/Fz&#10;eciel+YjHordU/6KQ9H4q9b3d4l6ARHpEv9g+NVndajZqfEnZ4IYNWTrImWUgyLNQDCRb3LeNBrS&#10;ZK1A1pX8/0P9A1BLAwQUAAAACACHTuJA8dLBxB0CAAAFBAAADgAAAGRycy9lMm9Eb2MueG1srVPN&#10;jtMwEL4j8Q6W7zRNaLe7UdPV0lUR0vIjLTyA4ziNheMxttukPAD7Bpy4cOe5+hyMnWwpcEP4YHk8&#10;M59nvvm8vO5bRfbCOgm6oOlkSonQHCqptwX98H7z7JIS55mumAItCnoQjl6vnj5ZdiYXGTSgKmEJ&#10;gmiXd6agjfcmTxLHG9EyNwEjNDprsC3zaNptUlnWIXqrkmw6vUg6sJWxwIVzeHs7OOkq4te14P5t&#10;XTvhiSoo1ubjbuNehj1ZLVm+tcw0ko9lsH+oomVS46MnqFvmGdlZ+RdUK7kFB7WfcGgTqGvJRewB&#10;u0mnf3Rz3zAjYi9IjjMnmtz/g+Vv9u8skVVBF+lzSjRrcUjHrw/Hbz+O37+QLBDUGZdj3L3BSN+/&#10;gB4HHZt15g74R0c0rBumt+LGWugawSosMA2ZyVnqgOMCSNm9hgrfYTsPEaivbRvYQz4IouOgDqfh&#10;iN4TjpdXs4t0jh6Ormy+SBfz+ALLH5ONdf6lgJaEQ0Etzj6Cs/2d86EYlj+GhLccKFltpFLRsNty&#10;rSzZM9TJJq4R/bcwpUmHlcyzeUTWEPKjhFrpUcdKtgW9nIY1pis9shAaHyjwfdmPrJZQHZAPC4Mu&#10;8R/hoQH7mZIONVlQ92nHrKBEvdLI6VU6mwURR2M2X2Ro2HNPee5hmiNUQT0lw3Hto/BDvxpukPta&#10;Rl7CkIZKxlpRa5Gu8V8EMZ/bMerX7139B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FPPWbHYAAAA&#10;CwEAAA8AAAAAAAAAAQAgAAAAIgAAAGRycy9kb3ducmV2LnhtbFBLAQIUABQAAAAIAIdO4kDx0sHE&#10;HQIAAAUEAAAOAAAAAAAAAAEAIAAAACcBAABkcnMvZTJvRG9jLnhtbFBLBQYAAAAABgAGAFkBAAC2&#10;BQAAAAA=&#10;">
                <v:fill on="t" focussize="0,0"/>
                <v:stroke on="f" miterlimit="8" joinstyle="miter"/>
                <v:imagedata o:title=""/>
                <o:lock v:ext="edit" aspectratio="f"/>
                <v:textbox>
                  <w:txbxContent>
                    <w:p>
                      <w:pPr>
                        <w:rPr>
                          <w:rFonts w:ascii="Arial" w:hAnsi="Arial" w:cs="Arial"/>
                          <w:sz w:val="21"/>
                          <w:szCs w:val="21"/>
                        </w:rPr>
                      </w:pPr>
                      <w:r>
                        <w:rPr>
                          <w:rFonts w:ascii="Arial" w:hAnsi="Arial" w:cs="Arial"/>
                          <w:sz w:val="21"/>
                          <w:szCs w:val="21"/>
                        </w:rPr>
                        <w:t>Barcode 2</w:t>
                      </w:r>
                    </w:p>
                  </w:txbxContent>
                </v:textbox>
              </v:shape>
            </w:pict>
          </mc:Fallback>
        </mc:AlternateContent>
      </w:r>
      <w:r>
        <w:rPr>
          <w:noProof/>
          <w:lang w:val="es-ES" w:eastAsia="es-ES"/>
        </w:rPr>
        <mc:AlternateContent>
          <mc:Choice Requires="wps">
            <w:drawing>
              <wp:anchor distT="45720" distB="45720" distL="114300" distR="114300" simplePos="0" relativeHeight="252026880" behindDoc="0" locked="0" layoutInCell="1" allowOverlap="1">
                <wp:simplePos x="0" y="0"/>
                <wp:positionH relativeFrom="column">
                  <wp:posOffset>1877060</wp:posOffset>
                </wp:positionH>
                <wp:positionV relativeFrom="paragraph">
                  <wp:posOffset>251460</wp:posOffset>
                </wp:positionV>
                <wp:extent cx="946785" cy="257810"/>
                <wp:effectExtent l="0" t="0" r="0" b="0"/>
                <wp:wrapNone/>
                <wp:docPr id="71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257810"/>
                        </a:xfrm>
                        <a:prstGeom prst="rect">
                          <a:avLst/>
                        </a:prstGeom>
                        <a:solidFill>
                          <a:srgbClr val="FFFFFF"/>
                        </a:solidFill>
                        <a:ln w="9525">
                          <a:noFill/>
                          <a:miter lim="800000"/>
                        </a:ln>
                      </wps:spPr>
                      <wps:txbx>
                        <w:txbxContent>
                          <w:p w:rsidR="009670A4" w:rsidRDefault="0010373F">
                            <w:pPr>
                              <w:rPr>
                                <w:rFonts w:ascii="Arial" w:hAnsi="Arial" w:cs="Arial"/>
                                <w:sz w:val="21"/>
                                <w:szCs w:val="21"/>
                              </w:rPr>
                            </w:pPr>
                            <w:r>
                              <w:rPr>
                                <w:rFonts w:ascii="Arial" w:hAnsi="Arial" w:cs="Arial"/>
                                <w:sz w:val="21"/>
                                <w:szCs w:val="21"/>
                              </w:rPr>
                              <w:t>Barcode 1</w:t>
                            </w:r>
                          </w:p>
                        </w:txbxContent>
                      </wps:txbx>
                      <wps:bodyPr rot="0" vert="horz" wrap="square" lIns="91440" tIns="45720" rIns="91440" bIns="45720" anchor="t" anchorCtr="0">
                        <a:noAutofit/>
                      </wps:bodyPr>
                    </wps:wsp>
                  </a:graphicData>
                </a:graphic>
              </wp:anchor>
            </w:drawing>
          </mc:Choice>
          <mc:Fallback xmlns:wpsCustomData="http://www.wps.cn/officeDocument/2013/wpsCustomData">
            <w:pict>
              <v:shape id="文本框 2" o:spid="_x0000_s1026" o:spt="202" type="#_x0000_t202" style="position:absolute;left:0pt;margin-left:147.8pt;margin-top:19.8pt;height:20.3pt;width:74.55pt;z-index:252026880;mso-width-relative:page;mso-height-relative:page;" fillcolor="#FFFFFF" filled="t" stroked="f" coordsize="21600,21600" o:gfxdata="UEsDBAoAAAAAAIdO4kAAAAAAAAAAAAAAAAAEAAAAZHJzL1BLAwQUAAAACACHTuJAvcJRE9gAAAAJ&#10;AQAADwAAAGRycy9kb3ducmV2LnhtbE2Py26DMBBF95X6D9ZE6qZqTCiBQBgitVKrbvP4gAE7gIpt&#10;hJ2Q/H2nq3Y1Gs3RnXPL3c0M4qon3zuLsFpGILRtnOpti3A6frxsQPhAVtHgrEa4aw+76vGhpEK5&#10;2e719RBawSHWF4TQhTAWUvqm04b80o3a8u3sJkOB16mVaqKZw80g4yhKpaHe8oeORv3e6eb7cDEI&#10;56/5eZ3P9Wc4ZfskfaM+q90d8WmxirYggr6FPxh+9VkdKnaq3cUqLwaEOF+njCK85jwZSJIkA1Ej&#10;bKIYZFXK/w2qH1BLAwQUAAAACACHTuJAo7qsgh0CAAAFBAAADgAAAGRycy9lMm9Eb2MueG1srVPN&#10;jtMwEL4j8Q6W7zRN1G67UdPV0lUR0vIjLTyA4ziNheMxttukPAC8AScu3HmuPgdjJ1uq5YbwwfJ4&#10;Zj7PfPN5ddO3ihyEdRJ0QdPJlBKhOVRS7wr68cP2xZIS55mumAItCnoUjt6snz9bdSYXGTSgKmEJ&#10;gmiXd6agjfcmTxLHG9EyNwEjNDprsC3zaNpdUlnWIXqrkmw6vUo6sJWxwIVzeHs3OOk64te14P5d&#10;XTvhiSoo1ubjbuNehj1Zr1i+s8w0ko9lsH+oomVS46NnqDvmGdlb+RdUK7kFB7WfcGgTqGvJRewB&#10;u0mnT7p5aJgRsRckx5kzTe7/wfK3h/eWyKqgizSjRLMWh3T6/u3049fp51eSBYI643KMezAY6fuX&#10;0OOgY7PO3AP/5IiGTcP0TtxaC10jWIUFpiEzuUgdcFwAKbs3UOE7bO8hAvW1bQN7yAdBdBzU8Twc&#10;0XvC8fJ6drVYzinh6Mrmi2Uah5ew/DHZWOdfCWhJOBTU4uwjODvcOx+KYfljSHjLgZLVVioVDbsr&#10;N8qSA0OdbOOK9T8JU5p0WMk8m0dkDSE/SqiVHnWsZFvQ5TSsMV3pkYXQ+ECB78t+ZLWE6oh8WBh0&#10;if8IDw3YL5R0qMmCus97ZgUl6rVGTq/T2SyIOBqz+SJDw156yksP0xyhCuopGY4bH4Uf+tVwi9zX&#10;MvIShjRUMtaKWot0jf8iiPnSjlF/fu/6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3CURPYAAAA&#10;CQEAAA8AAAAAAAAAAQAgAAAAIgAAAGRycy9kb3ducmV2LnhtbFBLAQIUABQAAAAIAIdO4kCjuqyC&#10;HQIAAAUEAAAOAAAAAAAAAAEAIAAAACcBAABkcnMvZTJvRG9jLnhtbFBLBQYAAAAABgAGAFkBAAC2&#10;BQAAAAA=&#10;">
                <v:fill on="t" focussize="0,0"/>
                <v:stroke on="f" miterlimit="8" joinstyle="miter"/>
                <v:imagedata o:title=""/>
                <o:lock v:ext="edit" aspectratio="f"/>
                <v:textbox>
                  <w:txbxContent>
                    <w:p>
                      <w:pPr>
                        <w:rPr>
                          <w:rFonts w:ascii="Arial" w:hAnsi="Arial" w:cs="Arial"/>
                          <w:sz w:val="21"/>
                          <w:szCs w:val="21"/>
                        </w:rPr>
                      </w:pPr>
                      <w:r>
                        <w:rPr>
                          <w:rFonts w:ascii="Arial" w:hAnsi="Arial" w:cs="Arial"/>
                          <w:sz w:val="21"/>
                          <w:szCs w:val="21"/>
                        </w:rPr>
                        <w:t>Barcode 1</w:t>
                      </w:r>
                    </w:p>
                  </w:txbxContent>
                </v:textbox>
              </v:shape>
            </w:pict>
          </mc:Fallback>
        </mc:AlternateContent>
      </w:r>
      <w:r>
        <w:rPr>
          <w:noProof/>
          <w:lang w:val="es-ES" w:eastAsia="es-ES"/>
        </w:rPr>
        <w:drawing>
          <wp:inline distT="0" distB="0" distL="0" distR="0">
            <wp:extent cx="4658360" cy="2984500"/>
            <wp:effectExtent l="0" t="0" r="0" b="0"/>
            <wp:docPr id="762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9" name="图片 1"/>
                    <pic:cNvPicPr>
                      <a:picLocks noChangeAspect="1" noChangeArrowheads="1"/>
                    </pic:cNvPicPr>
                  </pic:nvPicPr>
                  <pic:blipFill>
                    <a:blip r:embed="rId83">
                      <a:extLst>
                        <a:ext uri="{28A0092B-C50C-407E-A947-70E740481C1C}">
                          <a14:useLocalDpi xmlns:a14="http://schemas.microsoft.com/office/drawing/2010/main" val="0"/>
                        </a:ext>
                      </a:extLst>
                    </a:blip>
                    <a:srcRect l="10023" t="25250" r="29439" b="46855"/>
                    <a:stretch>
                      <a:fillRect/>
                    </a:stretch>
                  </pic:blipFill>
                  <pic:spPr>
                    <a:xfrm>
                      <a:off x="0" y="0"/>
                      <a:ext cx="4658360" cy="2984500"/>
                    </a:xfrm>
                    <a:prstGeom prst="rect">
                      <a:avLst/>
                    </a:prstGeom>
                    <a:noFill/>
                    <a:ln>
                      <a:noFill/>
                    </a:ln>
                  </pic:spPr>
                </pic:pic>
              </a:graphicData>
            </a:graphic>
          </wp:inline>
        </w:drawing>
      </w:r>
    </w:p>
    <w:p w:rsidR="009670A4" w:rsidRDefault="0010373F">
      <w:pPr>
        <w:pStyle w:val="4"/>
        <w:spacing w:before="0" w:line="240" w:lineRule="auto"/>
        <w:ind w:leftChars="1000" w:left="1800" w:firstLine="0"/>
        <w:jc w:val="left"/>
        <w:rPr>
          <w:rFonts w:ascii="Arial" w:hAnsi="Arial" w:cs="Arial"/>
          <w:b/>
        </w:rPr>
      </w:pPr>
      <w:r>
        <w:rPr>
          <w:noProof/>
          <w:lang w:val="es-ES" w:eastAsia="es-ES"/>
        </w:rPr>
        <w:lastRenderedPageBreak/>
        <w:drawing>
          <wp:anchor distT="0" distB="0" distL="114300" distR="114300" simplePos="0" relativeHeight="252091392" behindDoc="0" locked="0" layoutInCell="1" allowOverlap="1">
            <wp:simplePos x="0" y="0"/>
            <wp:positionH relativeFrom="column">
              <wp:posOffset>255905</wp:posOffset>
            </wp:positionH>
            <wp:positionV relativeFrom="paragraph">
              <wp:posOffset>66040</wp:posOffset>
            </wp:positionV>
            <wp:extent cx="633730" cy="431800"/>
            <wp:effectExtent l="0" t="0" r="0" b="0"/>
            <wp:wrapNone/>
            <wp:docPr id="161" name="图片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29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Program the scanner to only read Barcode 1 in the figure above by setting the decoding area to 10% top, 45% bottom, 15% left and 30% right:</w:t>
      </w:r>
    </w:p>
    <w:p w:rsidR="009670A4" w:rsidRDefault="0010373F">
      <w:pPr>
        <w:pStyle w:val="4"/>
        <w:numPr>
          <w:ilvl w:val="0"/>
          <w:numId w:val="10"/>
        </w:numPr>
        <w:spacing w:before="0"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10"/>
        </w:numPr>
        <w:spacing w:before="0" w:line="240" w:lineRule="auto"/>
        <w:ind w:leftChars="1000" w:left="2084" w:hanging="284"/>
        <w:rPr>
          <w:rFonts w:ascii="Arial" w:hAnsi="Arial" w:cs="Arial"/>
        </w:rPr>
      </w:pPr>
      <w:r>
        <w:rPr>
          <w:rFonts w:ascii="Arial" w:eastAsia="等线" w:hAnsi="Arial" w:cs="Arial"/>
        </w:rPr>
        <w:t xml:space="preserve">Scan the </w:t>
      </w:r>
      <w:r>
        <w:rPr>
          <w:rFonts w:ascii="Arial" w:hAnsi="Arial" w:cs="Arial" w:hint="eastAsia"/>
          <w:b/>
          <w:color w:val="221E1F"/>
          <w:szCs w:val="18"/>
        </w:rPr>
        <w:t xml:space="preserve">Top of </w:t>
      </w:r>
      <w:r>
        <w:rPr>
          <w:rFonts w:ascii="Arial" w:hAnsi="Arial" w:cs="Arial" w:hint="eastAsia"/>
          <w:b/>
          <w:color w:val="221E1F"/>
          <w:szCs w:val="18"/>
        </w:rPr>
        <w:t>Decoding Area</w:t>
      </w:r>
      <w:r>
        <w:rPr>
          <w:rFonts w:ascii="Arial" w:eastAsia="等线" w:hAnsi="Arial" w:cs="Arial"/>
        </w:rPr>
        <w:t xml:space="preserve"> barcode.</w:t>
      </w:r>
    </w:p>
    <w:p w:rsidR="009670A4" w:rsidRDefault="0010373F">
      <w:pPr>
        <w:pStyle w:val="4"/>
        <w:numPr>
          <w:ilvl w:val="0"/>
          <w:numId w:val="10"/>
        </w:numPr>
        <w:spacing w:before="0" w:line="240" w:lineRule="auto"/>
        <w:ind w:leftChars="1000" w:left="2084" w:hanging="284"/>
        <w:rPr>
          <w:rFonts w:ascii="Arial" w:hAnsi="Arial" w:cs="Arial"/>
        </w:rPr>
      </w:pPr>
      <w:r>
        <w:rPr>
          <w:rFonts w:ascii="Arial" w:eastAsia="等线" w:hAnsi="Arial" w:cs="Arial"/>
        </w:rPr>
        <w:t>Scan the numeric barcode “0” from</w:t>
      </w:r>
      <w:r>
        <w:rPr>
          <w:rFonts w:ascii="Arial" w:eastAsia="等线" w:hAnsi="Arial" w:cs="Arial"/>
          <w:szCs w:val="18"/>
        </w:rPr>
        <w:t xml:space="preserve"> the “Digit Barcodes” section in Appendix.</w:t>
      </w:r>
    </w:p>
    <w:p w:rsidR="009670A4" w:rsidRDefault="0010373F">
      <w:pPr>
        <w:pStyle w:val="4"/>
        <w:numPr>
          <w:ilvl w:val="0"/>
          <w:numId w:val="10"/>
        </w:numPr>
        <w:spacing w:before="0"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10"/>
        </w:numPr>
        <w:spacing w:before="0" w:line="240" w:lineRule="auto"/>
        <w:ind w:leftChars="1000" w:left="2084" w:hanging="284"/>
        <w:jc w:val="left"/>
        <w:rPr>
          <w:rFonts w:ascii="Arial" w:hAnsi="Arial" w:cs="Arial"/>
        </w:rPr>
      </w:pPr>
      <w:r>
        <w:rPr>
          <w:rFonts w:ascii="Arial" w:eastAsia="等线" w:hAnsi="Arial" w:cs="Arial"/>
        </w:rPr>
        <w:t xml:space="preserve">Scan the </w:t>
      </w:r>
      <w:r>
        <w:rPr>
          <w:rFonts w:ascii="Arial" w:hAnsi="Arial" w:cs="Arial"/>
          <w:b/>
          <w:color w:val="221E1F"/>
          <w:szCs w:val="18"/>
        </w:rPr>
        <w:t>B</w:t>
      </w:r>
      <w:r>
        <w:rPr>
          <w:rFonts w:ascii="Arial" w:hAnsi="Arial" w:cs="Arial" w:hint="eastAsia"/>
          <w:b/>
          <w:color w:val="221E1F"/>
          <w:szCs w:val="18"/>
        </w:rPr>
        <w:t>o</w:t>
      </w:r>
      <w:r>
        <w:rPr>
          <w:rFonts w:ascii="Arial" w:hAnsi="Arial" w:cs="Arial"/>
          <w:b/>
          <w:color w:val="221E1F"/>
          <w:szCs w:val="18"/>
        </w:rPr>
        <w:t>ttom</w:t>
      </w:r>
      <w:r>
        <w:rPr>
          <w:rFonts w:ascii="Arial" w:hAnsi="Arial" w:cs="Arial" w:hint="eastAsia"/>
          <w:b/>
          <w:color w:val="221E1F"/>
          <w:szCs w:val="18"/>
        </w:rPr>
        <w:t xml:space="preserve"> of Decoding Area</w:t>
      </w:r>
      <w:r>
        <w:rPr>
          <w:rFonts w:ascii="Arial" w:eastAsia="等线" w:hAnsi="Arial" w:cs="Arial"/>
        </w:rPr>
        <w:t xml:space="preserve"> barcode.</w:t>
      </w:r>
    </w:p>
    <w:p w:rsidR="009670A4" w:rsidRDefault="0010373F">
      <w:pPr>
        <w:pStyle w:val="4"/>
        <w:numPr>
          <w:ilvl w:val="0"/>
          <w:numId w:val="10"/>
        </w:numPr>
        <w:spacing w:before="0" w:line="240" w:lineRule="auto"/>
        <w:ind w:leftChars="1000" w:left="2084" w:hanging="284"/>
        <w:jc w:val="left"/>
        <w:rPr>
          <w:rFonts w:ascii="Arial" w:eastAsia="等线" w:hAnsi="Arial" w:cs="Arial"/>
        </w:rPr>
      </w:pPr>
      <w:r>
        <w:rPr>
          <w:rFonts w:ascii="Arial" w:eastAsia="等线" w:hAnsi="Arial" w:cs="Arial"/>
        </w:rPr>
        <w:t xml:space="preserve">Scan the numeric barcodes “4” and “5” </w:t>
      </w:r>
      <w:r>
        <w:rPr>
          <w:rFonts w:ascii="Arial" w:eastAsia="等线" w:hAnsi="Arial" w:cs="Arial"/>
        </w:rPr>
        <w:t>from the “Digit Barcodes” section in Appendix.</w:t>
      </w:r>
    </w:p>
    <w:p w:rsidR="009670A4" w:rsidRDefault="0010373F">
      <w:pPr>
        <w:pStyle w:val="4"/>
        <w:numPr>
          <w:ilvl w:val="0"/>
          <w:numId w:val="10"/>
        </w:numPr>
        <w:spacing w:before="0" w:line="240" w:lineRule="auto"/>
        <w:ind w:leftChars="1000" w:left="2084" w:hanging="284"/>
        <w:jc w:val="left"/>
        <w:rPr>
          <w:rFonts w:ascii="Arial" w:eastAsia="等线"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 the “Save/Cancel Barcodes” section in Appendix.</w:t>
      </w:r>
    </w:p>
    <w:p w:rsidR="009670A4" w:rsidRDefault="0010373F">
      <w:pPr>
        <w:pStyle w:val="4"/>
        <w:numPr>
          <w:ilvl w:val="0"/>
          <w:numId w:val="10"/>
        </w:numPr>
        <w:spacing w:before="0" w:line="240" w:lineRule="auto"/>
        <w:ind w:leftChars="1000" w:left="2084" w:hanging="284"/>
        <w:jc w:val="left"/>
        <w:rPr>
          <w:rFonts w:ascii="Arial" w:hAnsi="Arial" w:cs="Arial"/>
        </w:rPr>
      </w:pPr>
      <w:r>
        <w:rPr>
          <w:rFonts w:ascii="Arial" w:eastAsia="等线" w:hAnsi="Arial" w:cs="Arial"/>
        </w:rPr>
        <w:t xml:space="preserve">Scan the </w:t>
      </w:r>
      <w:r>
        <w:rPr>
          <w:rFonts w:ascii="Arial" w:hAnsi="Arial" w:cs="Arial" w:hint="eastAsia"/>
          <w:b/>
          <w:color w:val="221E1F"/>
          <w:szCs w:val="18"/>
        </w:rPr>
        <w:t>Top of Decoding Area</w:t>
      </w:r>
      <w:r>
        <w:rPr>
          <w:rFonts w:ascii="Arial" w:eastAsia="等线" w:hAnsi="Arial" w:cs="Arial"/>
        </w:rPr>
        <w:t xml:space="preserve"> barcode.</w:t>
      </w:r>
    </w:p>
    <w:p w:rsidR="009670A4" w:rsidRDefault="0010373F">
      <w:pPr>
        <w:pStyle w:val="4"/>
        <w:numPr>
          <w:ilvl w:val="0"/>
          <w:numId w:val="10"/>
        </w:numPr>
        <w:spacing w:before="0" w:line="240" w:lineRule="auto"/>
        <w:ind w:leftChars="1000" w:left="2084" w:hanging="284"/>
        <w:jc w:val="left"/>
        <w:rPr>
          <w:rFonts w:ascii="Arial" w:eastAsia="等线" w:hAnsi="Arial" w:cs="Arial"/>
        </w:rPr>
      </w:pPr>
      <w:r>
        <w:rPr>
          <w:rFonts w:ascii="Arial" w:eastAsia="等线" w:hAnsi="Arial" w:cs="Arial"/>
        </w:rPr>
        <w:t>Scan the numeric barcodes “1” and “0” from the “Digit Barcodes” section in Appendix.</w:t>
      </w:r>
    </w:p>
    <w:p w:rsidR="009670A4" w:rsidRDefault="0010373F">
      <w:pPr>
        <w:pStyle w:val="4"/>
        <w:numPr>
          <w:ilvl w:val="0"/>
          <w:numId w:val="10"/>
        </w:numPr>
        <w:spacing w:before="0" w:line="240" w:lineRule="auto"/>
        <w:ind w:leftChars="1000" w:left="2084" w:hanging="284"/>
        <w:jc w:val="left"/>
        <w:rPr>
          <w:rFonts w:ascii="Arial" w:eastAsia="等线" w:hAnsi="Arial" w:cs="Arial"/>
        </w:rPr>
      </w:pPr>
      <w:r>
        <w:rPr>
          <w:rFonts w:ascii="Arial" w:eastAsia="等线" w:hAnsi="Arial" w:cs="Arial"/>
        </w:rPr>
        <w:t>Scan the</w:t>
      </w:r>
      <w:r>
        <w:rPr>
          <w:rFonts w:ascii="Arial" w:eastAsia="等线" w:hAnsi="Arial" w:cs="Arial"/>
          <w:b/>
        </w:rPr>
        <w:t xml:space="preserve"> S</w:t>
      </w:r>
      <w:r>
        <w:rPr>
          <w:rFonts w:ascii="Arial" w:eastAsia="等线" w:hAnsi="Arial" w:cs="Arial"/>
          <w:b/>
        </w:rPr>
        <w:t>ave</w:t>
      </w:r>
      <w:r>
        <w:rPr>
          <w:rFonts w:ascii="Arial" w:eastAsia="等线" w:hAnsi="Arial" w:cs="Arial"/>
        </w:rPr>
        <w:t xml:space="preserve"> barcode from the “Save/Cancel Barcodes” section in Appendix.</w:t>
      </w:r>
    </w:p>
    <w:p w:rsidR="009670A4" w:rsidRDefault="0010373F">
      <w:pPr>
        <w:pStyle w:val="4"/>
        <w:numPr>
          <w:ilvl w:val="0"/>
          <w:numId w:val="10"/>
        </w:numPr>
        <w:spacing w:before="0" w:line="240" w:lineRule="auto"/>
        <w:ind w:leftChars="1000" w:left="2084" w:hanging="284"/>
        <w:jc w:val="left"/>
        <w:rPr>
          <w:rFonts w:ascii="Arial" w:hAnsi="Arial" w:cs="Arial"/>
        </w:rPr>
      </w:pPr>
      <w:r>
        <w:rPr>
          <w:rFonts w:ascii="Arial" w:eastAsia="等线" w:hAnsi="Arial" w:cs="Arial"/>
        </w:rPr>
        <w:t xml:space="preserve">Scan the </w:t>
      </w:r>
      <w:r>
        <w:rPr>
          <w:rFonts w:ascii="Arial" w:hAnsi="Arial" w:cs="Arial"/>
          <w:b/>
          <w:color w:val="221E1F"/>
          <w:szCs w:val="18"/>
        </w:rPr>
        <w:t>Left</w:t>
      </w:r>
      <w:r>
        <w:rPr>
          <w:rFonts w:ascii="Arial" w:hAnsi="Arial" w:cs="Arial" w:hint="eastAsia"/>
          <w:b/>
          <w:color w:val="221E1F"/>
          <w:szCs w:val="18"/>
        </w:rPr>
        <w:t xml:space="preserve"> of Decoding Area</w:t>
      </w:r>
      <w:r>
        <w:rPr>
          <w:rFonts w:ascii="Arial" w:eastAsia="等线" w:hAnsi="Arial" w:cs="Arial"/>
        </w:rPr>
        <w:t xml:space="preserve"> barcode.</w:t>
      </w:r>
    </w:p>
    <w:p w:rsidR="009670A4" w:rsidRDefault="0010373F">
      <w:pPr>
        <w:pStyle w:val="4"/>
        <w:numPr>
          <w:ilvl w:val="0"/>
          <w:numId w:val="10"/>
        </w:numPr>
        <w:spacing w:before="0" w:line="240" w:lineRule="auto"/>
        <w:ind w:leftChars="1000" w:left="2084" w:hanging="284"/>
        <w:rPr>
          <w:rFonts w:ascii="Arial" w:hAnsi="Arial" w:cs="Arial"/>
        </w:rPr>
      </w:pPr>
      <w:r>
        <w:rPr>
          <w:rFonts w:ascii="Arial" w:eastAsia="等线" w:hAnsi="Arial" w:cs="Arial"/>
        </w:rPr>
        <w:t>Scan the numeric barcode “0” from</w:t>
      </w:r>
      <w:r>
        <w:rPr>
          <w:rFonts w:ascii="Arial" w:eastAsia="等线" w:hAnsi="Arial" w:cs="Arial"/>
          <w:szCs w:val="18"/>
        </w:rPr>
        <w:t xml:space="preserve"> the “Digit Barcodes” section in Appendix.</w:t>
      </w:r>
    </w:p>
    <w:p w:rsidR="009670A4" w:rsidRDefault="0010373F">
      <w:pPr>
        <w:pStyle w:val="4"/>
        <w:numPr>
          <w:ilvl w:val="0"/>
          <w:numId w:val="10"/>
        </w:numPr>
        <w:spacing w:before="0"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10"/>
        </w:numPr>
        <w:spacing w:before="0" w:line="240" w:lineRule="auto"/>
        <w:ind w:leftChars="1000" w:left="2084" w:hanging="284"/>
        <w:jc w:val="left"/>
        <w:rPr>
          <w:rFonts w:ascii="Arial" w:hAnsi="Arial" w:cs="Arial"/>
        </w:rPr>
      </w:pPr>
      <w:r>
        <w:rPr>
          <w:rFonts w:ascii="Arial" w:eastAsia="等线" w:hAnsi="Arial" w:cs="Arial"/>
        </w:rPr>
        <w:t xml:space="preserve">Scan the </w:t>
      </w:r>
      <w:r>
        <w:rPr>
          <w:rFonts w:ascii="Arial" w:hAnsi="Arial" w:cs="Arial"/>
          <w:b/>
          <w:color w:val="221E1F"/>
          <w:szCs w:val="18"/>
        </w:rPr>
        <w:t>Right</w:t>
      </w:r>
      <w:r>
        <w:rPr>
          <w:rFonts w:ascii="Arial" w:hAnsi="Arial" w:cs="Arial" w:hint="eastAsia"/>
          <w:b/>
          <w:color w:val="221E1F"/>
          <w:szCs w:val="18"/>
        </w:rPr>
        <w:t xml:space="preserve"> of Decoding Area</w:t>
      </w:r>
      <w:r>
        <w:rPr>
          <w:rFonts w:ascii="Arial" w:eastAsia="等线" w:hAnsi="Arial" w:cs="Arial"/>
        </w:rPr>
        <w:t xml:space="preserve"> barcode.</w:t>
      </w:r>
    </w:p>
    <w:p w:rsidR="009670A4" w:rsidRDefault="0010373F">
      <w:pPr>
        <w:pStyle w:val="4"/>
        <w:numPr>
          <w:ilvl w:val="0"/>
          <w:numId w:val="10"/>
        </w:numPr>
        <w:spacing w:before="0" w:line="240" w:lineRule="auto"/>
        <w:ind w:leftChars="1000" w:left="2084" w:hanging="284"/>
        <w:rPr>
          <w:rFonts w:ascii="Arial" w:eastAsia="等线" w:hAnsi="Arial" w:cs="Arial"/>
        </w:rPr>
      </w:pPr>
      <w:r>
        <w:rPr>
          <w:rFonts w:ascii="Arial" w:eastAsia="等线" w:hAnsi="Arial" w:cs="Arial"/>
        </w:rPr>
        <w:t>Scan the numeric barcodes “3” and “0” from the “Digit Barcodes” section in Appendix.</w:t>
      </w:r>
    </w:p>
    <w:p w:rsidR="009670A4" w:rsidRDefault="0010373F">
      <w:pPr>
        <w:pStyle w:val="4"/>
        <w:numPr>
          <w:ilvl w:val="0"/>
          <w:numId w:val="10"/>
        </w:numPr>
        <w:spacing w:before="0"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 the “Save/Cancel Barcodes” section in Appendix.</w:t>
      </w:r>
    </w:p>
    <w:p w:rsidR="009670A4" w:rsidRDefault="0010373F">
      <w:pPr>
        <w:pStyle w:val="4"/>
        <w:numPr>
          <w:ilvl w:val="0"/>
          <w:numId w:val="10"/>
        </w:numPr>
        <w:spacing w:before="0" w:line="240" w:lineRule="auto"/>
        <w:ind w:leftChars="1000" w:left="2084" w:hanging="284"/>
        <w:jc w:val="left"/>
        <w:rPr>
          <w:rFonts w:ascii="Arial" w:hAnsi="Arial" w:cs="Arial"/>
        </w:rPr>
      </w:pPr>
      <w:r>
        <w:rPr>
          <w:rFonts w:ascii="Arial" w:eastAsia="等线" w:hAnsi="Arial" w:cs="Arial"/>
        </w:rPr>
        <w:t xml:space="preserve">Scan the </w:t>
      </w:r>
      <w:r>
        <w:rPr>
          <w:rFonts w:ascii="Arial" w:hAnsi="Arial" w:cs="Arial"/>
          <w:b/>
          <w:color w:val="221E1F"/>
          <w:szCs w:val="18"/>
        </w:rPr>
        <w:t>Left</w:t>
      </w:r>
      <w:r>
        <w:rPr>
          <w:rFonts w:ascii="Arial" w:hAnsi="Arial" w:cs="Arial" w:hint="eastAsia"/>
          <w:b/>
          <w:color w:val="221E1F"/>
          <w:szCs w:val="18"/>
        </w:rPr>
        <w:t xml:space="preserve"> of Decoding Area</w:t>
      </w:r>
      <w:r>
        <w:rPr>
          <w:rFonts w:ascii="Arial" w:eastAsia="等线" w:hAnsi="Arial" w:cs="Arial"/>
        </w:rPr>
        <w:t xml:space="preserve"> barcode.</w:t>
      </w:r>
    </w:p>
    <w:p w:rsidR="009670A4" w:rsidRDefault="0010373F">
      <w:pPr>
        <w:pStyle w:val="4"/>
        <w:numPr>
          <w:ilvl w:val="0"/>
          <w:numId w:val="10"/>
        </w:numPr>
        <w:spacing w:before="0" w:line="240" w:lineRule="auto"/>
        <w:ind w:leftChars="1000" w:left="2084" w:hanging="284"/>
        <w:jc w:val="left"/>
        <w:rPr>
          <w:rFonts w:ascii="Arial" w:eastAsia="等线" w:hAnsi="Arial" w:cs="Arial"/>
        </w:rPr>
      </w:pPr>
      <w:r>
        <w:rPr>
          <w:rFonts w:ascii="Arial" w:eastAsia="等线" w:hAnsi="Arial" w:cs="Arial"/>
        </w:rPr>
        <w:t>Scan the numeri</w:t>
      </w:r>
      <w:r>
        <w:rPr>
          <w:rFonts w:ascii="Arial" w:eastAsia="等线" w:hAnsi="Arial" w:cs="Arial"/>
        </w:rPr>
        <w:t>c barcodes “1” and “5” from the “Digit Barcodes” section in Appendix.</w:t>
      </w:r>
    </w:p>
    <w:p w:rsidR="009670A4" w:rsidRDefault="0010373F">
      <w:pPr>
        <w:pStyle w:val="4"/>
        <w:numPr>
          <w:ilvl w:val="0"/>
          <w:numId w:val="10"/>
        </w:numPr>
        <w:spacing w:before="0" w:line="240" w:lineRule="auto"/>
        <w:ind w:leftChars="1000" w:left="2084" w:hanging="284"/>
        <w:jc w:val="left"/>
        <w:rPr>
          <w:rFonts w:ascii="Arial" w:eastAsia="等线"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 the “Save/Cancel Barcodes” section in Appendix.</w:t>
      </w:r>
    </w:p>
    <w:p w:rsidR="009670A4" w:rsidRDefault="0010373F">
      <w:pPr>
        <w:pStyle w:val="4"/>
        <w:numPr>
          <w:ilvl w:val="0"/>
          <w:numId w:val="10"/>
        </w:numPr>
        <w:spacing w:before="0" w:line="240" w:lineRule="auto"/>
        <w:ind w:leftChars="1000" w:left="2084" w:hanging="284"/>
        <w:jc w:val="left"/>
        <w:rPr>
          <w:rFonts w:ascii="Arial" w:eastAsia="等线" w:hAnsi="Arial" w:cs="Arial"/>
        </w:rPr>
      </w:pPr>
      <w:r>
        <w:rPr>
          <w:rFonts w:ascii="Arial" w:eastAsia="等线" w:hAnsi="Arial" w:cs="Arial"/>
        </w:rPr>
        <w:t>Scan the</w:t>
      </w:r>
      <w:r>
        <w:rPr>
          <w:rFonts w:ascii="Arial" w:eastAsia="等线" w:hAnsi="Arial" w:cs="Arial"/>
          <w:b/>
        </w:rPr>
        <w:t xml:space="preserve"> Exit Setup</w:t>
      </w:r>
      <w:r>
        <w:rPr>
          <w:rFonts w:ascii="Arial" w:eastAsia="等线" w:hAnsi="Arial" w:cs="Arial"/>
        </w:rPr>
        <w:t xml:space="preserve"> barcode.</w:t>
      </w:r>
    </w:p>
    <w:p w:rsidR="009670A4" w:rsidRDefault="009670A4"/>
    <w:p w:rsidR="009670A4" w:rsidRDefault="0010373F">
      <w:pPr>
        <w:pStyle w:val="a5"/>
        <w:rPr>
          <w:rFonts w:ascii="Arial" w:hAnsi="Arial" w:cs="Arial"/>
          <w:szCs w:val="24"/>
        </w:rPr>
      </w:pPr>
      <w:bookmarkStart w:id="183" w:name="_Toc346798360"/>
      <w:bookmarkStart w:id="184" w:name="_Toc483644868"/>
      <w:bookmarkStart w:id="185" w:name="_Toc51940604"/>
      <w:bookmarkStart w:id="186" w:name="_Toc461032366"/>
      <w:r>
        <w:rPr>
          <w:rFonts w:ascii="Arial" w:hAnsi="Arial" w:cs="Arial" w:hint="eastAsia"/>
          <w:szCs w:val="24"/>
        </w:rPr>
        <w:lastRenderedPageBreak/>
        <w:t>Image Flipping</w:t>
      </w:r>
      <w:bookmarkEnd w:id="183"/>
      <w:bookmarkEnd w:id="184"/>
      <w:bookmarkEnd w:id="185"/>
      <w:bookmarkEnd w:id="186"/>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4"/>
              </w:rPr>
            </w:pPr>
            <w:r>
              <w:rPr>
                <w:noProof/>
                <w:lang w:val="es-ES" w:eastAsia="es-ES"/>
              </w:rPr>
              <w:drawing>
                <wp:inline distT="0" distB="0" distL="0" distR="0">
                  <wp:extent cx="1691005" cy="569595"/>
                  <wp:effectExtent l="0" t="0" r="0" b="0"/>
                  <wp:docPr id="76218" name="图片 55" descr="@MIRRO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8" name="图片 55" descr="@MIRROR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rPr>
              <w:t>** Do Not Flip</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 w:val="24"/>
              </w:rPr>
            </w:pPr>
            <w:r>
              <w:rPr>
                <w:noProof/>
                <w:lang w:val="es-ES" w:eastAsia="es-ES"/>
              </w:rPr>
              <w:drawing>
                <wp:inline distT="0" distB="0" distL="0" distR="0">
                  <wp:extent cx="1691005" cy="569595"/>
                  <wp:effectExtent l="0" t="0" r="0" b="0"/>
                  <wp:docPr id="76217" name="图片 56" descr="@MIRRO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7" name="图片 56" descr="@MIRROR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color w:val="221E1F"/>
                <w:szCs w:val="18"/>
              </w:rPr>
              <w:t>Flip Horizontally</w:t>
            </w:r>
          </w:p>
        </w:tc>
      </w:tr>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6216" name="图片 57" descr="@MIRRO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6" name="图片 57" descr="@MIRROR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color w:val="221E1F"/>
                <w:szCs w:val="18"/>
              </w:rPr>
              <w:t xml:space="preserve">Flip </w:t>
            </w:r>
            <w:r>
              <w:rPr>
                <w:rFonts w:ascii="Arial" w:hAnsi="Arial" w:cs="Arial"/>
                <w:b/>
                <w:color w:val="221E1F"/>
                <w:szCs w:val="18"/>
              </w:rPr>
              <w:t>Vertic</w:t>
            </w:r>
            <w:r>
              <w:rPr>
                <w:rFonts w:ascii="Arial" w:hAnsi="Arial" w:cs="Arial" w:hint="eastAsia"/>
                <w:b/>
                <w:color w:val="221E1F"/>
                <w:szCs w:val="18"/>
              </w:rPr>
              <w:t>ally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kern w:val="0"/>
                <w:szCs w:val="18"/>
                <w:lang w:val="zh-CN"/>
              </w:rPr>
            </w:pPr>
            <w:r>
              <w:rPr>
                <w:rFonts w:hAnsi="SimSun"/>
                <w:noProof/>
                <w:kern w:val="0"/>
                <w:szCs w:val="18"/>
                <w:lang w:val="es-ES" w:eastAsia="es-ES"/>
              </w:rPr>
              <w:drawing>
                <wp:inline distT="0" distB="0" distL="0" distR="0">
                  <wp:extent cx="1691005" cy="569595"/>
                  <wp:effectExtent l="0" t="0" r="0" b="0"/>
                  <wp:docPr id="76215" name="图片 58" descr="@MIRRO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5" name="图片 58" descr="@MIRROR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color w:val="221E1F"/>
                <w:szCs w:val="18"/>
              </w:rPr>
              <w:t>Flip Horizontally</w:t>
            </w:r>
            <w:r>
              <w:rPr>
                <w:rFonts w:ascii="Arial" w:hAnsi="Arial" w:cs="Arial"/>
                <w:b/>
                <w:color w:val="221E1F"/>
                <w:szCs w:val="18"/>
              </w:rPr>
              <w:t xml:space="preserve"> &amp; Vertically</w:t>
            </w:r>
          </w:p>
        </w:tc>
      </w:tr>
    </w:tbl>
    <w:p w:rsidR="009670A4" w:rsidRDefault="009670A4">
      <w:pPr>
        <w:pStyle w:val="Textodebloque"/>
        <w:spacing w:after="0"/>
        <w:ind w:leftChars="0" w:left="0" w:right="1260"/>
      </w:pPr>
    </w:p>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tbl>
      <w:tblPr>
        <w:tblW w:w="10580" w:type="dxa"/>
        <w:jc w:val="center"/>
        <w:tblLook w:val="04A0" w:firstRow="1" w:lastRow="0" w:firstColumn="1" w:lastColumn="0" w:noHBand="0" w:noVBand="1"/>
      </w:tblPr>
      <w:tblGrid>
        <w:gridCol w:w="5290"/>
        <w:gridCol w:w="5290"/>
      </w:tblGrid>
      <w:tr w:rsidR="009670A4">
        <w:trPr>
          <w:jc w:val="center"/>
        </w:trPr>
        <w:tc>
          <w:tcPr>
            <w:tcW w:w="0" w:type="auto"/>
            <w:shd w:val="clear" w:color="auto" w:fill="auto"/>
          </w:tcPr>
          <w:p w:rsidR="009670A4" w:rsidRDefault="0010373F">
            <w:pPr>
              <w:pStyle w:val="Textodebloque"/>
              <w:spacing w:after="0"/>
              <w:ind w:leftChars="0" w:left="0" w:rightChars="0" w:right="0"/>
              <w:jc w:val="center"/>
              <w:rPr>
                <w:rFonts w:ascii="Arial" w:hAnsi="Arial" w:cs="Arial"/>
              </w:rPr>
            </w:pPr>
            <w:r>
              <w:rPr>
                <w:rFonts w:ascii="Arial" w:hAnsi="Arial" w:cs="Arial"/>
              </w:rPr>
              <w:t>Example of image not flipped</w:t>
            </w:r>
          </w:p>
        </w:tc>
        <w:tc>
          <w:tcPr>
            <w:tcW w:w="0" w:type="auto"/>
            <w:shd w:val="clear" w:color="auto" w:fill="auto"/>
          </w:tcPr>
          <w:p w:rsidR="009670A4" w:rsidRDefault="0010373F">
            <w:pPr>
              <w:pStyle w:val="Textodebloque"/>
              <w:spacing w:after="0"/>
              <w:ind w:leftChars="0" w:left="0" w:rightChars="0" w:right="0"/>
              <w:jc w:val="center"/>
              <w:rPr>
                <w:rFonts w:ascii="Arial" w:hAnsi="Arial" w:cs="Arial"/>
              </w:rPr>
            </w:pPr>
            <w:r>
              <w:rPr>
                <w:rFonts w:ascii="Arial" w:hAnsi="Arial" w:cs="Arial"/>
              </w:rPr>
              <w:t>Example of image flipped horizontally</w:t>
            </w:r>
          </w:p>
        </w:tc>
      </w:tr>
      <w:tr w:rsidR="009670A4">
        <w:trPr>
          <w:jc w:val="center"/>
        </w:trPr>
        <w:tc>
          <w:tcPr>
            <w:tcW w:w="5290" w:type="dxa"/>
            <w:shd w:val="clear" w:color="auto" w:fill="auto"/>
            <w:vAlign w:val="center"/>
          </w:tcPr>
          <w:p w:rsidR="009670A4" w:rsidRDefault="0010373F">
            <w:pPr>
              <w:widowControl/>
              <w:jc w:val="center"/>
              <w:rPr>
                <w:rFonts w:ascii="Arial" w:hAnsi="Arial" w:cs="Arial"/>
              </w:rPr>
            </w:pPr>
            <w:r>
              <w:rPr>
                <w:rFonts w:ascii="SimSun" w:hAnsi="SimSun" w:cs="SimSun"/>
                <w:noProof/>
                <w:kern w:val="0"/>
                <w:sz w:val="24"/>
                <w:lang w:val="es-ES" w:eastAsia="es-ES"/>
              </w:rPr>
              <w:drawing>
                <wp:inline distT="0" distB="0" distL="0" distR="0">
                  <wp:extent cx="1742440" cy="1207770"/>
                  <wp:effectExtent l="0" t="0" r="0" b="0"/>
                  <wp:docPr id="76208" name="图片 76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08" name="图片 7620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a:xfrm>
                            <a:off x="0" y="0"/>
                            <a:ext cx="1742440" cy="1207770"/>
                          </a:xfrm>
                          <a:prstGeom prst="rect">
                            <a:avLst/>
                          </a:prstGeom>
                          <a:noFill/>
                          <a:ln>
                            <a:noFill/>
                          </a:ln>
                        </pic:spPr>
                      </pic:pic>
                    </a:graphicData>
                  </a:graphic>
                </wp:inline>
              </w:drawing>
            </w:r>
          </w:p>
        </w:tc>
        <w:tc>
          <w:tcPr>
            <w:tcW w:w="5290" w:type="dxa"/>
            <w:shd w:val="clear" w:color="auto" w:fill="auto"/>
            <w:vAlign w:val="center"/>
          </w:tcPr>
          <w:p w:rsidR="009670A4" w:rsidRDefault="0010373F">
            <w:pPr>
              <w:widowControl/>
              <w:jc w:val="center"/>
              <w:rPr>
                <w:rFonts w:ascii="Arial" w:hAnsi="Arial" w:cs="Arial"/>
              </w:rPr>
            </w:pPr>
            <w:r>
              <w:rPr>
                <w:rFonts w:ascii="SimSun" w:hAnsi="SimSun" w:cs="SimSun"/>
                <w:noProof/>
                <w:kern w:val="0"/>
                <w:sz w:val="24"/>
                <w:lang w:val="es-ES" w:eastAsia="es-ES"/>
              </w:rPr>
              <w:drawing>
                <wp:inline distT="0" distB="0" distL="0" distR="0">
                  <wp:extent cx="1742440" cy="1181735"/>
                  <wp:effectExtent l="0" t="0" r="0" b="0"/>
                  <wp:docPr id="76209" name="图片 76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09" name="图片 7620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a:xfrm>
                            <a:off x="0" y="0"/>
                            <a:ext cx="1742440" cy="1181735"/>
                          </a:xfrm>
                          <a:prstGeom prst="rect">
                            <a:avLst/>
                          </a:prstGeom>
                          <a:noFill/>
                          <a:ln>
                            <a:noFill/>
                          </a:ln>
                        </pic:spPr>
                      </pic:pic>
                    </a:graphicData>
                  </a:graphic>
                </wp:inline>
              </w:drawing>
            </w:r>
          </w:p>
        </w:tc>
      </w:tr>
      <w:tr w:rsidR="009670A4">
        <w:trPr>
          <w:jc w:val="center"/>
        </w:trPr>
        <w:tc>
          <w:tcPr>
            <w:tcW w:w="5290" w:type="dxa"/>
            <w:shd w:val="clear" w:color="auto" w:fill="auto"/>
            <w:vAlign w:val="center"/>
          </w:tcPr>
          <w:p w:rsidR="009670A4" w:rsidRDefault="0010373F">
            <w:pPr>
              <w:widowControl/>
              <w:spacing w:beforeLines="100" w:before="312"/>
              <w:jc w:val="center"/>
              <w:rPr>
                <w:rFonts w:ascii="SimSun" w:hAnsi="SimSun" w:cs="SimSun"/>
                <w:kern w:val="0"/>
                <w:sz w:val="24"/>
              </w:rPr>
            </w:pPr>
            <w:r>
              <w:rPr>
                <w:rFonts w:ascii="Arial" w:hAnsi="Arial" w:cs="Arial"/>
              </w:rPr>
              <w:t>Example of image flipped vertically</w:t>
            </w:r>
          </w:p>
        </w:tc>
        <w:tc>
          <w:tcPr>
            <w:tcW w:w="5290" w:type="dxa"/>
            <w:shd w:val="clear" w:color="auto" w:fill="auto"/>
            <w:vAlign w:val="center"/>
          </w:tcPr>
          <w:p w:rsidR="009670A4" w:rsidRDefault="0010373F">
            <w:pPr>
              <w:widowControl/>
              <w:spacing w:beforeLines="50" w:before="156"/>
              <w:jc w:val="center"/>
              <w:rPr>
                <w:rFonts w:ascii="SimSun" w:hAnsi="SimSun" w:cs="SimSun"/>
                <w:kern w:val="0"/>
                <w:sz w:val="24"/>
              </w:rPr>
            </w:pPr>
            <w:r>
              <w:rPr>
                <w:rFonts w:ascii="Arial" w:hAnsi="Arial" w:cs="Arial"/>
              </w:rPr>
              <w:t>Example of image flipped horizontally &amp; vertically</w:t>
            </w:r>
          </w:p>
        </w:tc>
      </w:tr>
      <w:tr w:rsidR="009670A4">
        <w:trPr>
          <w:jc w:val="center"/>
        </w:trPr>
        <w:tc>
          <w:tcPr>
            <w:tcW w:w="5290" w:type="dxa"/>
            <w:shd w:val="clear" w:color="auto" w:fill="auto"/>
            <w:vAlign w:val="center"/>
          </w:tcPr>
          <w:p w:rsidR="009670A4" w:rsidRDefault="0010373F">
            <w:pPr>
              <w:widowControl/>
              <w:jc w:val="center"/>
              <w:rPr>
                <w:rFonts w:ascii="Arial" w:hAnsi="Arial" w:cs="Arial"/>
              </w:rPr>
            </w:pPr>
            <w:r>
              <w:rPr>
                <w:rFonts w:ascii="Arial" w:hAnsi="Arial" w:cs="Arial"/>
                <w:b/>
              </w:rPr>
              <w:object w:dxaOrig="2715" w:dyaOrig="18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75pt;height:93.75pt" o:ole="">
                  <v:imagedata r:id="rId90" o:title=""/>
                </v:shape>
                <o:OLEObject Type="Embed" ProgID="PBrush" ShapeID="_x0000_i1025" DrawAspect="Content" ObjectID="_1669192977" r:id="rId91"/>
              </w:object>
            </w:r>
          </w:p>
        </w:tc>
        <w:tc>
          <w:tcPr>
            <w:tcW w:w="5290" w:type="dxa"/>
            <w:shd w:val="clear" w:color="auto" w:fill="auto"/>
            <w:vAlign w:val="center"/>
          </w:tcPr>
          <w:p w:rsidR="009670A4" w:rsidRDefault="0010373F">
            <w:pPr>
              <w:widowControl/>
              <w:jc w:val="center"/>
              <w:rPr>
                <w:rFonts w:ascii="Arial" w:hAnsi="Arial" w:cs="Arial"/>
              </w:rPr>
            </w:pPr>
            <w:r>
              <w:rPr>
                <w:rFonts w:ascii="Arial" w:hAnsi="Arial" w:cs="Arial"/>
                <w:b/>
              </w:rPr>
              <w:object w:dxaOrig="2745" w:dyaOrig="1860">
                <v:shape id="_x0000_i1026" type="#_x0000_t75" style="width:137.25pt;height:93pt" o:ole="">
                  <v:imagedata r:id="rId92" o:title=""/>
                </v:shape>
                <o:OLEObject Type="Embed" ProgID="PBrush" ShapeID="_x0000_i1026" DrawAspect="Content" ObjectID="_1669192978" r:id="rId93"/>
              </w:object>
            </w:r>
          </w:p>
        </w:tc>
      </w:tr>
    </w:tbl>
    <w:p w:rsidR="009670A4" w:rsidRDefault="009670A4">
      <w:pPr>
        <w:pStyle w:val="Textodebloque"/>
        <w:spacing w:after="0"/>
        <w:ind w:leftChars="0" w:left="0" w:right="1260"/>
      </w:pPr>
    </w:p>
    <w:p w:rsidR="009670A4" w:rsidRDefault="0010373F">
      <w:pPr>
        <w:pStyle w:val="a5"/>
        <w:rPr>
          <w:rFonts w:ascii="Arial" w:hAnsi="Arial" w:cs="Arial"/>
          <w:szCs w:val="24"/>
        </w:rPr>
      </w:pPr>
      <w:bookmarkStart w:id="187" w:name="_Toc51940605"/>
      <w:bookmarkStart w:id="188" w:name="_Toc486245452"/>
      <w:r>
        <w:rPr>
          <w:rFonts w:ascii="Arial" w:hAnsi="Arial" w:cs="Arial" w:hint="eastAsia"/>
          <w:szCs w:val="24"/>
        </w:rPr>
        <w:t>Bad Read Message</w:t>
      </w:r>
      <w:bookmarkEnd w:id="187"/>
      <w:bookmarkEnd w:id="188"/>
    </w:p>
    <w:p w:rsidR="009670A4" w:rsidRDefault="0010373F">
      <w:pPr>
        <w:pStyle w:val="Prrafodelista"/>
        <w:ind w:leftChars="200" w:left="360" w:firstLineChars="0" w:firstLine="0"/>
        <w:rPr>
          <w:szCs w:val="18"/>
        </w:rPr>
      </w:pPr>
      <w:r>
        <w:rPr>
          <w:rFonts w:ascii="Arial" w:hAnsi="Arial" w:cs="Arial"/>
          <w:szCs w:val="18"/>
        </w:rPr>
        <w:t xml:space="preserve">Scan the appropriate barcode below to select whether or not to send a bad read message (user-programmable) when a </w:t>
      </w:r>
      <w:r>
        <w:rPr>
          <w:rFonts w:ascii="Arial" w:hAnsi="Arial" w:cs="Arial"/>
          <w:szCs w:val="18"/>
        </w:rPr>
        <w:lastRenderedPageBreak/>
        <w:t xml:space="preserve">good read does not occur before trigger release, or the decode session timeout expires, or </w:t>
      </w:r>
      <w:r>
        <w:rPr>
          <w:rFonts w:ascii="Arial" w:hAnsi="Arial" w:cs="Arial" w:hint="eastAsia"/>
          <w:szCs w:val="18"/>
        </w:rPr>
        <w:t xml:space="preserve">the scanner receives the </w:t>
      </w:r>
      <w:r>
        <w:rPr>
          <w:rFonts w:ascii="Arial" w:hAnsi="Arial" w:cs="Arial"/>
          <w:b/>
          <w:szCs w:val="18"/>
        </w:rPr>
        <w:t>Stop Scan</w:t>
      </w:r>
      <w:r>
        <w:rPr>
          <w:rFonts w:ascii="Arial" w:hAnsi="Arial" w:cs="Arial"/>
          <w:b/>
          <w:szCs w:val="18"/>
        </w:rPr>
        <w:t>ning</w:t>
      </w:r>
      <w:r>
        <w:rPr>
          <w:rFonts w:ascii="Arial" w:hAnsi="Arial" w:cs="Arial"/>
          <w:szCs w:val="18"/>
        </w:rPr>
        <w:t xml:space="preserve"> </w:t>
      </w:r>
      <w:r>
        <w:rPr>
          <w:rFonts w:ascii="Arial" w:hAnsi="Arial" w:cs="Arial" w:hint="eastAsia"/>
          <w:szCs w:val="18"/>
        </w:rPr>
        <w:t>command</w:t>
      </w:r>
      <w:r>
        <w:rPr>
          <w:rFonts w:ascii="Arial" w:hAnsi="Arial" w:cs="Arial"/>
          <w:szCs w:val="18"/>
        </w:rPr>
        <w:t xml:space="preserve"> (For more information, see the “Serial Trigger Command” section in this Chapter).</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4"/>
              </w:rPr>
            </w:pPr>
            <w:r>
              <w:rPr>
                <w:noProof/>
                <w:lang w:val="es-ES" w:eastAsia="es-ES"/>
              </w:rPr>
              <w:drawing>
                <wp:inline distT="0" distB="0" distL="0" distR="0">
                  <wp:extent cx="1691005" cy="569595"/>
                  <wp:effectExtent l="0" t="0" r="0" b="0"/>
                  <wp:docPr id="76214" name="图片 286" descr="F:\统一指令设置码工具\SetCodeBMP\批量设置码\@NGRENA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4" name="图片 286" descr="F:\统一指令设置码工具\SetCodeBMP\批量设置码\@NGRENA0.bmp"/>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b/>
                <w:szCs w:val="22"/>
              </w:rPr>
              <w:t>** Bad Read Message OFF</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 w:val="24"/>
              </w:rPr>
            </w:pPr>
            <w:r>
              <w:rPr>
                <w:noProof/>
                <w:lang w:val="es-ES" w:eastAsia="es-ES"/>
              </w:rPr>
              <w:drawing>
                <wp:inline distT="0" distB="0" distL="0" distR="0">
                  <wp:extent cx="1691005" cy="569595"/>
                  <wp:effectExtent l="0" t="0" r="0" b="0"/>
                  <wp:docPr id="76213" name="图片 287" descr="F:\统一指令设置码工具\SetCodeBMP\批量设置码\@NGRENA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3" name="图片 287" descr="F:\统一指令设置码工具\SetCodeBMP\批量设置码\@NGRENA1.bmp"/>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szCs w:val="22"/>
              </w:rPr>
              <w:t>Bad Read Message ON</w:t>
            </w:r>
          </w:p>
        </w:tc>
      </w:tr>
    </w:tbl>
    <w:p w:rsidR="009670A4" w:rsidRDefault="009670A4"/>
    <w:p w:rsidR="009670A4" w:rsidRDefault="009670A4"/>
    <w:p w:rsidR="009670A4" w:rsidRDefault="0010373F">
      <w:pPr>
        <w:pStyle w:val="a3"/>
        <w:spacing w:before="120" w:afterLines="50" w:after="156"/>
        <w:rPr>
          <w:rFonts w:ascii="Arial" w:hAnsi="Arial" w:cs="Arial"/>
          <w:szCs w:val="21"/>
        </w:rPr>
      </w:pPr>
      <w:bookmarkStart w:id="189" w:name="_Toc51940606"/>
      <w:r>
        <w:rPr>
          <w:rFonts w:ascii="Arial" w:hAnsi="Arial" w:cs="Arial" w:hint="eastAsia"/>
          <w:szCs w:val="21"/>
        </w:rPr>
        <w:t>Set</w:t>
      </w:r>
      <w:r>
        <w:rPr>
          <w:rFonts w:ascii="Arial" w:hAnsi="Arial" w:cs="Arial"/>
          <w:szCs w:val="21"/>
        </w:rPr>
        <w:t xml:space="preserve"> Bad Read Message</w:t>
      </w:r>
      <w:bookmarkEnd w:id="189"/>
    </w:p>
    <w:p w:rsidR="009670A4" w:rsidRDefault="0010373F">
      <w:pPr>
        <w:pStyle w:val="4"/>
        <w:spacing w:before="78" w:after="78" w:line="240" w:lineRule="auto"/>
        <w:ind w:leftChars="200" w:left="360" w:firstLine="0"/>
        <w:rPr>
          <w:rFonts w:ascii="Arial" w:hAnsi="Arial" w:cs="Arial"/>
          <w:szCs w:val="18"/>
        </w:rPr>
      </w:pPr>
      <w:r>
        <w:rPr>
          <w:rFonts w:ascii="Arial" w:hAnsi="Arial" w:cs="Arial"/>
          <w:szCs w:val="18"/>
        </w:rPr>
        <w:t xml:space="preserve">A bad read message can contain up to 7 characters (HEX values from 0x00 to 0xFF). </w:t>
      </w:r>
      <w:r>
        <w:rPr>
          <w:rFonts w:ascii="Arial" w:hAnsi="Arial" w:cs="Arial" w:hint="eastAsia"/>
          <w:szCs w:val="18"/>
        </w:rPr>
        <w:t>To set a bad re</w:t>
      </w:r>
      <w:r>
        <w:rPr>
          <w:rFonts w:ascii="Arial" w:hAnsi="Arial" w:cs="Arial"/>
          <w:szCs w:val="18"/>
        </w:rPr>
        <w:t xml:space="preserve">ad message, scan the </w:t>
      </w:r>
      <w:r>
        <w:rPr>
          <w:rFonts w:ascii="Arial" w:hAnsi="Arial" w:cs="Arial"/>
          <w:b/>
          <w:szCs w:val="18"/>
        </w:rPr>
        <w:t>Set Bad Read Message</w:t>
      </w:r>
      <w:r>
        <w:rPr>
          <w:rFonts w:ascii="Arial" w:hAnsi="Arial" w:cs="Arial"/>
          <w:szCs w:val="18"/>
        </w:rPr>
        <w:t xml:space="preserve"> barcode, the numeric barcodes representing the hexadecimal values of desired character(s) and the </w:t>
      </w:r>
      <w:r>
        <w:rPr>
          <w:rFonts w:ascii="Arial" w:hAnsi="Arial" w:cs="Arial"/>
          <w:b/>
          <w:szCs w:val="18"/>
        </w:rPr>
        <w:t>Save</w:t>
      </w:r>
      <w:r>
        <w:rPr>
          <w:rFonts w:ascii="Arial" w:hAnsi="Arial" w:cs="Arial"/>
          <w:szCs w:val="18"/>
        </w:rPr>
        <w:t xml:space="preserve"> barcode. The d</w:t>
      </w:r>
      <w:r>
        <w:rPr>
          <w:rFonts w:ascii="Arial" w:hAnsi="Arial" w:cs="Arial"/>
          <w:szCs w:val="18"/>
        </w:rPr>
        <w:t>efault setting is “NG”.</w:t>
      </w:r>
    </w:p>
    <w:tbl>
      <w:tblPr>
        <w:tblW w:w="3969" w:type="dxa"/>
        <w:jc w:val="center"/>
        <w:tblLayout w:type="fixed"/>
        <w:tblLook w:val="04A0" w:firstRow="1" w:lastRow="0" w:firstColumn="1" w:lastColumn="0" w:noHBand="0" w:noVBand="1"/>
      </w:tblPr>
      <w:tblGrid>
        <w:gridCol w:w="3969"/>
      </w:tblGrid>
      <w:tr w:rsidR="009670A4">
        <w:trPr>
          <w:trHeight w:val="142"/>
          <w:tblHeader/>
          <w:jc w:val="center"/>
        </w:trPr>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noProof/>
                <w:szCs w:val="18"/>
                <w:lang w:val="es-ES" w:eastAsia="es-ES"/>
              </w:rPr>
              <w:drawing>
                <wp:inline distT="0" distB="0" distL="0" distR="0">
                  <wp:extent cx="1569720" cy="569595"/>
                  <wp:effectExtent l="0" t="0" r="0" b="0"/>
                  <wp:docPr id="76212" name="图片 207" descr="F:\统一指令设置码工具\SetCodeBMP\批量设置码\@NGRSE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2" name="图片 207" descr="F:\统一指令设置码工具\SetCodeBMP\批量设置码\@NGRSET.bmp"/>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70"/>
          <w:tblHeader/>
          <w:jc w:val="center"/>
        </w:trPr>
        <w:tc>
          <w:tcPr>
            <w:tcW w:w="3969" w:type="dxa"/>
            <w:vAlign w:val="center"/>
          </w:tcPr>
          <w:p w:rsidR="009670A4" w:rsidRDefault="0010373F">
            <w:pPr>
              <w:jc w:val="center"/>
              <w:rPr>
                <w:rFonts w:ascii="Arial" w:hAnsi="Arial" w:cs="Arial"/>
                <w:szCs w:val="18"/>
              </w:rPr>
            </w:pPr>
            <w:r>
              <w:rPr>
                <w:rFonts w:ascii="Arial" w:hAnsi="Arial" w:cs="Arial" w:hint="eastAsia"/>
                <w:b/>
                <w:kern w:val="0"/>
                <w:szCs w:val="22"/>
              </w:rPr>
              <w:t>Set Bad Read Message</w:t>
            </w:r>
          </w:p>
        </w:tc>
      </w:tr>
    </w:tbl>
    <w:p w:rsidR="009670A4" w:rsidRDefault="009670A4"/>
    <w:p w:rsidR="009670A4" w:rsidRDefault="009670A4"/>
    <w:p w:rsidR="009670A4" w:rsidRDefault="0010373F">
      <w:pPr>
        <w:pStyle w:val="4"/>
        <w:spacing w:beforeLines="25" w:before="78" w:line="240" w:lineRule="auto"/>
        <w:ind w:leftChars="1000" w:left="1800" w:firstLine="0"/>
        <w:jc w:val="left"/>
        <w:rPr>
          <w:rFonts w:ascii="Arial" w:hAnsi="Arial" w:cs="Arial"/>
          <w:b/>
          <w:szCs w:val="18"/>
        </w:rPr>
      </w:pPr>
      <w:r>
        <w:rPr>
          <w:noProof/>
          <w:lang w:val="es-ES" w:eastAsia="es-ES"/>
        </w:rPr>
        <w:drawing>
          <wp:anchor distT="0" distB="0" distL="114300" distR="114300" simplePos="0" relativeHeight="252093440" behindDoc="0" locked="0" layoutInCell="1" allowOverlap="1">
            <wp:simplePos x="0" y="0"/>
            <wp:positionH relativeFrom="column">
              <wp:posOffset>263525</wp:posOffset>
            </wp:positionH>
            <wp:positionV relativeFrom="paragraph">
              <wp:posOffset>95885</wp:posOffset>
            </wp:positionV>
            <wp:extent cx="633730" cy="431800"/>
            <wp:effectExtent l="0" t="0" r="0" b="0"/>
            <wp:wrapNone/>
            <wp:docPr id="160" name="图片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65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szCs w:val="18"/>
        </w:rPr>
        <w:t>Set the bad read message to “F” (HEX: 0x46):</w:t>
      </w:r>
    </w:p>
    <w:p w:rsidR="009670A4" w:rsidRDefault="0010373F">
      <w:pPr>
        <w:pStyle w:val="4"/>
        <w:numPr>
          <w:ilvl w:val="0"/>
          <w:numId w:val="11"/>
        </w:numPr>
        <w:spacing w:beforeLines="25" w:before="78" w:line="240" w:lineRule="auto"/>
        <w:ind w:leftChars="1000" w:left="2140" w:hanging="340"/>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11"/>
        </w:numPr>
        <w:spacing w:beforeLines="25" w:before="78" w:line="240" w:lineRule="auto"/>
        <w:ind w:leftChars="1000" w:left="2140" w:hanging="340"/>
        <w:rPr>
          <w:rFonts w:ascii="Arial" w:hAnsi="Arial" w:cs="Arial"/>
          <w:szCs w:val="18"/>
        </w:rPr>
      </w:pPr>
      <w:r>
        <w:rPr>
          <w:rFonts w:ascii="Arial" w:hAnsi="Arial" w:cs="Arial"/>
          <w:szCs w:val="18"/>
        </w:rPr>
        <w:lastRenderedPageBreak/>
        <w:t>Scan the</w:t>
      </w:r>
      <w:r>
        <w:rPr>
          <w:rFonts w:ascii="Arial" w:hAnsi="Arial" w:cs="Arial"/>
          <w:b/>
          <w:szCs w:val="18"/>
        </w:rPr>
        <w:t xml:space="preserve"> S</w:t>
      </w:r>
      <w:r>
        <w:rPr>
          <w:rFonts w:ascii="Arial" w:hAnsi="Arial" w:cs="Arial" w:hint="eastAsia"/>
          <w:b/>
          <w:szCs w:val="18"/>
        </w:rPr>
        <w:t>e</w:t>
      </w:r>
      <w:r>
        <w:rPr>
          <w:rFonts w:ascii="Arial" w:hAnsi="Arial" w:cs="Arial"/>
          <w:b/>
          <w:szCs w:val="18"/>
        </w:rPr>
        <w:t xml:space="preserve">t Bad Read Message </w:t>
      </w:r>
      <w:r>
        <w:rPr>
          <w:rFonts w:ascii="Arial" w:hAnsi="Arial" w:cs="Arial"/>
          <w:szCs w:val="18"/>
        </w:rPr>
        <w:t>barcode.</w:t>
      </w:r>
    </w:p>
    <w:p w:rsidR="009670A4" w:rsidRDefault="0010373F">
      <w:pPr>
        <w:pStyle w:val="4"/>
        <w:numPr>
          <w:ilvl w:val="0"/>
          <w:numId w:val="11"/>
        </w:numPr>
        <w:spacing w:beforeLines="25" w:before="78" w:line="240" w:lineRule="auto"/>
        <w:ind w:leftChars="1000" w:left="2140" w:hanging="340"/>
        <w:rPr>
          <w:rFonts w:ascii="Arial" w:hAnsi="Arial" w:cs="Arial"/>
          <w:szCs w:val="18"/>
        </w:rPr>
      </w:pPr>
      <w:r>
        <w:rPr>
          <w:rFonts w:ascii="Arial" w:hAnsi="Arial" w:cs="Arial"/>
          <w:szCs w:val="18"/>
        </w:rPr>
        <w:t xml:space="preserve">Scan the </w:t>
      </w:r>
      <w:r>
        <w:rPr>
          <w:rFonts w:ascii="Arial" w:hAnsi="Arial" w:cs="Arial" w:hint="eastAsia"/>
          <w:szCs w:val="18"/>
        </w:rPr>
        <w:t>numeric</w:t>
      </w:r>
      <w:r>
        <w:rPr>
          <w:rFonts w:ascii="Arial" w:hAnsi="Arial" w:cs="Arial"/>
          <w:szCs w:val="18"/>
        </w:rPr>
        <w:t xml:space="preserve"> barcodes “4” and “6”</w:t>
      </w:r>
      <w:r>
        <w:rPr>
          <w:rFonts w:ascii="Arial" w:hAnsi="Arial" w:cs="Arial" w:hint="eastAsia"/>
          <w:szCs w:val="18"/>
        </w:rPr>
        <w:t xml:space="preserve"> from</w:t>
      </w:r>
      <w:r>
        <w:rPr>
          <w:rFonts w:ascii="Arial" w:hAnsi="Arial" w:cs="Arial"/>
          <w:szCs w:val="18"/>
        </w:rPr>
        <w:t xml:space="preserve"> the “Digit Barcodes” section in Appendix</w:t>
      </w:r>
      <w:r>
        <w:rPr>
          <w:rFonts w:ascii="Arial" w:hAnsi="Arial" w:cs="Arial" w:hint="eastAsia"/>
          <w:szCs w:val="18"/>
        </w:rPr>
        <w:t>.</w:t>
      </w:r>
    </w:p>
    <w:p w:rsidR="009670A4" w:rsidRDefault="0010373F">
      <w:pPr>
        <w:pStyle w:val="4"/>
        <w:numPr>
          <w:ilvl w:val="0"/>
          <w:numId w:val="11"/>
        </w:numPr>
        <w:spacing w:beforeLines="25" w:before="78" w:line="240" w:lineRule="auto"/>
        <w:ind w:leftChars="1000" w:left="2140" w:hanging="340"/>
        <w:rPr>
          <w:rFonts w:ascii="Arial" w:hAnsi="Arial" w:cs="Arial"/>
          <w:szCs w:val="18"/>
        </w:rPr>
      </w:pPr>
      <w:r>
        <w:rPr>
          <w:rFonts w:ascii="Arial" w:hAnsi="Arial" w:cs="Arial"/>
          <w:szCs w:val="18"/>
        </w:rPr>
        <w:t xml:space="preserve">Scan the </w:t>
      </w:r>
      <w:r>
        <w:rPr>
          <w:rFonts w:ascii="Arial" w:hAnsi="Arial" w:cs="Arial"/>
          <w:b/>
          <w:szCs w:val="18"/>
        </w:rPr>
        <w:t>Save</w:t>
      </w:r>
      <w:r>
        <w:rPr>
          <w:rFonts w:ascii="Arial" w:hAnsi="Arial" w:cs="Arial"/>
          <w:szCs w:val="18"/>
        </w:rPr>
        <w:t xml:space="preserve"> barcode</w:t>
      </w:r>
      <w:r>
        <w:rPr>
          <w:rFonts w:ascii="Arial" w:hAnsi="Arial" w:cs="Arial" w:hint="eastAsia"/>
          <w:szCs w:val="18"/>
        </w:rPr>
        <w:t xml:space="preserve"> from</w:t>
      </w:r>
      <w:r>
        <w:rPr>
          <w:rFonts w:ascii="Arial" w:hAnsi="Arial" w:cs="Arial"/>
          <w:szCs w:val="18"/>
        </w:rPr>
        <w:t xml:space="preserve"> the “Save/Cancel Barcodes” section in Appendix.</w:t>
      </w:r>
    </w:p>
    <w:p w:rsidR="009670A4" w:rsidRDefault="0010373F">
      <w:pPr>
        <w:pStyle w:val="4"/>
        <w:numPr>
          <w:ilvl w:val="0"/>
          <w:numId w:val="11"/>
        </w:numPr>
        <w:spacing w:beforeLines="25" w:before="78" w:line="240" w:lineRule="auto"/>
        <w:ind w:leftChars="1000" w:left="2140" w:hanging="340"/>
        <w:rPr>
          <w:rFonts w:ascii="Arial" w:hAnsi="Arial" w:cs="Arial"/>
          <w:szCs w:val="18"/>
        </w:rPr>
      </w:pPr>
      <w:r>
        <w:rPr>
          <w:rFonts w:ascii="Arial" w:hAnsi="Arial" w:cs="Arial"/>
          <w:szCs w:val="18"/>
        </w:rPr>
        <w:t xml:space="preserve">Scan the </w:t>
      </w:r>
      <w:r>
        <w:rPr>
          <w:rFonts w:ascii="Arial" w:hAnsi="Arial" w:cs="Arial"/>
          <w:b/>
          <w:szCs w:val="18"/>
        </w:rPr>
        <w:t>Exit Setup</w:t>
      </w:r>
      <w:r>
        <w:rPr>
          <w:rFonts w:ascii="Arial" w:hAnsi="Arial" w:cs="Arial"/>
          <w:szCs w:val="18"/>
        </w:rPr>
        <w:t xml:space="preserve"> barcode.</w:t>
      </w:r>
    </w:p>
    <w:p w:rsidR="009670A4" w:rsidRDefault="0010373F">
      <w:pPr>
        <w:widowControl/>
        <w:jc w:val="left"/>
      </w:pPr>
      <w:r>
        <w:br w:type="page"/>
      </w:r>
    </w:p>
    <w:p w:rsidR="009670A4" w:rsidRDefault="009670A4">
      <w:pPr>
        <w:widowControl/>
        <w:jc w:val="left"/>
      </w:pPr>
    </w:p>
    <w:p w:rsidR="009670A4" w:rsidRDefault="0010373F">
      <w:pPr>
        <w:pStyle w:val="a5"/>
        <w:rPr>
          <w:rFonts w:ascii="Arial" w:hAnsi="Arial" w:cs="Arial"/>
          <w:szCs w:val="24"/>
        </w:rPr>
      </w:pPr>
      <w:bookmarkStart w:id="190" w:name="_Toc478819402"/>
      <w:bookmarkStart w:id="191" w:name="_Toc51940607"/>
      <w:bookmarkStart w:id="192" w:name="_Toc483644869"/>
      <w:bookmarkEnd w:id="177"/>
      <w:r>
        <w:rPr>
          <w:rFonts w:ascii="Arial" w:hAnsi="Arial" w:cs="Arial"/>
          <w:szCs w:val="24"/>
        </w:rPr>
        <w:t>Default Settings</w:t>
      </w:r>
      <w:bookmarkEnd w:id="190"/>
      <w:bookmarkEnd w:id="191"/>
      <w:bookmarkEnd w:id="192"/>
    </w:p>
    <w:p w:rsidR="009670A4" w:rsidRDefault="0010373F">
      <w:pPr>
        <w:pStyle w:val="a3"/>
        <w:spacing w:before="120" w:afterLines="50" w:after="156"/>
        <w:rPr>
          <w:rFonts w:ascii="Arial" w:hAnsi="Arial" w:cs="Arial"/>
          <w:szCs w:val="21"/>
        </w:rPr>
      </w:pPr>
      <w:bookmarkStart w:id="193" w:name="_Toc322676282"/>
      <w:bookmarkStart w:id="194" w:name="_Toc340474563"/>
      <w:bookmarkStart w:id="195" w:name="_Toc478819403"/>
      <w:bookmarkStart w:id="196" w:name="_Toc483644870"/>
      <w:bookmarkStart w:id="197" w:name="_Toc51940608"/>
      <w:r>
        <w:rPr>
          <w:rFonts w:ascii="Arial" w:hAnsi="Arial" w:cs="Arial"/>
          <w:szCs w:val="21"/>
        </w:rPr>
        <w:t>Factory Defaults</w:t>
      </w:r>
      <w:bookmarkEnd w:id="193"/>
      <w:bookmarkEnd w:id="194"/>
      <w:bookmarkEnd w:id="195"/>
      <w:bookmarkEnd w:id="196"/>
      <w:bookmarkEnd w:id="197"/>
    </w:p>
    <w:p w:rsidR="009670A4" w:rsidRDefault="0010373F">
      <w:pPr>
        <w:pStyle w:val="4"/>
        <w:spacing w:beforeLines="50" w:before="156" w:line="240" w:lineRule="auto"/>
        <w:ind w:leftChars="200" w:left="360" w:firstLine="0"/>
        <w:rPr>
          <w:rFonts w:ascii="Arial" w:hAnsi="Arial" w:cs="Arial"/>
        </w:rPr>
      </w:pPr>
      <w:r>
        <w:rPr>
          <w:rFonts w:ascii="Arial" w:hAnsi="Arial" w:cs="Arial"/>
        </w:rPr>
        <w:t>Scanning the following barcode can restore the scanner to the factory defaults.</w:t>
      </w:r>
    </w:p>
    <w:p w:rsidR="009670A4" w:rsidRDefault="0010373F">
      <w:pPr>
        <w:pStyle w:val="4"/>
        <w:spacing w:beforeLines="50" w:before="156" w:line="240" w:lineRule="auto"/>
        <w:ind w:leftChars="200" w:left="360" w:firstLine="0"/>
        <w:rPr>
          <w:rFonts w:ascii="Arial" w:hAnsi="Arial" w:cs="Arial"/>
        </w:rPr>
      </w:pPr>
      <w:r>
        <w:rPr>
          <w:rFonts w:ascii="Arial" w:hAnsi="Arial" w:cs="Arial"/>
        </w:rPr>
        <w:t xml:space="preserve">You may need to reset all </w:t>
      </w:r>
      <w:r>
        <w:rPr>
          <w:rFonts w:ascii="Arial" w:hAnsi="Arial" w:cs="Arial"/>
        </w:rPr>
        <w:t>parameters to the factory defaults when:</w:t>
      </w:r>
    </w:p>
    <w:p w:rsidR="009670A4" w:rsidRDefault="0010373F">
      <w:pPr>
        <w:pStyle w:val="4"/>
        <w:numPr>
          <w:ilvl w:val="0"/>
          <w:numId w:val="12"/>
        </w:numPr>
        <w:spacing w:beforeLines="50" w:before="156" w:line="240" w:lineRule="auto"/>
        <w:ind w:leftChars="200" w:left="360" w:firstLine="0"/>
        <w:rPr>
          <w:rFonts w:ascii="Arial" w:hAnsi="Arial" w:cs="Arial"/>
        </w:rPr>
      </w:pPr>
      <w:r>
        <w:rPr>
          <w:rFonts w:ascii="Arial" w:hAnsi="Arial" w:cs="Arial"/>
        </w:rPr>
        <w:t>scanner is not properly configured so that it fails to decode barcodes.</w:t>
      </w:r>
    </w:p>
    <w:p w:rsidR="009670A4" w:rsidRDefault="0010373F">
      <w:pPr>
        <w:pStyle w:val="4"/>
        <w:numPr>
          <w:ilvl w:val="0"/>
          <w:numId w:val="12"/>
        </w:numPr>
        <w:spacing w:beforeLines="50" w:before="156" w:line="240" w:lineRule="auto"/>
        <w:ind w:leftChars="200" w:left="360" w:firstLine="0"/>
        <w:rPr>
          <w:rFonts w:ascii="Arial" w:hAnsi="Arial" w:cs="Arial"/>
        </w:rPr>
      </w:pPr>
      <w:r>
        <w:rPr>
          <w:rFonts w:ascii="Arial" w:eastAsia="等线" w:hAnsi="Arial" w:cs="Arial"/>
        </w:rPr>
        <w:t>you forget previous configuration and want to avoid its impact.</w:t>
      </w:r>
    </w:p>
    <w:p w:rsidR="009670A4" w:rsidRDefault="009670A4">
      <w:pPr>
        <w:pStyle w:val="4"/>
        <w:spacing w:beforeLines="50" w:before="156" w:line="240" w:lineRule="auto"/>
        <w:ind w:left="420" w:firstLine="0"/>
        <w:rPr>
          <w:rFonts w:cs="Times New Roman"/>
        </w:rPr>
      </w:pPr>
    </w:p>
    <w:tbl>
      <w:tblPr>
        <w:tblW w:w="0" w:type="auto"/>
        <w:jc w:val="center"/>
        <w:tblLayout w:type="fixed"/>
        <w:tblLook w:val="04A0" w:firstRow="1" w:lastRow="0" w:firstColumn="1" w:lastColumn="0" w:noHBand="0" w:noVBand="1"/>
      </w:tblPr>
      <w:tblGrid>
        <w:gridCol w:w="4820"/>
      </w:tblGrid>
      <w:tr w:rsidR="009670A4">
        <w:trPr>
          <w:jc w:val="center"/>
        </w:trPr>
        <w:tc>
          <w:tcPr>
            <w:tcW w:w="4820" w:type="dxa"/>
            <w:vAlign w:val="center"/>
          </w:tcPr>
          <w:p w:rsidR="009670A4" w:rsidRDefault="0010373F">
            <w:pPr>
              <w:widowControl/>
              <w:jc w:val="center"/>
              <w:rPr>
                <w:kern w:val="0"/>
                <w:sz w:val="24"/>
              </w:rPr>
            </w:pPr>
            <w:r>
              <w:rPr>
                <w:noProof/>
                <w:kern w:val="0"/>
                <w:sz w:val="24"/>
                <w:lang w:val="es-ES" w:eastAsia="es-ES"/>
              </w:rPr>
              <w:drawing>
                <wp:inline distT="0" distB="0" distL="0" distR="0">
                  <wp:extent cx="1569720" cy="569595"/>
                  <wp:effectExtent l="0" t="0" r="0" b="0"/>
                  <wp:docPr id="75496" name="图片 59" descr="@FAC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96" name="图片 59" descr="@FACDEF"/>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widowControl/>
              <w:jc w:val="center"/>
              <w:rPr>
                <w:kern w:val="0"/>
                <w:sz w:val="24"/>
              </w:rPr>
            </w:pPr>
            <w:r>
              <w:rPr>
                <w:rFonts w:ascii="Arial" w:hAnsi="Arial" w:cs="Arial"/>
                <w:b/>
              </w:rPr>
              <w:t>Restore All Factory Defaults</w:t>
            </w:r>
          </w:p>
        </w:tc>
      </w:tr>
    </w:tbl>
    <w:p w:rsidR="009670A4" w:rsidRDefault="009670A4">
      <w:pPr>
        <w:pStyle w:val="4"/>
        <w:spacing w:beforeLines="50" w:before="156" w:line="240" w:lineRule="auto"/>
        <w:rPr>
          <w:rFonts w:cs="Times New Roman"/>
        </w:rPr>
      </w:pPr>
      <w:bookmarkStart w:id="198" w:name="_Toc322676283"/>
    </w:p>
    <w:p w:rsidR="009670A4" w:rsidRDefault="009670A4">
      <w:pPr>
        <w:pStyle w:val="4"/>
        <w:spacing w:beforeLines="50" w:before="156" w:line="240" w:lineRule="auto"/>
        <w:rPr>
          <w:rFonts w:cs="Times New Roman"/>
        </w:rPr>
      </w:pPr>
    </w:p>
    <w:p w:rsidR="009670A4" w:rsidRDefault="0010373F">
      <w:pPr>
        <w:pStyle w:val="a3"/>
        <w:spacing w:before="120" w:afterLines="50" w:after="156"/>
        <w:rPr>
          <w:rFonts w:ascii="Arial" w:hAnsi="Arial" w:cs="Arial"/>
          <w:szCs w:val="21"/>
        </w:rPr>
      </w:pPr>
      <w:bookmarkStart w:id="199" w:name="_Toc478819404"/>
      <w:bookmarkStart w:id="200" w:name="_Toc483644871"/>
      <w:bookmarkStart w:id="201" w:name="_Toc51940609"/>
      <w:r>
        <w:rPr>
          <w:rFonts w:ascii="Arial" w:hAnsi="Arial" w:cs="Arial"/>
          <w:szCs w:val="21"/>
        </w:rPr>
        <w:t>Custom Defaults</w:t>
      </w:r>
      <w:bookmarkEnd w:id="199"/>
      <w:bookmarkEnd w:id="200"/>
      <w:bookmarkEnd w:id="201"/>
    </w:p>
    <w:p w:rsidR="009670A4" w:rsidRDefault="0010373F">
      <w:pPr>
        <w:pStyle w:val="4"/>
        <w:spacing w:before="0" w:line="240" w:lineRule="auto"/>
        <w:ind w:leftChars="200" w:left="360" w:firstLine="0"/>
        <w:rPr>
          <w:rFonts w:ascii="Arial" w:hAnsi="Arial" w:cs="Arial"/>
        </w:rPr>
      </w:pPr>
      <w:r>
        <w:rPr>
          <w:rFonts w:ascii="Arial" w:hAnsi="Arial" w:cs="Arial"/>
        </w:rPr>
        <w:t xml:space="preserve">Scanning the </w:t>
      </w:r>
      <w:r>
        <w:rPr>
          <w:rFonts w:ascii="Arial" w:hAnsi="Arial" w:cs="Arial"/>
          <w:b/>
        </w:rPr>
        <w:t xml:space="preserve">Restore All </w:t>
      </w:r>
      <w:r>
        <w:rPr>
          <w:rFonts w:ascii="Arial" w:hAnsi="Arial" w:cs="Arial"/>
          <w:b/>
        </w:rPr>
        <w:t>Custom Defaults</w:t>
      </w:r>
      <w:r>
        <w:rPr>
          <w:rFonts w:ascii="Arial" w:hAnsi="Arial" w:cs="Arial"/>
        </w:rPr>
        <w:t xml:space="preserve"> barcode can reset all parameters to the custom defaults. Scanning the </w:t>
      </w:r>
      <w:r>
        <w:rPr>
          <w:rFonts w:ascii="Arial" w:hAnsi="Arial" w:cs="Arial"/>
          <w:b/>
        </w:rPr>
        <w:t xml:space="preserve">Save as Custom Defaults </w:t>
      </w:r>
      <w:r>
        <w:rPr>
          <w:rFonts w:ascii="Arial" w:hAnsi="Arial" w:cs="Arial" w:hint="eastAsia"/>
        </w:rPr>
        <w:t xml:space="preserve">barcode </w:t>
      </w:r>
      <w:r>
        <w:rPr>
          <w:rFonts w:ascii="Arial" w:hAnsi="Arial" w:cs="Arial"/>
        </w:rPr>
        <w:t>can set the current settings as custom defaults.</w:t>
      </w:r>
    </w:p>
    <w:p w:rsidR="009670A4" w:rsidRDefault="0010373F">
      <w:pPr>
        <w:pStyle w:val="4"/>
        <w:spacing w:beforeLines="50" w:before="156" w:line="240" w:lineRule="auto"/>
        <w:ind w:firstLineChars="200" w:firstLine="360"/>
        <w:rPr>
          <w:rFonts w:ascii="Arial" w:hAnsi="Arial" w:cs="Arial"/>
        </w:rPr>
      </w:pPr>
      <w:r>
        <w:rPr>
          <w:rFonts w:ascii="Arial" w:hAnsi="Arial" w:cs="Arial"/>
        </w:rPr>
        <w:t>Custom defaults are stored in the non-volatile memory.</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4"/>
              </w:rPr>
            </w:pPr>
            <w:r>
              <w:rPr>
                <w:noProof/>
                <w:lang w:val="es-ES" w:eastAsia="es-ES"/>
              </w:rPr>
              <w:drawing>
                <wp:inline distT="0" distB="0" distL="0" distR="0">
                  <wp:extent cx="1569720" cy="569595"/>
                  <wp:effectExtent l="0" t="0" r="0" b="0"/>
                  <wp:docPr id="75495" name="图片 60" descr="@CUSS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95" name="图片 60" descr="@CUSSAV"/>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Save as Custom Defaults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 w:val="24"/>
              </w:rPr>
            </w:pPr>
            <w:r>
              <w:rPr>
                <w:noProof/>
                <w:lang w:val="es-ES" w:eastAsia="es-ES"/>
              </w:rPr>
              <w:drawing>
                <wp:inline distT="0" distB="0" distL="0" distR="0">
                  <wp:extent cx="1569720" cy="569595"/>
                  <wp:effectExtent l="0" t="0" r="0" b="0"/>
                  <wp:docPr id="75494" name="图片 61" descr="@CUS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94" name="图片 61" descr="@CUSDEF"/>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Restore All Custom Defaults</w:t>
            </w:r>
          </w:p>
        </w:tc>
      </w:tr>
      <w:bookmarkEnd w:id="198"/>
    </w:tbl>
    <w:p w:rsidR="009670A4" w:rsidRDefault="009670A4">
      <w:pPr>
        <w:rPr>
          <w:rFonts w:ascii="Arial" w:hAnsi="Arial" w:cs="Arial"/>
        </w:rPr>
      </w:pPr>
    </w:p>
    <w:p w:rsidR="009670A4" w:rsidRDefault="0010373F">
      <w:pPr>
        <w:rPr>
          <w:rFonts w:ascii="Arial" w:hAnsi="Arial" w:cs="Arial"/>
        </w:rPr>
      </w:pPr>
      <w:r>
        <w:rPr>
          <w:noProof/>
          <w:lang w:val="es-ES" w:eastAsia="es-ES"/>
        </w:rPr>
        <w:drawing>
          <wp:anchor distT="0" distB="0" distL="114300" distR="114300" simplePos="0" relativeHeight="252095488" behindDoc="0" locked="0" layoutInCell="1" allowOverlap="1">
            <wp:simplePos x="0" y="0"/>
            <wp:positionH relativeFrom="column">
              <wp:posOffset>266065</wp:posOffset>
            </wp:positionH>
            <wp:positionV relativeFrom="paragraph">
              <wp:posOffset>34290</wp:posOffset>
            </wp:positionV>
            <wp:extent cx="735965" cy="431800"/>
            <wp:effectExtent l="0" t="0" r="0" b="0"/>
            <wp:wrapNone/>
            <wp:docPr id="159" name="图片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50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59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eastAsia="PMingLiU" w:hAnsi="Arial" w:cs="Arial"/>
        </w:rPr>
      </w:pPr>
      <w:r>
        <w:rPr>
          <w:rFonts w:ascii="Arial" w:eastAsia="PMingLiU" w:hAnsi="Arial" w:cs="Arial"/>
        </w:rPr>
        <w:t>Restoring the scanner to the factory defaults will not remove the custom defaults from the scanner.</w:t>
      </w:r>
    </w:p>
    <w:p w:rsidR="009670A4" w:rsidRDefault="0010373F">
      <w:pPr>
        <w:widowControl/>
        <w:jc w:val="left"/>
        <w:rPr>
          <w:kern w:val="0"/>
          <w:szCs w:val="20"/>
        </w:rPr>
      </w:pPr>
      <w:r>
        <w:br w:type="page"/>
      </w:r>
    </w:p>
    <w:p w:rsidR="009670A4" w:rsidRDefault="009670A4">
      <w:pPr>
        <w:pStyle w:val="4"/>
        <w:spacing w:before="0" w:line="240" w:lineRule="auto"/>
        <w:ind w:firstLine="0"/>
        <w:rPr>
          <w:rFonts w:cs="Times New Roman"/>
        </w:rPr>
      </w:pPr>
    </w:p>
    <w:p w:rsidR="009670A4" w:rsidRDefault="0010373F">
      <w:pPr>
        <w:pStyle w:val="a5"/>
        <w:rPr>
          <w:rFonts w:ascii="Arial" w:hAnsi="Arial" w:cs="Arial"/>
          <w:szCs w:val="24"/>
        </w:rPr>
      </w:pPr>
      <w:bookmarkStart w:id="202" w:name="_Toc478819405"/>
      <w:bookmarkStart w:id="203" w:name="_Toc483644872"/>
      <w:bookmarkStart w:id="204" w:name="_Toc500929498"/>
      <w:bookmarkStart w:id="205" w:name="_Toc503519397"/>
      <w:bookmarkStart w:id="206" w:name="_Toc51940610"/>
      <w:r>
        <w:rPr>
          <w:rFonts w:ascii="Arial" w:hAnsi="Arial" w:cs="Arial"/>
          <w:szCs w:val="24"/>
        </w:rPr>
        <w:t>Query Product Information</w:t>
      </w:r>
      <w:bookmarkEnd w:id="202"/>
      <w:bookmarkEnd w:id="203"/>
      <w:bookmarkEnd w:id="204"/>
      <w:bookmarkEnd w:id="205"/>
      <w:bookmarkEnd w:id="206"/>
    </w:p>
    <w:p w:rsidR="009670A4" w:rsidRDefault="0010373F">
      <w:pPr>
        <w:pStyle w:val="4"/>
        <w:spacing w:before="0" w:line="240" w:lineRule="auto"/>
        <w:ind w:leftChars="200" w:left="360" w:firstLine="0"/>
        <w:rPr>
          <w:rFonts w:ascii="Arial" w:hAnsi="Arial" w:cs="Arial"/>
          <w:szCs w:val="18"/>
        </w:rPr>
      </w:pPr>
      <w:r>
        <w:rPr>
          <w:rFonts w:ascii="Arial" w:hAnsi="Arial" w:cs="Arial"/>
          <w:szCs w:val="18"/>
        </w:rPr>
        <w:t xml:space="preserve">After scanning the barcode below, the product information (including product name, firmware </w:t>
      </w:r>
      <w:r>
        <w:rPr>
          <w:rFonts w:ascii="Arial" w:hAnsi="Arial" w:cs="Arial"/>
          <w:szCs w:val="18"/>
        </w:rPr>
        <w:t>version, decoder version, hardware version, product serial number, OEM serial number and manufacturing date) will be sent to the host device.</w:t>
      </w:r>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5493" name="图片 62" descr="@QRYS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93" name="图片 62" descr="@QRYSYS"/>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b/>
              </w:rPr>
              <w:t>Query Product Information</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207" w:name="_Toc503519398"/>
      <w:bookmarkStart w:id="208" w:name="_Toc51940611"/>
      <w:r>
        <w:rPr>
          <w:rFonts w:ascii="Arial" w:hAnsi="Arial" w:cs="Arial"/>
          <w:szCs w:val="21"/>
        </w:rPr>
        <w:t>Query Product Name</w:t>
      </w:r>
      <w:bookmarkEnd w:id="207"/>
      <w:bookmarkEnd w:id="208"/>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5492" name="图片 602" descr="@QRYPD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92" name="图片 602" descr="@QRYPDN"/>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b/>
              </w:rPr>
              <w:t>Query Product Name</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209" w:name="_Toc503519399"/>
      <w:bookmarkStart w:id="210" w:name="_Toc51940612"/>
      <w:r>
        <w:rPr>
          <w:rFonts w:ascii="Arial" w:hAnsi="Arial" w:cs="Arial"/>
          <w:szCs w:val="21"/>
        </w:rPr>
        <w:t>Query Firmware Version</w:t>
      </w:r>
      <w:bookmarkEnd w:id="209"/>
      <w:bookmarkEnd w:id="210"/>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5491" name="图片 643" descr="@QRYFW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91" name="图片 643" descr="@QRYFWV"/>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b/>
              </w:rPr>
              <w:t>Query Firmware Version</w:t>
            </w:r>
          </w:p>
        </w:tc>
      </w:tr>
    </w:tbl>
    <w:p w:rsidR="009670A4" w:rsidRDefault="009670A4"/>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211" w:name="_Toc503519400"/>
      <w:bookmarkStart w:id="212" w:name="_Toc51940613"/>
      <w:r>
        <w:rPr>
          <w:rFonts w:ascii="Arial" w:hAnsi="Arial" w:cs="Arial"/>
          <w:szCs w:val="21"/>
        </w:rPr>
        <w:t>Query Decoder Version</w:t>
      </w:r>
      <w:bookmarkEnd w:id="211"/>
      <w:bookmarkEnd w:id="212"/>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i/>
                <w:noProof/>
                <w:kern w:val="0"/>
                <w:sz w:val="24"/>
                <w:lang w:val="es-ES" w:eastAsia="es-ES"/>
              </w:rPr>
              <w:drawing>
                <wp:inline distT="0" distB="0" distL="0" distR="0">
                  <wp:extent cx="1569720" cy="569595"/>
                  <wp:effectExtent l="0" t="0" r="0" b="0"/>
                  <wp:docPr id="75490" name="图片 648" descr="@QRYD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90" name="图片 648" descr="@QRYDCV"/>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b/>
              </w:rPr>
              <w:t>Query Decoder Version</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213" w:name="_Toc503519401"/>
      <w:bookmarkStart w:id="214" w:name="_Toc51940614"/>
      <w:r>
        <w:rPr>
          <w:rFonts w:ascii="Arial" w:hAnsi="Arial" w:cs="Arial"/>
          <w:szCs w:val="21"/>
        </w:rPr>
        <w:t>Query Hardware Version</w:t>
      </w:r>
      <w:bookmarkEnd w:id="213"/>
      <w:bookmarkEnd w:id="214"/>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5489" name="图片 653" descr="@QRYHW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89" name="图片 653" descr="@QRYHWV"/>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b/>
              </w:rPr>
              <w:t>Query Hardware Version</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215" w:name="_Toc503519402"/>
      <w:bookmarkStart w:id="216" w:name="_Toc51940615"/>
      <w:r>
        <w:rPr>
          <w:rFonts w:ascii="Arial" w:hAnsi="Arial" w:cs="Arial"/>
          <w:szCs w:val="21"/>
        </w:rPr>
        <w:lastRenderedPageBreak/>
        <w:t>Query Product Serial Number</w:t>
      </w:r>
      <w:bookmarkEnd w:id="215"/>
      <w:bookmarkEnd w:id="216"/>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5488" name="图片 661" descr="@QRYP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88" name="图片 661" descr="@QRYPSN"/>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b/>
              </w:rPr>
              <w:t>Query Product Serial Number</w:t>
            </w:r>
          </w:p>
        </w:tc>
      </w:tr>
    </w:tbl>
    <w:p w:rsidR="009670A4" w:rsidRDefault="009670A4"/>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217" w:name="_Toc503519403"/>
      <w:bookmarkStart w:id="218" w:name="_Toc51940616"/>
      <w:r>
        <w:rPr>
          <w:rFonts w:ascii="Arial" w:hAnsi="Arial" w:cs="Arial"/>
          <w:szCs w:val="21"/>
        </w:rPr>
        <w:t>Query Manufacturing Date</w:t>
      </w:r>
      <w:bookmarkEnd w:id="217"/>
      <w:bookmarkEnd w:id="218"/>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5487" name="图片 663" descr="@QRYD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87" name="图片 663" descr="@QRYDAT"/>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b/>
              </w:rPr>
              <w:t xml:space="preserve">Query Manufacturing </w:t>
            </w:r>
            <w:r>
              <w:rPr>
                <w:rFonts w:ascii="Arial" w:hAnsi="Arial" w:cs="Arial"/>
                <w:b/>
              </w:rPr>
              <w:t>Date</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219" w:name="_Toc503519404"/>
      <w:bookmarkStart w:id="220" w:name="_Toc51940617"/>
      <w:r>
        <w:rPr>
          <w:rFonts w:ascii="Arial" w:hAnsi="Arial" w:cs="Arial"/>
          <w:szCs w:val="21"/>
        </w:rPr>
        <w:t>Query OEM Serial Number</w:t>
      </w:r>
      <w:bookmarkEnd w:id="219"/>
      <w:bookmarkEnd w:id="220"/>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5486" name="图片 664" descr="@QRYE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86" name="图片 664" descr="@QRYESN"/>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b/>
              </w:rPr>
              <w:t>Query OEM Serial Number</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221" w:name="_Toc503519405"/>
      <w:bookmarkStart w:id="222" w:name="_Toc51940618"/>
      <w:r>
        <w:rPr>
          <w:rFonts w:ascii="Arial" w:hAnsi="Arial" w:cs="Arial"/>
          <w:szCs w:val="21"/>
        </w:rPr>
        <w:lastRenderedPageBreak/>
        <w:t>Query Data Formatter Version</w:t>
      </w:r>
      <w:bookmarkEnd w:id="221"/>
      <w:bookmarkEnd w:id="222"/>
    </w:p>
    <w:tbl>
      <w:tblPr>
        <w:tblW w:w="0" w:type="auto"/>
        <w:jc w:val="center"/>
        <w:tblLayout w:type="fixed"/>
        <w:tblLook w:val="04A0" w:firstRow="1" w:lastRow="0" w:firstColumn="1" w:lastColumn="0" w:noHBand="0" w:noVBand="1"/>
      </w:tblPr>
      <w:tblGrid>
        <w:gridCol w:w="4819"/>
      </w:tblGrid>
      <w:tr w:rsidR="009670A4">
        <w:trPr>
          <w:trHeight w:val="312"/>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5485" name="图片 665" descr="F:\统一指令设置码工具\SetCodeBMP\@QRYDF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85" name="图片 665" descr="F:\统一指令设置码工具\SetCodeBMP\@QRYDFM.bmp"/>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31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b/>
              </w:rPr>
              <w:t>Query Data Formatter Version</w:t>
            </w:r>
          </w:p>
        </w:tc>
      </w:tr>
    </w:tbl>
    <w:p w:rsidR="009670A4" w:rsidRDefault="009670A4"/>
    <w:p w:rsidR="009670A4" w:rsidRDefault="009670A4"/>
    <w:p w:rsidR="009670A4" w:rsidRDefault="009670A4">
      <w:pPr>
        <w:sectPr w:rsidR="009670A4">
          <w:headerReference w:type="even" r:id="rId110"/>
          <w:headerReference w:type="default" r:id="rId111"/>
          <w:footerReference w:type="even" r:id="rId112"/>
          <w:footerReference w:type="default" r:id="rId113"/>
          <w:pgSz w:w="12240" w:h="15840"/>
          <w:pgMar w:top="1985" w:right="1077" w:bottom="1985" w:left="1077" w:header="680" w:footer="680" w:gutter="0"/>
          <w:pgBorders w:display="notFirstPage">
            <w:top w:val="single" w:sz="24" w:space="1" w:color="FF0000"/>
            <w:bottom w:val="single" w:sz="24" w:space="1" w:color="FF0000"/>
          </w:pgBorders>
          <w:cols w:space="720"/>
          <w:docGrid w:type="lines" w:linePitch="312"/>
        </w:sectPr>
      </w:pPr>
    </w:p>
    <w:p w:rsidR="009670A4" w:rsidRDefault="0010373F">
      <w:pPr>
        <w:pStyle w:val="a1"/>
        <w:shd w:val="clear" w:color="auto" w:fill="FF0000"/>
        <w:spacing w:afterLines="0" w:after="1000"/>
        <w:rPr>
          <w:rFonts w:ascii="Arial" w:hAnsi="Arial" w:cs="Arial"/>
          <w:color w:val="FFFFFF" w:themeColor="background1"/>
        </w:rPr>
      </w:pPr>
      <w:bookmarkStart w:id="223" w:name="OLE_LINK78"/>
      <w:bookmarkStart w:id="224" w:name="OLE_LINK66"/>
      <w:bookmarkStart w:id="225" w:name="_Toc5279889"/>
      <w:bookmarkStart w:id="226" w:name="_Toc51940619"/>
      <w:bookmarkStart w:id="227" w:name="_Toc340474566"/>
      <w:bookmarkStart w:id="228" w:name="_Toc483644873"/>
      <w:bookmarkStart w:id="229" w:name="_Toc478819406"/>
      <w:bookmarkStart w:id="230" w:name="_Toc478819407"/>
      <w:bookmarkStart w:id="231" w:name="_Toc483644874"/>
      <w:r>
        <w:rPr>
          <w:rFonts w:ascii="Arial" w:hAnsi="Arial" w:cs="Arial"/>
          <w:color w:val="FFFFFF" w:themeColor="background1"/>
        </w:rPr>
        <w:lastRenderedPageBreak/>
        <w:t>Chapter 4</w:t>
      </w:r>
      <w:bookmarkEnd w:id="223"/>
      <w:bookmarkEnd w:id="224"/>
      <w:r>
        <w:rPr>
          <w:rFonts w:ascii="Arial" w:hAnsi="Arial" w:cs="Arial" w:hint="eastAsia"/>
          <w:color w:val="FFFFFF" w:themeColor="background1"/>
        </w:rPr>
        <w:t xml:space="preserve"> </w:t>
      </w:r>
      <w:r>
        <w:rPr>
          <w:rFonts w:ascii="Arial" w:hAnsi="Arial" w:cs="Arial"/>
          <w:color w:val="FFFFFF" w:themeColor="background1"/>
        </w:rPr>
        <w:t>Serial Interface</w:t>
      </w:r>
      <w:bookmarkEnd w:id="225"/>
      <w:bookmarkEnd w:id="226"/>
      <w:bookmarkEnd w:id="227"/>
      <w:bookmarkEnd w:id="228"/>
      <w:bookmarkEnd w:id="229"/>
    </w:p>
    <w:p w:rsidR="009670A4" w:rsidRDefault="0010373F">
      <w:pPr>
        <w:pStyle w:val="a5"/>
        <w:rPr>
          <w:rFonts w:ascii="Arial" w:hAnsi="Arial" w:cs="Arial"/>
          <w:szCs w:val="24"/>
        </w:rPr>
      </w:pPr>
      <w:bookmarkStart w:id="232" w:name="_Toc5279890"/>
      <w:bookmarkStart w:id="233" w:name="_Toc51940620"/>
      <w:bookmarkStart w:id="234" w:name="_Hlk1555814"/>
      <w:bookmarkEnd w:id="230"/>
      <w:bookmarkEnd w:id="231"/>
      <w:r>
        <w:rPr>
          <w:rFonts w:ascii="Arial" w:hAnsi="Arial" w:cs="Arial"/>
          <w:szCs w:val="24"/>
        </w:rPr>
        <w:t xml:space="preserve">RS-232 Interface (4-PIN Box </w:t>
      </w:r>
      <w:r>
        <w:rPr>
          <w:rFonts w:ascii="Arial" w:hAnsi="Arial" w:cs="Arial"/>
          <w:szCs w:val="24"/>
        </w:rPr>
        <w:t>Connector)</w:t>
      </w:r>
      <w:bookmarkEnd w:id="232"/>
      <w:bookmarkEnd w:id="233"/>
      <w:r>
        <w:rPr>
          <w:rFonts w:ascii="Arial" w:hAnsi="Arial" w:cs="Arial"/>
          <w:szCs w:val="24"/>
        </w:rPr>
        <w:t xml:space="preserve"> </w:t>
      </w:r>
    </w:p>
    <w:p w:rsidR="009670A4" w:rsidRDefault="0010373F">
      <w:pPr>
        <w:pStyle w:val="074"/>
        <w:ind w:leftChars="200" w:left="360" w:firstLine="0"/>
        <w:rPr>
          <w:rFonts w:ascii="Arial" w:hAnsi="Arial" w:cs="Arial"/>
          <w:szCs w:val="18"/>
        </w:rPr>
      </w:pPr>
      <w:r>
        <w:rPr>
          <w:rFonts w:ascii="Arial" w:hAnsi="Arial" w:cs="Arial"/>
          <w:szCs w:val="18"/>
        </w:rPr>
        <w:t xml:space="preserve">When the scanner is connected to the RS-232 port of a </w:t>
      </w:r>
      <w:r>
        <w:rPr>
          <w:rFonts w:ascii="Arial" w:hAnsi="Arial" w:cs="Arial" w:hint="eastAsia"/>
          <w:szCs w:val="18"/>
        </w:rPr>
        <w:t>h</w:t>
      </w:r>
      <w:r>
        <w:rPr>
          <w:rFonts w:ascii="Arial" w:hAnsi="Arial" w:cs="Arial"/>
          <w:szCs w:val="18"/>
        </w:rPr>
        <w:t>ost</w:t>
      </w:r>
      <w:r>
        <w:rPr>
          <w:rFonts w:ascii="Arial" w:hAnsi="Arial" w:cs="Arial" w:hint="eastAsia"/>
          <w:szCs w:val="18"/>
        </w:rPr>
        <w:t xml:space="preserve"> device</w:t>
      </w:r>
      <w:r>
        <w:rPr>
          <w:rFonts w:ascii="Arial" w:hAnsi="Arial" w:cs="Arial"/>
          <w:szCs w:val="18"/>
        </w:rPr>
        <w:t xml:space="preserve">, the scanner will automatically enable RS-232 communication. However, </w:t>
      </w:r>
      <w:r>
        <w:rPr>
          <w:rFonts w:ascii="Arial" w:hAnsi="Arial" w:cs="Arial" w:hint="eastAsia"/>
          <w:szCs w:val="18"/>
        </w:rPr>
        <w:t>you need to set communication parameters (including baud rate, parity check, data bit and stop bit)</w:t>
      </w:r>
      <w:r>
        <w:rPr>
          <w:rFonts w:ascii="Arial" w:hAnsi="Arial" w:cs="Arial"/>
          <w:szCs w:val="18"/>
        </w:rPr>
        <w:t xml:space="preserve"> on the s</w:t>
      </w:r>
      <w:r>
        <w:rPr>
          <w:rFonts w:ascii="Arial" w:hAnsi="Arial" w:cs="Arial"/>
          <w:szCs w:val="18"/>
        </w:rPr>
        <w:t>canner</w:t>
      </w:r>
      <w:r>
        <w:rPr>
          <w:rFonts w:ascii="Arial" w:hAnsi="Arial" w:cs="Arial" w:hint="eastAsia"/>
          <w:szCs w:val="18"/>
        </w:rPr>
        <w:t xml:space="preserve"> to match the host device</w:t>
      </w:r>
      <w:r>
        <w:rPr>
          <w:rFonts w:ascii="Arial" w:hAnsi="Arial" w:cs="Arial"/>
          <w:szCs w:val="18"/>
        </w:rPr>
        <w:t xml:space="preserve"> so that two devices can communicate with each other. Note that when the scanner is connected to the 4-PIN box connector, please set the communication mode of 12-PIN connector as USB communication, otherwise RS-232 communicat</w:t>
      </w:r>
      <w:r>
        <w:rPr>
          <w:rFonts w:ascii="Arial" w:hAnsi="Arial" w:cs="Arial"/>
          <w:szCs w:val="18"/>
        </w:rPr>
        <w:t xml:space="preserve">ion is not available.     </w:t>
      </w:r>
    </w:p>
    <w:p w:rsidR="009670A4" w:rsidRDefault="009670A4">
      <w:pPr>
        <w:pStyle w:val="4"/>
        <w:spacing w:beforeLines="50" w:before="156" w:line="240" w:lineRule="auto"/>
        <w:rPr>
          <w:rFonts w:cs="Times New Roman"/>
        </w:rPr>
      </w:pPr>
    </w:p>
    <w:tbl>
      <w:tblPr>
        <w:tblW w:w="0" w:type="auto"/>
        <w:jc w:val="center"/>
        <w:tblLayout w:type="fixed"/>
        <w:tblLook w:val="04A0" w:firstRow="1" w:lastRow="0" w:firstColumn="1" w:lastColumn="0" w:noHBand="0" w:noVBand="1"/>
      </w:tblPr>
      <w:tblGrid>
        <w:gridCol w:w="4819"/>
      </w:tblGrid>
      <w:tr w:rsidR="009670A4">
        <w:trPr>
          <w:trHeight w:val="559"/>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691005" cy="569595"/>
                  <wp:effectExtent l="0" t="0" r="0" b="0"/>
                  <wp:docPr id="75511" name="图片 69" descr="@INTER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11" name="图片 69" descr="@INTERF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tc>
      </w:tr>
      <w:tr w:rsidR="009670A4">
        <w:trPr>
          <w:trHeight w:val="30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rPr>
              <w:t>RS-232</w:t>
            </w:r>
          </w:p>
        </w:tc>
      </w:tr>
    </w:tbl>
    <w:p w:rsidR="009670A4" w:rsidRDefault="009670A4">
      <w:pPr>
        <w:pStyle w:val="4"/>
        <w:spacing w:beforeLines="50" w:before="156" w:line="240" w:lineRule="auto"/>
        <w:rPr>
          <w:rFonts w:cs="Times New Roman"/>
        </w:rPr>
      </w:pPr>
    </w:p>
    <w:p w:rsidR="009670A4" w:rsidRDefault="009670A4">
      <w:pPr>
        <w:pStyle w:val="074"/>
        <w:ind w:leftChars="200" w:left="360" w:firstLine="0"/>
        <w:rPr>
          <w:rFonts w:ascii="Arial" w:hAnsi="Arial" w:cs="Arial"/>
          <w:szCs w:val="18"/>
        </w:rPr>
      </w:pPr>
    </w:p>
    <w:p w:rsidR="009670A4" w:rsidRDefault="009670A4">
      <w:pPr>
        <w:pStyle w:val="4"/>
        <w:spacing w:beforeLines="50" w:before="156" w:line="240" w:lineRule="auto"/>
        <w:ind w:firstLine="0"/>
        <w:rPr>
          <w:rFonts w:cs="Times New Roman"/>
        </w:rPr>
      </w:pPr>
    </w:p>
    <w:bookmarkEnd w:id="234"/>
    <w:p w:rsidR="009670A4" w:rsidRDefault="009670A4">
      <w:pPr>
        <w:spacing w:beforeLines="50" w:before="156"/>
      </w:pPr>
    </w:p>
    <w:p w:rsidR="009670A4" w:rsidRDefault="009670A4">
      <w:pPr>
        <w:spacing w:beforeLines="50" w:before="156"/>
      </w:pPr>
    </w:p>
    <w:p w:rsidR="009670A4" w:rsidRDefault="009670A4">
      <w:pPr>
        <w:spacing w:beforeLines="50" w:before="156"/>
      </w:pPr>
    </w:p>
    <w:p w:rsidR="009670A4" w:rsidRDefault="009670A4">
      <w:pPr>
        <w:spacing w:beforeLines="50" w:before="156"/>
      </w:pPr>
    </w:p>
    <w:p w:rsidR="009670A4" w:rsidRDefault="009670A4">
      <w:pPr>
        <w:spacing w:beforeLines="50" w:before="156"/>
      </w:pPr>
    </w:p>
    <w:p w:rsidR="009670A4" w:rsidRDefault="009670A4">
      <w:pPr>
        <w:spacing w:beforeLines="50" w:before="156"/>
      </w:pPr>
    </w:p>
    <w:p w:rsidR="009670A4" w:rsidRDefault="009670A4">
      <w:pPr>
        <w:spacing w:beforeLines="50" w:before="156"/>
      </w:pPr>
    </w:p>
    <w:p w:rsidR="009670A4" w:rsidRDefault="0010373F">
      <w:pPr>
        <w:pStyle w:val="a5"/>
        <w:rPr>
          <w:rFonts w:ascii="Arial" w:hAnsi="Arial" w:cs="Arial"/>
          <w:szCs w:val="24"/>
        </w:rPr>
      </w:pPr>
      <w:bookmarkStart w:id="235" w:name="_Toc483644876"/>
      <w:bookmarkStart w:id="236" w:name="_Toc340474569"/>
      <w:bookmarkStart w:id="237" w:name="_Toc478819409"/>
      <w:r>
        <w:rPr>
          <w:rFonts w:ascii="Arial" w:hAnsi="Arial" w:cs="Arial"/>
          <w:szCs w:val="24"/>
        </w:rPr>
        <w:br w:type="column"/>
      </w:r>
      <w:bookmarkStart w:id="238" w:name="_Toc51940621"/>
      <w:r>
        <w:rPr>
          <w:rFonts w:ascii="Arial" w:hAnsi="Arial" w:cs="Arial"/>
          <w:szCs w:val="24"/>
        </w:rPr>
        <w:lastRenderedPageBreak/>
        <w:t>Baud Rate</w:t>
      </w:r>
      <w:bookmarkEnd w:id="235"/>
      <w:bookmarkEnd w:id="236"/>
      <w:bookmarkEnd w:id="237"/>
      <w:bookmarkEnd w:id="238"/>
    </w:p>
    <w:p w:rsidR="009670A4" w:rsidRDefault="0010373F">
      <w:pPr>
        <w:pStyle w:val="4"/>
        <w:spacing w:beforeLines="50" w:before="156" w:afterLines="50" w:after="156" w:line="240" w:lineRule="auto"/>
        <w:ind w:leftChars="200" w:left="360" w:firstLine="0"/>
        <w:rPr>
          <w:rFonts w:hAnsi="SimSun" w:cs="Times New Roman"/>
        </w:rPr>
      </w:pPr>
      <w:r>
        <w:rPr>
          <w:rFonts w:ascii="Arial" w:hAnsi="Arial" w:cs="Arial"/>
        </w:rPr>
        <w:t>Baud rate is the number of bits of data transmitted per second. Set the baud rate to match the host requirements.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rFonts w:ascii="Arial" w:hAnsi="Arial" w:cs="Arial"/>
                <w:b/>
                <w:kern w:val="0"/>
                <w:sz w:val="20"/>
                <w:szCs w:val="20"/>
              </w:rPr>
            </w:pPr>
            <w:r>
              <w:rPr>
                <w:rFonts w:ascii="Arial" w:hAnsi="Arial" w:cs="Arial"/>
                <w:b/>
                <w:noProof/>
                <w:lang w:val="es-ES" w:eastAsia="es-ES"/>
              </w:rPr>
              <w:drawing>
                <wp:inline distT="0" distB="0" distL="0" distR="0">
                  <wp:extent cx="1691005" cy="569595"/>
                  <wp:effectExtent l="0" t="0" r="0" b="0"/>
                  <wp:docPr id="28033" name="图片 78" descr="@232BA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33" name="图片 78" descr="@232BAD8"/>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115200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28032" name="图片 76" descr="@232BA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32" name="图片 76" descr="@232BAD7"/>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57600</w:t>
            </w: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28031" name="图片 74" descr="@232BA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31" name="图片 74" descr="@232BAD6"/>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rPr>
              <w:t>38400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28030" name="图片 72" descr="@232BA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30" name="图片 72" descr="@232BAD5"/>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b/>
              </w:rPr>
              <w:t>19200</w:t>
            </w: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28029" name="图片 79" descr="@232BA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29" name="图片 79" descr="@232BAD4"/>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rPr>
              <w:t>14400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rPr>
            </w:pPr>
          </w:p>
        </w:tc>
      </w:tr>
    </w:tbl>
    <w:p w:rsidR="009670A4" w:rsidRDefault="009670A4">
      <w:pPr>
        <w:pStyle w:val="4"/>
        <w:spacing w:before="0" w:line="240" w:lineRule="auto"/>
        <w:rPr>
          <w:vanish/>
        </w:rPr>
      </w:pPr>
    </w:p>
    <w:p w:rsidR="009670A4" w:rsidRDefault="009670A4">
      <w:bookmarkStart w:id="239" w:name="_Toc478819410"/>
      <w:bookmarkStart w:id="240" w:name="_Toc340493755"/>
      <w:bookmarkStart w:id="241" w:name="_Toc483644877"/>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tbl>
      <w:tblPr>
        <w:tblW w:w="10206" w:type="dxa"/>
        <w:jc w:val="center"/>
        <w:tblLayout w:type="fixed"/>
        <w:tblLook w:val="04A0" w:firstRow="1" w:lastRow="0" w:firstColumn="1" w:lastColumn="0" w:noHBand="0" w:noVBand="1"/>
      </w:tblPr>
      <w:tblGrid>
        <w:gridCol w:w="3969"/>
        <w:gridCol w:w="2268"/>
        <w:gridCol w:w="3969"/>
      </w:tblGrid>
      <w:tr w:rsidR="009670A4">
        <w:trPr>
          <w:trHeight w:val="568"/>
          <w:tblHeader/>
          <w:jc w:val="center"/>
        </w:trPr>
        <w:tc>
          <w:tcPr>
            <w:tcW w:w="3969" w:type="dxa"/>
            <w:vAlign w:val="center"/>
          </w:tcPr>
          <w:p w:rsidR="009670A4" w:rsidRDefault="009670A4">
            <w:pPr>
              <w:jc w:val="center"/>
            </w:pP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br w:type="page"/>
            </w: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kern w:val="0"/>
                <w:sz w:val="24"/>
              </w:rPr>
            </w:pPr>
            <w:r>
              <w:rPr>
                <w:rFonts w:ascii="Arial" w:hAnsi="Arial" w:cs="Arial"/>
                <w:b/>
                <w:noProof/>
                <w:lang w:val="es-ES" w:eastAsia="es-ES"/>
              </w:rPr>
              <w:drawing>
                <wp:inline distT="0" distB="0" distL="0" distR="0">
                  <wp:extent cx="1691005" cy="569595"/>
                  <wp:effectExtent l="0" t="0" r="0" b="0"/>
                  <wp:docPr id="684" name="图片 77" descr="@232BA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图片 77" descr="@232BAD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9600</w:t>
            </w:r>
          </w:p>
        </w:tc>
      </w:tr>
      <w:tr w:rsidR="009670A4">
        <w:trPr>
          <w:trHeight w:val="996"/>
          <w:tblHeader/>
          <w:jc w:val="center"/>
        </w:trPr>
        <w:tc>
          <w:tcPr>
            <w:tcW w:w="3969" w:type="dxa"/>
            <w:vAlign w:val="center"/>
          </w:tcPr>
          <w:p w:rsidR="009670A4" w:rsidRDefault="0010373F">
            <w:pPr>
              <w:jc w:val="center"/>
              <w:rPr>
                <w:rFonts w:ascii="Arial" w:hAnsi="Arial" w:cs="Arial"/>
                <w:b/>
                <w:kern w:val="0"/>
                <w:sz w:val="24"/>
              </w:rPr>
            </w:pPr>
            <w:r>
              <w:rPr>
                <w:rFonts w:ascii="Arial" w:hAnsi="Arial" w:cs="Arial"/>
                <w:b/>
                <w:noProof/>
                <w:lang w:val="es-ES" w:eastAsia="es-ES"/>
              </w:rPr>
              <w:drawing>
                <wp:inline distT="0" distB="0" distL="0" distR="0">
                  <wp:extent cx="1691005" cy="569595"/>
                  <wp:effectExtent l="0" t="0" r="0" b="0"/>
                  <wp:docPr id="683" name="图片 75" descr="@232B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 name="图片 75" descr="@232BAD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4800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86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 w:val="24"/>
              </w:rPr>
            </w:pPr>
            <w:r>
              <w:rPr>
                <w:rFonts w:hAnsi="SimSun"/>
                <w:noProof/>
                <w:lang w:val="es-ES" w:eastAsia="es-ES"/>
              </w:rPr>
              <w:drawing>
                <wp:inline distT="0" distB="0" distL="0" distR="0">
                  <wp:extent cx="1691005" cy="569595"/>
                  <wp:effectExtent l="0" t="0" r="0" b="0"/>
                  <wp:docPr id="682" name="图片 174" descr="@232BA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图片 174" descr="@232BAD1"/>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2400</w:t>
            </w:r>
          </w:p>
        </w:tc>
      </w:tr>
      <w:tr w:rsidR="009670A4">
        <w:trPr>
          <w:trHeight w:val="866"/>
          <w:tblHeader/>
          <w:jc w:val="center"/>
        </w:trPr>
        <w:tc>
          <w:tcPr>
            <w:tcW w:w="3969" w:type="dxa"/>
            <w:vAlign w:val="center"/>
          </w:tcPr>
          <w:p w:rsidR="009670A4" w:rsidRDefault="0010373F">
            <w:pPr>
              <w:jc w:val="center"/>
              <w:rPr>
                <w:rFonts w:ascii="Arial" w:hAnsi="Arial" w:cs="Arial"/>
                <w:b/>
              </w:rPr>
            </w:pPr>
            <w:r>
              <w:rPr>
                <w:rFonts w:ascii="Arial" w:hAnsi="Arial" w:cs="Arial"/>
                <w:b/>
                <w:noProof/>
                <w:lang w:val="es-ES" w:eastAsia="es-ES"/>
              </w:rPr>
              <w:drawing>
                <wp:inline distT="0" distB="0" distL="0" distR="0">
                  <wp:extent cx="1682115" cy="569595"/>
                  <wp:effectExtent l="0" t="0" r="0" b="0"/>
                  <wp:docPr id="681" name="图片 593" descr="C:\Users\Administrator\Desktop\统一指令设置码工具\SetCodeBMP\@232BAD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 name="图片 593" descr="C:\Users\Administrator\Desktop\统一指令设置码工具\SetCodeBMP\@232BAD0.bmp"/>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1200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hAnsi="SimSun"/>
              </w:rPr>
            </w:pPr>
          </w:p>
        </w:tc>
      </w:tr>
    </w:tbl>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9670A4"/>
    <w:p w:rsidR="009670A4" w:rsidRDefault="0010373F">
      <w:pPr>
        <w:pStyle w:val="a5"/>
        <w:rPr>
          <w:rFonts w:ascii="Arial" w:hAnsi="Arial" w:cs="Arial"/>
          <w:szCs w:val="24"/>
        </w:rPr>
      </w:pPr>
      <w:bookmarkStart w:id="242" w:name="_Toc51940622"/>
      <w:r>
        <w:rPr>
          <w:rFonts w:ascii="Arial" w:hAnsi="Arial" w:cs="Arial"/>
          <w:szCs w:val="24"/>
        </w:rPr>
        <w:t>Parity Check</w:t>
      </w:r>
      <w:bookmarkEnd w:id="239"/>
      <w:bookmarkEnd w:id="240"/>
      <w:bookmarkEnd w:id="241"/>
      <w:bookmarkEnd w:id="242"/>
    </w:p>
    <w:p w:rsidR="009670A4" w:rsidRDefault="0010373F">
      <w:pPr>
        <w:pStyle w:val="4"/>
        <w:spacing w:before="0" w:line="240" w:lineRule="auto"/>
        <w:ind w:leftChars="200" w:left="360" w:firstLine="0"/>
        <w:rPr>
          <w:rFonts w:ascii="Arial" w:hAnsi="Arial" w:cs="Arial"/>
        </w:rPr>
      </w:pPr>
      <w:bookmarkStart w:id="243" w:name="OLE_LINK46"/>
      <w:r>
        <w:rPr>
          <w:rFonts w:ascii="Arial" w:hAnsi="Arial" w:cs="Arial"/>
        </w:rPr>
        <w:t>Set the parity type to match the host requirements.</w:t>
      </w:r>
    </w:p>
    <w:p w:rsidR="009670A4" w:rsidRDefault="0010373F">
      <w:pPr>
        <w:pStyle w:val="4"/>
        <w:spacing w:beforeLines="25" w:before="78" w:line="240" w:lineRule="auto"/>
        <w:ind w:leftChars="200" w:left="360" w:firstLine="0"/>
        <w:rPr>
          <w:rFonts w:ascii="Arial" w:hAnsi="Arial" w:cs="Arial"/>
        </w:rPr>
      </w:pPr>
      <w:bookmarkStart w:id="244" w:name="OLE_LINK44"/>
      <w:bookmarkStart w:id="245" w:name="OLE_LINK45"/>
      <w:bookmarkEnd w:id="243"/>
      <w:r>
        <w:rPr>
          <w:rFonts w:ascii="Arial" w:hAnsi="Arial" w:cs="Arial"/>
          <w:b/>
        </w:rPr>
        <w:t xml:space="preserve">Odd Parity: </w:t>
      </w:r>
      <w:r>
        <w:rPr>
          <w:rFonts w:ascii="Arial" w:hAnsi="Arial" w:cs="Arial"/>
        </w:rPr>
        <w:t>If the data contains an odd number of 1 bits, the parity bit value is set to 0.</w:t>
      </w:r>
    </w:p>
    <w:p w:rsidR="009670A4" w:rsidRDefault="0010373F">
      <w:pPr>
        <w:pStyle w:val="4"/>
        <w:spacing w:beforeLines="25" w:before="78" w:line="240" w:lineRule="auto"/>
        <w:ind w:leftChars="200" w:left="360" w:firstLine="0"/>
        <w:rPr>
          <w:rFonts w:ascii="Arial" w:hAnsi="Arial" w:cs="Arial"/>
        </w:rPr>
      </w:pPr>
      <w:r>
        <w:rPr>
          <w:rFonts w:ascii="Arial" w:hAnsi="Arial" w:cs="Arial"/>
          <w:b/>
        </w:rPr>
        <w:t>Even Parity:</w:t>
      </w:r>
      <w:r>
        <w:rPr>
          <w:rFonts w:ascii="Arial" w:hAnsi="Arial" w:cs="Arial"/>
        </w:rPr>
        <w:t xml:space="preserve"> If the data contains an even number of 1 bits, the parity bit value is set to 0.</w:t>
      </w:r>
    </w:p>
    <w:p w:rsidR="009670A4" w:rsidRDefault="0010373F">
      <w:pPr>
        <w:pStyle w:val="4"/>
        <w:spacing w:beforeLines="25" w:before="78" w:afterLines="25" w:after="78" w:line="240" w:lineRule="auto"/>
        <w:ind w:leftChars="200" w:left="360" w:firstLine="0"/>
        <w:rPr>
          <w:rFonts w:ascii="Arial" w:hAnsi="Arial" w:cs="Arial"/>
        </w:rPr>
      </w:pPr>
      <w:r>
        <w:rPr>
          <w:rFonts w:ascii="Arial" w:hAnsi="Arial" w:cs="Arial"/>
          <w:b/>
        </w:rPr>
        <w:t>No</w:t>
      </w:r>
      <w:r>
        <w:rPr>
          <w:rFonts w:ascii="Arial" w:hAnsi="Arial" w:cs="Arial" w:hint="eastAsia"/>
          <w:b/>
        </w:rPr>
        <w:t>ne</w:t>
      </w:r>
      <w:r>
        <w:rPr>
          <w:rFonts w:ascii="Arial" w:hAnsi="Arial" w:cs="Arial"/>
          <w:b/>
        </w:rPr>
        <w:t xml:space="preserve">: </w:t>
      </w:r>
      <w:r>
        <w:rPr>
          <w:rFonts w:ascii="Arial" w:hAnsi="Arial" w:cs="Arial"/>
        </w:rPr>
        <w:t>Select this option when no parity bit is required.</w:t>
      </w:r>
    </w:p>
    <w:p w:rsidR="009670A4" w:rsidRDefault="009670A4">
      <w:pPr>
        <w:pStyle w:val="4"/>
        <w:spacing w:beforeLines="25" w:before="78" w:afterLines="25" w:after="78" w:line="240" w:lineRule="auto"/>
        <w:ind w:leftChars="200" w:left="360" w:firstLine="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bookmarkEnd w:id="244"/>
          <w:bookmarkEnd w:id="245"/>
          <w:p w:rsidR="009670A4" w:rsidRDefault="0010373F">
            <w:pPr>
              <w:jc w:val="center"/>
            </w:pPr>
            <w:r>
              <w:rPr>
                <w:rFonts w:hAnsi="SimSun"/>
                <w:noProof/>
                <w:lang w:val="es-ES" w:eastAsia="es-ES"/>
              </w:rPr>
              <w:lastRenderedPageBreak/>
              <w:drawing>
                <wp:inline distT="0" distB="0" distL="0" distR="0">
                  <wp:extent cx="1691005" cy="569595"/>
                  <wp:effectExtent l="0" t="0" r="0" b="0"/>
                  <wp:docPr id="680" name="图片 80" descr="@232PA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图片 80" descr="@232PAR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No</w:t>
            </w:r>
            <w:r>
              <w:rPr>
                <w:rFonts w:ascii="Arial" w:hAnsi="Arial" w:cs="Arial" w:hint="eastAsia"/>
                <w:b/>
              </w:rPr>
              <w:t>ne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rFonts w:hAnsi="SimSun"/>
                <w:noProof/>
                <w:lang w:val="es-ES" w:eastAsia="es-ES"/>
              </w:rPr>
              <w:drawing>
                <wp:inline distT="0" distB="0" distL="0" distR="0">
                  <wp:extent cx="1691005" cy="569595"/>
                  <wp:effectExtent l="0" t="0" r="0" b="0"/>
                  <wp:docPr id="679" name="图片 82" descr="@232PA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 name="图片 82" descr="@232PAR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Even Parity</w:t>
            </w:r>
          </w:p>
        </w:tc>
      </w:tr>
      <w:tr w:rsidR="009670A4">
        <w:trPr>
          <w:trHeight w:val="996"/>
          <w:tblHeader/>
          <w:jc w:val="center"/>
        </w:trPr>
        <w:tc>
          <w:tcPr>
            <w:tcW w:w="3969" w:type="dxa"/>
            <w:vAlign w:val="center"/>
          </w:tcPr>
          <w:p w:rsidR="009670A4" w:rsidRDefault="0010373F">
            <w:pPr>
              <w:jc w:val="center"/>
            </w:pPr>
            <w:r>
              <w:rPr>
                <w:rFonts w:hAnsi="SimSun"/>
                <w:noProof/>
                <w:lang w:val="es-ES" w:eastAsia="es-ES"/>
              </w:rPr>
              <w:drawing>
                <wp:inline distT="0" distB="0" distL="0" distR="0">
                  <wp:extent cx="1691005" cy="569595"/>
                  <wp:effectExtent l="0" t="0" r="0" b="0"/>
                  <wp:docPr id="678" name="图片 81" descr="@232PA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图片 81" descr="@232PAR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Odd Parity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 w:rsidR="009670A4" w:rsidRDefault="009670A4"/>
    <w:p w:rsidR="009670A4" w:rsidRDefault="009670A4"/>
    <w:p w:rsidR="009670A4" w:rsidRDefault="0010373F">
      <w:pPr>
        <w:pStyle w:val="a5"/>
        <w:rPr>
          <w:rFonts w:ascii="Arial" w:hAnsi="Arial" w:cs="Arial"/>
          <w:szCs w:val="24"/>
        </w:rPr>
      </w:pPr>
      <w:bookmarkStart w:id="246" w:name="_Toc51940623"/>
      <w:bookmarkStart w:id="247" w:name="_Toc483644878"/>
      <w:bookmarkStart w:id="248" w:name="_Toc478819411"/>
      <w:r>
        <w:rPr>
          <w:rFonts w:ascii="Arial" w:hAnsi="Arial" w:cs="Arial"/>
          <w:szCs w:val="24"/>
        </w:rPr>
        <w:t>Data Bit</w:t>
      </w:r>
      <w:bookmarkEnd w:id="246"/>
      <w:bookmarkEnd w:id="247"/>
      <w:bookmarkEnd w:id="248"/>
    </w:p>
    <w:p w:rsidR="009670A4" w:rsidRDefault="0010373F">
      <w:pPr>
        <w:spacing w:beforeLines="50" w:before="156" w:afterLines="50" w:after="156"/>
        <w:ind w:leftChars="200" w:left="360"/>
        <w:rPr>
          <w:rFonts w:hAnsi="SimSun"/>
          <w:kern w:val="0"/>
          <w:szCs w:val="22"/>
        </w:rPr>
      </w:pPr>
      <w:r>
        <w:rPr>
          <w:rFonts w:ascii="Arial" w:hAnsi="Arial" w:cs="Arial"/>
        </w:rPr>
        <w:t xml:space="preserve">Set the number of data bits to match the host </w:t>
      </w:r>
      <w:r>
        <w:rPr>
          <w:rFonts w:ascii="Arial" w:hAnsi="Arial" w:cs="Arial"/>
        </w:rPr>
        <w:t>requirements.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4"/>
              </w:rPr>
            </w:pPr>
            <w:r>
              <w:rPr>
                <w:rFonts w:hAnsi="SimSun"/>
                <w:noProof/>
                <w:lang w:val="es-ES" w:eastAsia="es-ES"/>
              </w:rPr>
              <w:drawing>
                <wp:inline distT="0" distB="0" distL="0" distR="0">
                  <wp:extent cx="1691005" cy="569595"/>
                  <wp:effectExtent l="0" t="0" r="0" b="0"/>
                  <wp:docPr id="677" name="图片 788" descr="@232DA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 name="图片 788" descr="@232DAT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7 Data Bits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rFonts w:hAnsi="SimSun"/>
                <w:noProof/>
                <w:lang w:val="es-ES" w:eastAsia="es-ES"/>
              </w:rPr>
              <w:drawing>
                <wp:inline distT="0" distB="0" distL="0" distR="0">
                  <wp:extent cx="1691005" cy="569595"/>
                  <wp:effectExtent l="0" t="0" r="0" b="0"/>
                  <wp:docPr id="676" name="图片 789" descr="@232DA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图片 789" descr="@232DAT0"/>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8 Data Bits</w:t>
            </w:r>
          </w:p>
        </w:tc>
      </w:tr>
    </w:tbl>
    <w:p w:rsidR="009670A4" w:rsidRDefault="009670A4"/>
    <w:p w:rsidR="009670A4" w:rsidRDefault="009670A4"/>
    <w:p w:rsidR="009670A4" w:rsidRDefault="0010373F">
      <w:pPr>
        <w:pStyle w:val="a5"/>
        <w:rPr>
          <w:rFonts w:ascii="Arial" w:hAnsi="Arial" w:cs="Arial"/>
          <w:szCs w:val="24"/>
        </w:rPr>
      </w:pPr>
      <w:bookmarkStart w:id="249" w:name="_Toc478819412"/>
      <w:bookmarkStart w:id="250" w:name="_Toc483644879"/>
      <w:bookmarkStart w:id="251" w:name="_Toc51940624"/>
      <w:r>
        <w:rPr>
          <w:rFonts w:ascii="Arial" w:hAnsi="Arial" w:cs="Arial"/>
          <w:szCs w:val="24"/>
        </w:rPr>
        <w:t>Stop Bit</w:t>
      </w:r>
      <w:bookmarkEnd w:id="249"/>
      <w:bookmarkEnd w:id="250"/>
      <w:bookmarkEnd w:id="251"/>
    </w:p>
    <w:p w:rsidR="009670A4" w:rsidRDefault="0010373F">
      <w:pPr>
        <w:spacing w:beforeLines="50" w:before="156"/>
        <w:ind w:leftChars="200" w:left="360"/>
        <w:rPr>
          <w:kern w:val="0"/>
          <w:szCs w:val="22"/>
        </w:rPr>
      </w:pPr>
      <w:r>
        <w:rPr>
          <w:rFonts w:ascii="Arial" w:hAnsi="Arial" w:cs="Arial"/>
        </w:rPr>
        <w:t xml:space="preserve">The stop bit(s) at the end of each transmitted character marks the end of transmission of one character and prepares the receiving device for the next character in the serial data stream. </w:t>
      </w:r>
      <w:r>
        <w:rPr>
          <w:rFonts w:ascii="Arial" w:hAnsi="Arial" w:cs="Arial"/>
        </w:rPr>
        <w:t>Set the number of stop bits to match the host requirements.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pPr>
            <w:r>
              <w:rPr>
                <w:rFonts w:hAnsi="SimSun"/>
                <w:noProof/>
                <w:lang w:val="es-ES" w:eastAsia="es-ES"/>
              </w:rPr>
              <w:drawing>
                <wp:inline distT="0" distB="0" distL="0" distR="0">
                  <wp:extent cx="1691005" cy="569595"/>
                  <wp:effectExtent l="0" t="0" r="0" b="0"/>
                  <wp:docPr id="675" name="图片 792" descr="@232ST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 name="图片 792" descr="@232STP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1 Stop Bit</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rFonts w:hAnsi="SimSun"/>
                <w:noProof/>
                <w:lang w:val="es-ES" w:eastAsia="es-ES"/>
              </w:rPr>
              <w:drawing>
                <wp:inline distT="0" distB="0" distL="0" distR="0">
                  <wp:extent cx="1691005" cy="569595"/>
                  <wp:effectExtent l="0" t="0" r="0" b="0"/>
                  <wp:docPr id="674" name="图片 793" descr="@232ST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图片 793" descr="@232STP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2 Stop Bits</w:t>
            </w:r>
          </w:p>
        </w:tc>
      </w:tr>
    </w:tbl>
    <w:p w:rsidR="009670A4" w:rsidRDefault="009670A4">
      <w:pPr>
        <w:pStyle w:val="4"/>
        <w:spacing w:before="0" w:line="240" w:lineRule="auto"/>
        <w:rPr>
          <w:rFonts w:cs="Times New Roman"/>
        </w:rPr>
      </w:pPr>
    </w:p>
    <w:p w:rsidR="009670A4" w:rsidRDefault="0010373F">
      <w:pPr>
        <w:pStyle w:val="a5"/>
        <w:rPr>
          <w:rFonts w:ascii="Arial" w:hAnsi="Arial" w:cs="Arial"/>
          <w:szCs w:val="24"/>
        </w:rPr>
      </w:pPr>
      <w:bookmarkStart w:id="252" w:name="_Toc51940625"/>
      <w:bookmarkStart w:id="253" w:name="_Toc421608667"/>
      <w:r>
        <w:rPr>
          <w:rFonts w:ascii="Arial" w:hAnsi="Arial" w:cs="Arial"/>
          <w:szCs w:val="24"/>
        </w:rPr>
        <w:t>Hardware Auto Flow Control</w:t>
      </w:r>
      <w:bookmarkEnd w:id="252"/>
      <w:bookmarkEnd w:id="253"/>
    </w:p>
    <w:p w:rsidR="009670A4" w:rsidRDefault="0010373F">
      <w:pPr>
        <w:pStyle w:val="4"/>
        <w:spacing w:before="0" w:line="240" w:lineRule="auto"/>
        <w:ind w:leftChars="200" w:left="360" w:firstLine="0"/>
        <w:rPr>
          <w:rFonts w:ascii="Arial" w:hAnsi="Arial" w:cs="Arial"/>
        </w:rPr>
      </w:pPr>
      <w:r>
        <w:rPr>
          <w:rFonts w:ascii="Arial" w:hAnsi="Arial" w:cs="Arial"/>
        </w:rPr>
        <w:t xml:space="preserve">If this feature is enabled, the scanner determines whether to transmit data based on CTS signal level. When CTS signal is at a </w:t>
      </w:r>
      <w:r>
        <w:rPr>
          <w:rFonts w:ascii="Arial" w:hAnsi="Arial" w:cs="Arial"/>
        </w:rPr>
        <w:t>low level which means the serial port’s cache memory of receiving device (such as PC) is full, the scanner sends data through RS-232 port until CTS signal is set to high level by receiving device. When the scanner is not ready for receiving, it will set RT</w:t>
      </w:r>
      <w:r>
        <w:rPr>
          <w:rFonts w:ascii="Arial" w:hAnsi="Arial" w:cs="Arial"/>
        </w:rPr>
        <w:t>S signal to low level. When sending device (such as PC) detects it, it will not send data to the scanner any more to prevent data loss.</w:t>
      </w:r>
    </w:p>
    <w:p w:rsidR="009670A4" w:rsidRDefault="0010373F">
      <w:pPr>
        <w:pStyle w:val="4"/>
        <w:spacing w:beforeLines="50" w:before="156" w:line="240" w:lineRule="auto"/>
        <w:ind w:leftChars="200" w:left="360" w:firstLine="0"/>
        <w:rPr>
          <w:rFonts w:ascii="Arial" w:hAnsi="Arial" w:cs="Arial"/>
        </w:rPr>
      </w:pPr>
      <w:r>
        <w:rPr>
          <w:rFonts w:ascii="Arial" w:hAnsi="Arial" w:cs="Arial"/>
        </w:rPr>
        <w:t>If this feature is disabled, reception/transmission of serial data will not be influenced by RTS/CTS signal.</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ascii="Arial" w:hAnsi="Arial" w:cs="Arial"/>
              </w:rPr>
            </w:pPr>
          </w:p>
        </w:tc>
        <w:tc>
          <w:tcPr>
            <w:tcW w:w="2268" w:type="dxa"/>
          </w:tcPr>
          <w:p w:rsidR="009670A4" w:rsidRDefault="009670A4">
            <w:pPr>
              <w:jc w:val="center"/>
              <w:rPr>
                <w:rFonts w:ascii="Arial" w:hAnsi="Arial" w:cs="Arial"/>
              </w:rPr>
            </w:pPr>
          </w:p>
        </w:tc>
        <w:tc>
          <w:tcPr>
            <w:tcW w:w="3969" w:type="dxa"/>
            <w:vAlign w:val="center"/>
          </w:tcPr>
          <w:p w:rsidR="009670A4" w:rsidRDefault="009670A4">
            <w:pPr>
              <w:jc w:val="center"/>
              <w:rPr>
                <w:rFonts w:ascii="Arial" w:hAnsi="Arial" w:cs="Arial"/>
              </w:rPr>
            </w:pPr>
          </w:p>
        </w:tc>
      </w:tr>
      <w:tr w:rsidR="009670A4">
        <w:trPr>
          <w:trHeight w:val="996"/>
          <w:tblHeader/>
          <w:jc w:val="center"/>
        </w:trPr>
        <w:tc>
          <w:tcPr>
            <w:tcW w:w="3969" w:type="dxa"/>
            <w:vAlign w:val="center"/>
          </w:tcPr>
          <w:p w:rsidR="009670A4" w:rsidRDefault="0010373F">
            <w:pPr>
              <w:jc w:val="center"/>
              <w:rPr>
                <w:rFonts w:ascii="Arial" w:hAnsi="Arial" w:cs="Arial"/>
              </w:rPr>
            </w:pPr>
            <w:r>
              <w:rPr>
                <w:rFonts w:ascii="Arial" w:hAnsi="Arial" w:cs="Arial"/>
                <w:noProof/>
                <w:lang w:val="es-ES" w:eastAsia="es-ES"/>
              </w:rPr>
              <w:drawing>
                <wp:inline distT="0" distB="0" distL="0" distR="0">
                  <wp:extent cx="1647825" cy="551815"/>
                  <wp:effectExtent l="0" t="0" r="0" b="0"/>
                  <wp:docPr id="673" name="图片 7" descr="F:\统一指令设置码工具\SetCodeBMP\@232AFL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 name="图片 7" descr="F:\统一指令设置码工具\SetCodeBMP\@232AFL0.bmp"/>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a:xfrm>
                            <a:off x="0" y="0"/>
                            <a:ext cx="1647825" cy="55181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rPr>
              <w:t xml:space="preserve">** </w:t>
            </w:r>
            <w:r>
              <w:rPr>
                <w:rFonts w:ascii="Arial" w:hAnsi="Arial" w:cs="Arial"/>
                <w:b/>
              </w:rPr>
              <w:t>Disable Hardware Auto Flow Control</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rPr>
            </w:pPr>
            <w:r>
              <w:rPr>
                <w:rFonts w:ascii="Arial" w:hAnsi="Arial" w:cs="Arial"/>
                <w:noProof/>
                <w:lang w:val="es-ES" w:eastAsia="es-ES"/>
              </w:rPr>
              <w:drawing>
                <wp:inline distT="0" distB="0" distL="0" distR="0">
                  <wp:extent cx="1691005" cy="569595"/>
                  <wp:effectExtent l="0" t="0" r="0" b="0"/>
                  <wp:docPr id="672" name="图片 12" descr="F:\统一指令设置码工具\SetCodeBMP\@232AFL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图片 12" descr="F:\统一指令设置码工具\SetCodeBMP\@232AFL1.bmp"/>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Enable Hardware Auto Flow Control</w:t>
            </w:r>
          </w:p>
        </w:tc>
      </w:tr>
    </w:tbl>
    <w:p w:rsidR="009670A4" w:rsidRDefault="0010373F">
      <w:pPr>
        <w:pStyle w:val="4"/>
        <w:spacing w:before="0" w:line="240" w:lineRule="auto"/>
        <w:ind w:leftChars="200" w:left="360" w:firstLine="0"/>
        <w:rPr>
          <w:rFonts w:ascii="Arial" w:hAnsi="Arial" w:cs="Arial"/>
        </w:rPr>
      </w:pPr>
      <w:r>
        <w:rPr>
          <w:noProof/>
          <w:lang w:val="es-ES" w:eastAsia="es-ES"/>
        </w:rPr>
        <w:drawing>
          <wp:anchor distT="0" distB="0" distL="114300" distR="114300" simplePos="0" relativeHeight="252097536" behindDoc="0" locked="0" layoutInCell="1" allowOverlap="1">
            <wp:simplePos x="0" y="0"/>
            <wp:positionH relativeFrom="column">
              <wp:posOffset>318770</wp:posOffset>
            </wp:positionH>
            <wp:positionV relativeFrom="paragraph">
              <wp:posOffset>200025</wp:posOffset>
            </wp:positionV>
            <wp:extent cx="697865" cy="431800"/>
            <wp:effectExtent l="0" t="0" r="0" b="0"/>
            <wp:wrapNone/>
            <wp:docPr id="158" name="图片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59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cs="Times New Roman"/>
        </w:rPr>
      </w:pPr>
      <w:r>
        <w:rPr>
          <w:rFonts w:ascii="Arial" w:hAnsi="Arial" w:cs="Arial"/>
        </w:rPr>
        <w:t>Before enabling this feature, make sure that RTS/CTS signal lines are contained in RS-232 cable. Without the signal lines, RS-232 communication errors will occur.</w:t>
      </w:r>
    </w:p>
    <w:p w:rsidR="009670A4" w:rsidRDefault="009670A4">
      <w:pPr>
        <w:pStyle w:val="4"/>
        <w:spacing w:beforeLines="50" w:before="156" w:line="240" w:lineRule="auto"/>
        <w:ind w:firstLine="0"/>
        <w:rPr>
          <w:rFonts w:cs="Times New Roman"/>
        </w:rPr>
        <w:sectPr w:rsidR="009670A4">
          <w:pgSz w:w="12240" w:h="15840"/>
          <w:pgMar w:top="1985" w:right="1077" w:bottom="1985" w:left="1077" w:header="680" w:footer="680" w:gutter="0"/>
          <w:pgBorders w:display="notFirstPage">
            <w:top w:val="single" w:sz="24" w:space="1" w:color="FF0000"/>
            <w:bottom w:val="single" w:sz="24" w:space="1" w:color="FF0000"/>
          </w:pgBorders>
          <w:cols w:space="720"/>
          <w:docGrid w:type="lines" w:linePitch="312"/>
        </w:sectPr>
      </w:pPr>
    </w:p>
    <w:p w:rsidR="009670A4" w:rsidRDefault="0010373F">
      <w:pPr>
        <w:pStyle w:val="a1"/>
        <w:shd w:val="clear" w:color="auto" w:fill="FF0000"/>
        <w:spacing w:afterLines="0" w:after="1000"/>
        <w:rPr>
          <w:rFonts w:ascii="Arial" w:hAnsi="Arial" w:cs="Arial"/>
          <w:color w:val="FFFFFF" w:themeColor="background1"/>
        </w:rPr>
      </w:pPr>
      <w:bookmarkStart w:id="254" w:name="OLE_LINK86"/>
      <w:bookmarkStart w:id="255" w:name="OLE_LINK87"/>
      <w:bookmarkStart w:id="256" w:name="_Toc478819414"/>
      <w:bookmarkStart w:id="257" w:name="_Toc483644880"/>
      <w:bookmarkStart w:id="258" w:name="_Toc51940626"/>
      <w:r>
        <w:rPr>
          <w:rFonts w:ascii="Arial" w:hAnsi="Arial" w:cs="Arial"/>
          <w:color w:val="FFFFFF" w:themeColor="background1"/>
        </w:rPr>
        <w:lastRenderedPageBreak/>
        <w:t>Chapter 5</w:t>
      </w:r>
      <w:bookmarkEnd w:id="254"/>
      <w:bookmarkEnd w:id="255"/>
      <w:r>
        <w:rPr>
          <w:rFonts w:ascii="Arial" w:hAnsi="Arial" w:cs="Arial"/>
          <w:color w:val="FFFFFF" w:themeColor="background1"/>
        </w:rPr>
        <w:t xml:space="preserve"> USB Interface</w:t>
      </w:r>
      <w:bookmarkEnd w:id="256"/>
      <w:bookmarkEnd w:id="257"/>
      <w:bookmarkEnd w:id="258"/>
    </w:p>
    <w:p w:rsidR="009670A4" w:rsidRDefault="0010373F">
      <w:pPr>
        <w:pStyle w:val="a5"/>
        <w:rPr>
          <w:rFonts w:ascii="Arial" w:hAnsi="Arial" w:cs="Arial"/>
          <w:szCs w:val="24"/>
        </w:rPr>
      </w:pPr>
      <w:bookmarkStart w:id="259" w:name="_Toc51940627"/>
      <w:bookmarkStart w:id="260" w:name="_Toc478819415"/>
      <w:bookmarkStart w:id="261" w:name="_Toc483644881"/>
      <w:r>
        <w:rPr>
          <w:rFonts w:ascii="Arial" w:hAnsi="Arial" w:cs="Arial"/>
          <w:szCs w:val="24"/>
        </w:rPr>
        <w:t>Introduction</w:t>
      </w:r>
      <w:bookmarkEnd w:id="259"/>
      <w:bookmarkEnd w:id="260"/>
      <w:bookmarkEnd w:id="261"/>
    </w:p>
    <w:p w:rsidR="009670A4" w:rsidRDefault="0010373F">
      <w:pPr>
        <w:pStyle w:val="4"/>
        <w:spacing w:beforeLines="50" w:before="156" w:line="240" w:lineRule="auto"/>
        <w:ind w:leftChars="200" w:left="360" w:firstLine="0"/>
        <w:rPr>
          <w:rFonts w:ascii="Arial" w:hAnsi="Arial" w:cs="Arial"/>
        </w:rPr>
      </w:pPr>
      <w:r>
        <w:rPr>
          <w:rFonts w:ascii="Arial" w:hAnsi="Arial" w:cs="Arial"/>
        </w:rPr>
        <w:t>There are four options for USB connection:</w:t>
      </w:r>
    </w:p>
    <w:p w:rsidR="009670A4" w:rsidRDefault="0010373F">
      <w:pPr>
        <w:pStyle w:val="4"/>
        <w:numPr>
          <w:ilvl w:val="0"/>
          <w:numId w:val="13"/>
        </w:numPr>
        <w:spacing w:beforeLines="50" w:before="156" w:line="240" w:lineRule="auto"/>
        <w:ind w:leftChars="200" w:left="780"/>
        <w:rPr>
          <w:rFonts w:cs="Times New Roman"/>
          <w:color w:val="FF0000"/>
        </w:rPr>
      </w:pPr>
      <w:r>
        <w:rPr>
          <w:rFonts w:ascii="Arial" w:hAnsi="Arial" w:cs="Arial"/>
        </w:rPr>
        <w:t>USB HID Keyboard: The scanner’s transmission is simulated as USB keyboard input with no need f</w:t>
      </w:r>
      <w:r>
        <w:rPr>
          <w:rFonts w:ascii="Arial" w:hAnsi="Arial" w:cs="Arial" w:hint="eastAsia"/>
        </w:rPr>
        <w:t>or</w:t>
      </w:r>
      <w:r>
        <w:rPr>
          <w:rFonts w:ascii="Arial" w:hAnsi="Arial" w:cs="Arial"/>
        </w:rPr>
        <w:t xml:space="preserve"> command configuration or a driver. Barcod</w:t>
      </w:r>
      <w:r>
        <w:rPr>
          <w:rFonts w:ascii="Arial" w:hAnsi="Arial" w:cs="Arial"/>
        </w:rPr>
        <w:t>e data could be entered by the virtual keyboard directly and it is also convenient for the host device to receive data.</w:t>
      </w:r>
    </w:p>
    <w:p w:rsidR="009670A4" w:rsidRDefault="0010373F">
      <w:pPr>
        <w:pStyle w:val="4"/>
        <w:numPr>
          <w:ilvl w:val="0"/>
          <w:numId w:val="13"/>
        </w:numPr>
        <w:spacing w:beforeLines="50" w:before="156" w:line="240" w:lineRule="auto"/>
        <w:ind w:leftChars="200" w:left="780"/>
        <w:rPr>
          <w:rFonts w:ascii="Arial" w:hAnsi="Arial" w:cs="Arial"/>
        </w:rPr>
      </w:pPr>
      <w:r>
        <w:rPr>
          <w:rFonts w:ascii="Arial" w:hAnsi="Arial" w:cs="Arial"/>
        </w:rPr>
        <w:t>USB CDC: It is compliant with the standard USB CDC class specifications defined by the USB-IF and allows the host device to receive data</w:t>
      </w:r>
      <w:r>
        <w:rPr>
          <w:rFonts w:ascii="Arial" w:hAnsi="Arial" w:cs="Arial"/>
        </w:rPr>
        <w:t xml:space="preserve"> in the way as a serial port does. A driver is needed when using this feature.</w:t>
      </w:r>
    </w:p>
    <w:p w:rsidR="009670A4" w:rsidRDefault="0010373F">
      <w:pPr>
        <w:pStyle w:val="4"/>
        <w:numPr>
          <w:ilvl w:val="0"/>
          <w:numId w:val="13"/>
        </w:numPr>
        <w:spacing w:beforeLines="50" w:before="156" w:line="240" w:lineRule="auto"/>
        <w:ind w:leftChars="200" w:left="780"/>
        <w:rPr>
          <w:rFonts w:ascii="Arial" w:hAnsi="Arial" w:cs="Arial"/>
        </w:rPr>
      </w:pPr>
      <w:r>
        <w:rPr>
          <w:rFonts w:ascii="Arial" w:hAnsi="Arial" w:cs="Arial"/>
        </w:rPr>
        <w:t>HID POS (POS HID Barcode Scanner): It is based on the HID interface, with no need for a custom driver. It excels virtual keyboard and traditional RS-232 interface in transmissio</w:t>
      </w:r>
      <w:r>
        <w:rPr>
          <w:rFonts w:ascii="Arial" w:hAnsi="Arial" w:cs="Arial"/>
        </w:rPr>
        <w:t>n speed.</w:t>
      </w:r>
    </w:p>
    <w:p w:rsidR="009670A4" w:rsidRDefault="0010373F">
      <w:pPr>
        <w:pStyle w:val="4"/>
        <w:numPr>
          <w:ilvl w:val="0"/>
          <w:numId w:val="13"/>
        </w:numPr>
        <w:spacing w:beforeLines="50" w:before="156" w:line="240" w:lineRule="auto"/>
        <w:ind w:leftChars="200" w:left="780"/>
        <w:rPr>
          <w:rFonts w:cs="Times New Roman"/>
          <w:color w:val="FF0000"/>
        </w:rPr>
      </w:pPr>
      <w:r>
        <w:rPr>
          <w:rFonts w:ascii="Arial" w:hAnsi="Arial" w:cs="Arial"/>
        </w:rPr>
        <w:t>IBM SurePOS: It conforms to IBM (now Toshiba Global Commerce Solutions) 4698 USB scanner interface specifications.</w:t>
      </w:r>
    </w:p>
    <w:p w:rsidR="009670A4" w:rsidRDefault="009670A4">
      <w:pPr>
        <w:pStyle w:val="4"/>
        <w:spacing w:before="0" w:line="240" w:lineRule="auto"/>
        <w:ind w:leftChars="200" w:left="360" w:firstLine="0"/>
        <w:rPr>
          <w:rFonts w:ascii="Arial" w:hAnsi="Arial" w:cs="Arial"/>
        </w:rPr>
      </w:pPr>
    </w:p>
    <w:p w:rsidR="009670A4" w:rsidRDefault="0010373F">
      <w:pPr>
        <w:pStyle w:val="4"/>
        <w:spacing w:beforeLines="50" w:before="156" w:line="240" w:lineRule="auto"/>
        <w:ind w:leftChars="200" w:left="360" w:firstLine="0"/>
        <w:rPr>
          <w:rFonts w:ascii="Arial" w:hAnsi="Arial" w:cs="Arial"/>
        </w:rPr>
      </w:pPr>
      <w:r>
        <w:rPr>
          <w:rFonts w:ascii="Arial" w:hAnsi="Arial" w:cs="Arial"/>
        </w:rPr>
        <w:t>When the scanner is connected to both USB and RS-232 ports on a host device, it will select the USB connection by default.</w:t>
      </w:r>
    </w:p>
    <w:p w:rsidR="009670A4" w:rsidRDefault="009670A4">
      <w:pPr>
        <w:pStyle w:val="4"/>
        <w:spacing w:beforeLines="50" w:before="156" w:line="240" w:lineRule="auto"/>
        <w:rPr>
          <w:rFonts w:cs="Times New Roman"/>
          <w:color w:val="FF0000"/>
        </w:rPr>
      </w:pPr>
    </w:p>
    <w:p w:rsidR="009670A4" w:rsidRDefault="009670A4">
      <w:pPr>
        <w:pStyle w:val="4"/>
        <w:spacing w:beforeLines="50" w:before="156" w:line="240" w:lineRule="auto"/>
        <w:rPr>
          <w:rFonts w:cs="Times New Roman"/>
          <w:color w:val="FF0000"/>
        </w:rPr>
      </w:pPr>
    </w:p>
    <w:p w:rsidR="009670A4" w:rsidRDefault="0010373F">
      <w:pPr>
        <w:pStyle w:val="4"/>
        <w:spacing w:before="0" w:line="240" w:lineRule="auto"/>
        <w:ind w:leftChars="1000" w:left="1800" w:firstLine="0"/>
        <w:rPr>
          <w:rFonts w:ascii="Arial" w:hAnsi="Arial" w:cs="Arial"/>
        </w:rPr>
      </w:pPr>
      <w:r>
        <w:rPr>
          <w:rFonts w:ascii="Arial" w:hAnsi="Arial" w:cs="Arial"/>
          <w:szCs w:val="18"/>
        </w:rPr>
        <w:t xml:space="preserve">The 12-pin FPC connector on the scanner can be used as serial interface or USB interface. </w:t>
      </w:r>
      <w:r>
        <w:rPr>
          <w:noProof/>
          <w:lang w:val="es-ES" w:eastAsia="es-ES"/>
        </w:rPr>
        <w:drawing>
          <wp:anchor distT="0" distB="0" distL="114300" distR="114300" simplePos="0" relativeHeight="252308480" behindDoc="0" locked="0" layoutInCell="1" allowOverlap="1">
            <wp:simplePos x="0" y="0"/>
            <wp:positionH relativeFrom="column">
              <wp:posOffset>360680</wp:posOffset>
            </wp:positionH>
            <wp:positionV relativeFrom="paragraph">
              <wp:posOffset>78105</wp:posOffset>
            </wp:positionV>
            <wp:extent cx="697865" cy="431800"/>
            <wp:effectExtent l="0" t="0" r="0" b="0"/>
            <wp:wrapNone/>
            <wp:docPr id="15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5"/>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If you want to convert the connector already preset to interface with serial host to support USB communications, you should first complete the conversion by followin</w:t>
      </w:r>
      <w:r>
        <w:rPr>
          <w:rFonts w:ascii="Arial" w:hAnsi="Arial" w:cs="Arial"/>
        </w:rPr>
        <w:t>g the instructions in the “Convert to USB CDC” section in Chapter 9.</w:t>
      </w:r>
    </w:p>
    <w:p w:rsidR="009670A4" w:rsidRDefault="009670A4">
      <w:pPr>
        <w:pStyle w:val="4"/>
        <w:spacing w:beforeLines="50" w:before="156" w:line="240" w:lineRule="auto"/>
        <w:rPr>
          <w:rFonts w:cs="Times New Roman"/>
          <w:color w:val="FF0000"/>
        </w:rPr>
      </w:pPr>
    </w:p>
    <w:p w:rsidR="009670A4" w:rsidRDefault="0010373F">
      <w:pPr>
        <w:pStyle w:val="4"/>
        <w:spacing w:beforeLines="50" w:before="156" w:line="240" w:lineRule="auto"/>
        <w:rPr>
          <w:rFonts w:cs="Times New Roman"/>
          <w:color w:val="FF0000"/>
        </w:rPr>
      </w:pPr>
      <w:r>
        <w:rPr>
          <w:rFonts w:cs="Times New Roman"/>
          <w:color w:val="FF0000"/>
        </w:rPr>
        <w:br w:type="page"/>
      </w:r>
    </w:p>
    <w:p w:rsidR="009670A4" w:rsidRDefault="009670A4">
      <w:pPr>
        <w:pStyle w:val="4"/>
        <w:spacing w:before="0" w:line="240" w:lineRule="auto"/>
        <w:rPr>
          <w:rFonts w:cs="Times New Roman"/>
        </w:rPr>
      </w:pPr>
    </w:p>
    <w:p w:rsidR="009670A4" w:rsidRDefault="0010373F">
      <w:pPr>
        <w:pStyle w:val="a5"/>
        <w:rPr>
          <w:rFonts w:ascii="Arial" w:hAnsi="Arial" w:cs="Arial"/>
          <w:szCs w:val="24"/>
        </w:rPr>
      </w:pPr>
      <w:bookmarkStart w:id="262" w:name="_Toc51940628"/>
      <w:bookmarkStart w:id="263" w:name="_Toc483644882"/>
      <w:r>
        <w:rPr>
          <w:rFonts w:ascii="Arial" w:hAnsi="Arial" w:cs="Arial"/>
          <w:szCs w:val="24"/>
        </w:rPr>
        <w:t>USB HID Keyboard</w:t>
      </w:r>
      <w:bookmarkEnd w:id="262"/>
      <w:bookmarkEnd w:id="263"/>
    </w:p>
    <w:p w:rsidR="009670A4" w:rsidRDefault="0010373F">
      <w:pPr>
        <w:pStyle w:val="4"/>
        <w:spacing w:before="0" w:line="240" w:lineRule="auto"/>
        <w:ind w:leftChars="200" w:left="360" w:firstLine="0"/>
        <w:rPr>
          <w:rFonts w:ascii="Arial" w:hAnsi="Arial" w:cs="Arial"/>
        </w:rPr>
      </w:pPr>
      <w:r>
        <w:rPr>
          <w:rFonts w:ascii="Arial" w:hAnsi="Arial" w:cs="Arial"/>
        </w:rPr>
        <w:t>When the scanner is connected to the USB port on a host device, you can enable the USB HID Keyboard feature by scanning the barcode below. Then scanner’s transmission</w:t>
      </w:r>
      <w:r>
        <w:rPr>
          <w:rFonts w:ascii="Arial" w:hAnsi="Arial" w:cs="Arial"/>
        </w:rPr>
        <w:t xml:space="preserve"> will be simulated as USB keyboard input. The Host receives keystrokes onthe virtual keyboard. It works on a Plug and Play basis and no driver is required.</w:t>
      </w:r>
    </w:p>
    <w:p w:rsidR="009670A4" w:rsidRDefault="009670A4">
      <w:pPr>
        <w:pStyle w:val="4"/>
        <w:spacing w:before="0" w:line="240" w:lineRule="auto"/>
        <w:ind w:leftChars="200" w:left="360" w:firstLine="0"/>
        <w:rPr>
          <w:rFonts w:ascii="Arial" w:hAnsi="Arial" w:cs="Arial"/>
        </w:rPr>
      </w:pPr>
    </w:p>
    <w:tbl>
      <w:tblPr>
        <w:tblW w:w="0" w:type="auto"/>
        <w:jc w:val="center"/>
        <w:tblLayout w:type="fixed"/>
        <w:tblLook w:val="04A0" w:firstRow="1" w:lastRow="0" w:firstColumn="1" w:lastColumn="0" w:noHBand="0" w:noVBand="1"/>
      </w:tblPr>
      <w:tblGrid>
        <w:gridCol w:w="4819"/>
      </w:tblGrid>
      <w:tr w:rsidR="009670A4">
        <w:trPr>
          <w:trHeight w:val="70"/>
          <w:tblHeader/>
          <w:jc w:val="center"/>
        </w:trPr>
        <w:tc>
          <w:tcPr>
            <w:tcW w:w="4819" w:type="dxa"/>
            <w:vAlign w:val="center"/>
          </w:tcPr>
          <w:p w:rsidR="009670A4" w:rsidRDefault="009670A4">
            <w:pPr>
              <w:jc w:val="center"/>
              <w:rPr>
                <w:rFonts w:ascii="Arial" w:hAnsi="Arial" w:cs="Arial"/>
                <w:color w:val="221E1F"/>
                <w:szCs w:val="18"/>
              </w:rPr>
            </w:pPr>
          </w:p>
        </w:tc>
      </w:tr>
      <w:tr w:rsidR="009670A4">
        <w:trPr>
          <w:trHeight w:val="559"/>
          <w:tblHeader/>
          <w:jc w:val="center"/>
        </w:trPr>
        <w:tc>
          <w:tcPr>
            <w:tcW w:w="4819" w:type="dxa"/>
            <w:vAlign w:val="center"/>
          </w:tcPr>
          <w:p w:rsidR="009670A4" w:rsidRDefault="0010373F">
            <w:pPr>
              <w:jc w:val="center"/>
              <w:rPr>
                <w:rFonts w:ascii="Arial" w:hAnsi="Arial" w:cs="Arial"/>
                <w:color w:val="221E1F"/>
                <w:szCs w:val="18"/>
              </w:rPr>
            </w:pPr>
            <w:r>
              <w:rPr>
                <w:noProof/>
                <w:kern w:val="0"/>
                <w:sz w:val="24"/>
                <w:lang w:val="es-ES" w:eastAsia="es-ES"/>
              </w:rPr>
              <w:drawing>
                <wp:inline distT="0" distB="0" distL="0" distR="0">
                  <wp:extent cx="1691005" cy="569595"/>
                  <wp:effectExtent l="0" t="0" r="0" b="0"/>
                  <wp:docPr id="671" name="图片 87" descr="@INTER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 name="图片 87" descr="@INTERF3"/>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tc>
      </w:tr>
      <w:tr w:rsidR="009670A4">
        <w:trPr>
          <w:trHeight w:val="302"/>
          <w:tblHeader/>
          <w:jc w:val="center"/>
        </w:trPr>
        <w:tc>
          <w:tcPr>
            <w:tcW w:w="4819" w:type="dxa"/>
            <w:vAlign w:val="center"/>
          </w:tcPr>
          <w:p w:rsidR="009670A4" w:rsidRDefault="0010373F">
            <w:pPr>
              <w:jc w:val="center"/>
              <w:rPr>
                <w:rFonts w:ascii="Arial" w:hAnsi="Arial" w:cs="Arial"/>
                <w:color w:val="221E1F"/>
                <w:szCs w:val="18"/>
              </w:rPr>
            </w:pPr>
            <w:r>
              <w:rPr>
                <w:rFonts w:ascii="Arial" w:hAnsi="Arial" w:cs="Arial" w:hint="eastAsia"/>
                <w:b/>
                <w:lang w:val="fr-CA"/>
              </w:rPr>
              <w:t>**</w:t>
            </w:r>
            <w:r>
              <w:rPr>
                <w:rFonts w:ascii="Arial" w:hAnsi="Arial" w:cs="Arial"/>
                <w:b/>
                <w:lang w:val="fr-CA"/>
              </w:rPr>
              <w:t xml:space="preserve"> </w:t>
            </w:r>
            <w:r>
              <w:rPr>
                <w:rFonts w:ascii="Arial" w:hAnsi="Arial" w:cs="Arial"/>
                <w:b/>
              </w:rPr>
              <w:t>USB HID Keyboard</w:t>
            </w:r>
          </w:p>
        </w:tc>
      </w:tr>
    </w:tbl>
    <w:p w:rsidR="009670A4" w:rsidRDefault="009670A4">
      <w:pPr>
        <w:pStyle w:val="4"/>
        <w:spacing w:before="0" w:line="240" w:lineRule="auto"/>
        <w:ind w:leftChars="236" w:left="425" w:firstLine="0"/>
        <w:rPr>
          <w:rFonts w:hAnsi="SimSun" w:cs="Times New Roman"/>
        </w:rPr>
      </w:pPr>
    </w:p>
    <w:p w:rsidR="009670A4" w:rsidRDefault="009670A4">
      <w:pPr>
        <w:pStyle w:val="4"/>
        <w:spacing w:before="0" w:line="240" w:lineRule="auto"/>
        <w:ind w:leftChars="236" w:left="425" w:firstLine="0"/>
        <w:rPr>
          <w:rFonts w:hAnsi="SimSun" w:cs="Times New Roman"/>
        </w:rPr>
      </w:pPr>
    </w:p>
    <w:p w:rsidR="009670A4" w:rsidRDefault="009670A4">
      <w:pPr>
        <w:pStyle w:val="4"/>
        <w:spacing w:before="0" w:line="240" w:lineRule="auto"/>
        <w:ind w:leftChars="236" w:left="425" w:firstLine="0"/>
        <w:rPr>
          <w:rFonts w:hAnsi="SimSun" w:cs="Times New Roman"/>
        </w:rPr>
      </w:pPr>
    </w:p>
    <w:p w:rsidR="009670A4" w:rsidRDefault="0010373F">
      <w:pPr>
        <w:pStyle w:val="4"/>
        <w:spacing w:before="0" w:line="240" w:lineRule="auto"/>
        <w:rPr>
          <w:rFonts w:cs="Times New Roman"/>
        </w:rPr>
      </w:pPr>
      <w:r>
        <w:rPr>
          <w:noProof/>
          <w:lang w:val="es-ES" w:eastAsia="es-ES"/>
        </w:rPr>
        <w:drawing>
          <wp:anchor distT="0" distB="0" distL="114300" distR="114300" simplePos="0" relativeHeight="252099584" behindDoc="0" locked="0" layoutInCell="1" allowOverlap="1">
            <wp:simplePos x="0" y="0"/>
            <wp:positionH relativeFrom="column">
              <wp:posOffset>296545</wp:posOffset>
            </wp:positionH>
            <wp:positionV relativeFrom="paragraph">
              <wp:posOffset>197485</wp:posOffset>
            </wp:positionV>
            <wp:extent cx="736600" cy="431800"/>
            <wp:effectExtent l="0" t="0" r="0" b="0"/>
            <wp:wrapNone/>
            <wp:docPr id="156" name="图片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60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spacing w:beforeLines="50" w:before="156"/>
        <w:ind w:leftChars="1000" w:left="1800"/>
      </w:pPr>
      <w:r>
        <w:rPr>
          <w:rFonts w:ascii="Arial" w:hAnsi="Arial" w:cs="Arial"/>
        </w:rPr>
        <w:t xml:space="preserve">If the host device allows keyboard input, then no extra software is </w:t>
      </w:r>
      <w:r>
        <w:rPr>
          <w:rFonts w:ascii="Arial" w:hAnsi="Arial" w:cs="Arial"/>
        </w:rPr>
        <w:t>needed for HID Keyboard input.</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hAnsi="Arial" w:cs="Arial"/>
        </w:rPr>
      </w:pPr>
      <w:bookmarkStart w:id="264" w:name="_Toc343243888"/>
      <w:bookmarkStart w:id="265" w:name="_Toc344729802"/>
      <w:bookmarkStart w:id="266" w:name="_Toc360026027"/>
      <w:bookmarkStart w:id="267" w:name="_Toc424717315"/>
      <w:bookmarkStart w:id="268" w:name="_Toc467059996"/>
      <w:bookmarkStart w:id="269" w:name="_Toc488931193"/>
      <w:bookmarkStart w:id="270" w:name="_Toc51940629"/>
      <w:r>
        <w:rPr>
          <w:rFonts w:ascii="Arial" w:hAnsi="Arial" w:cs="Arial"/>
        </w:rPr>
        <w:t>USB Country Keyboard Types</w:t>
      </w:r>
      <w:bookmarkEnd w:id="264"/>
      <w:bookmarkEnd w:id="265"/>
      <w:bookmarkEnd w:id="266"/>
      <w:bookmarkEnd w:id="267"/>
      <w:bookmarkEnd w:id="268"/>
      <w:bookmarkEnd w:id="269"/>
      <w:bookmarkEnd w:id="270"/>
    </w:p>
    <w:p w:rsidR="009670A4" w:rsidRDefault="0010373F">
      <w:pPr>
        <w:pStyle w:val="074"/>
        <w:ind w:leftChars="200" w:left="360" w:firstLine="0"/>
        <w:rPr>
          <w:rFonts w:ascii="Arial" w:hAnsi="Arial" w:cs="Arial"/>
          <w:szCs w:val="18"/>
        </w:rPr>
      </w:pPr>
      <w:r>
        <w:rPr>
          <w:rFonts w:ascii="Arial" w:hAnsi="Arial" w:cs="Arial" w:hint="eastAsia"/>
          <w:szCs w:val="18"/>
        </w:rPr>
        <w:t>Keyboard layouts vary from country to country. The default setting is U.S. keyboard.</w:t>
      </w:r>
    </w:p>
    <w:p w:rsidR="009670A4" w:rsidRDefault="009670A4">
      <w:pPr>
        <w:pStyle w:val="074"/>
        <w:spacing w:beforeLines="0" w:before="0"/>
        <w:ind w:leftChars="200" w:left="360" w:firstLine="0"/>
        <w:rPr>
          <w:rFonts w:ascii="Arial" w:hAnsi="Arial" w:cs="Arial"/>
          <w:sz w:val="21"/>
          <w:szCs w:val="21"/>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691005" cy="577850"/>
                  <wp:effectExtent l="0" t="0" r="0" b="0"/>
                  <wp:docPr id="670" name="图片 123" descr="F:\统一指令设置码工具\SetCodeBMP\批量设置码\@KBWCTY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 name="图片 123" descr="F:\统一指令设置码工具\SetCodeBMP\批量设置码\@KBWCTY0.bmp"/>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b/>
                <w:szCs w:val="18"/>
              </w:rPr>
              <w:t>**</w:t>
            </w:r>
            <w:r>
              <w:rPr>
                <w:rFonts w:ascii="Arial" w:hAnsi="Arial" w:cs="Arial" w:hint="eastAsia"/>
                <w:b/>
                <w:szCs w:val="18"/>
              </w:rPr>
              <w:t xml:space="preserve"> U.S.</w:t>
            </w:r>
            <w:r>
              <w:rPr>
                <w:rFonts w:ascii="Arial" w:hAnsi="Arial" w:cs="Arial"/>
                <w:b/>
                <w:szCs w:val="18"/>
              </w:rPr>
              <w:t xml:space="preserve"> (English)</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691005" cy="577850"/>
                  <wp:effectExtent l="0" t="0" r="0" b="0"/>
                  <wp:docPr id="669" name="图片 134" descr="F:\统一指令设置码工具\SetCodeBMP\批量设置码\@KBWCTY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 name="图片 134" descr="F:\统一指令设置码工具\SetCodeBMP\批量设置码\@KBWCTY1.bmp"/>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Belgium</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691005" cy="577850"/>
                  <wp:effectExtent l="0" t="0" r="0" b="0"/>
                  <wp:docPr id="668" name="图片 135" descr="F:\统一指令设置码工具\SetCodeBMP\批量设置码\@KBWCTY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图片 135" descr="F:\统一指令设置码工具\SetCodeBMP\批量设置码\@KBWCTY2.bmp"/>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Brazil</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691005" cy="577850"/>
                  <wp:effectExtent l="0" t="0" r="0" b="0"/>
                  <wp:docPr id="667" name="图片 141" descr="F:\统一指令设置码工具\SetCodeBMP\批量设置码\@KBWCTY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 name="图片 141" descr="F:\统一指令设置码工具\SetCodeBMP\批量设置码\@KBWCTY3.bmp"/>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 xml:space="preserve">Canada </w:t>
            </w:r>
            <w:r>
              <w:rPr>
                <w:rFonts w:ascii="Arial" w:hAnsi="Arial" w:cs="Arial"/>
                <w:b/>
              </w:rPr>
              <w:t>(French)</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szCs w:val="18"/>
                <w:lang w:val="es-ES" w:eastAsia="es-ES"/>
              </w:rPr>
              <w:drawing>
                <wp:inline distT="0" distB="0" distL="0" distR="0">
                  <wp:extent cx="1691005" cy="577850"/>
                  <wp:effectExtent l="0" t="0" r="0" b="0"/>
                  <wp:docPr id="666" name="图片 153" descr="F:\统一指令设置码工具\SetCodeBMP\批量设置码\@KBWCTY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图片 153" descr="F:\统一指令设置码工具\SetCodeBMP\批量设置码\@KBWCTY4.bmp"/>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b/>
                <w:szCs w:val="18"/>
              </w:rPr>
              <w:t>Czechoslovakia</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color w:val="221E1F"/>
                <w:szCs w:val="18"/>
                <w:lang w:val="es-ES" w:eastAsia="es-ES"/>
              </w:rPr>
              <w:drawing>
                <wp:inline distT="0" distB="0" distL="0" distR="0">
                  <wp:extent cx="1691005" cy="577850"/>
                  <wp:effectExtent l="0" t="0" r="0" b="0"/>
                  <wp:docPr id="665" name="图片 154" descr="F:\统一指令设置码工具\SetCodeBMP\批量设置码\@KBWCTY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 name="图片 154" descr="F:\统一指令设置码工具\SetCodeBMP\批量设置码\@KBWCTY5.bmp"/>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szCs w:val="18"/>
              </w:rPr>
              <w:t>Denmark</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szCs w:val="18"/>
                <w:lang w:val="es-ES" w:eastAsia="es-ES"/>
              </w:rPr>
              <w:lastRenderedPageBreak/>
              <w:drawing>
                <wp:inline distT="0" distB="0" distL="0" distR="0">
                  <wp:extent cx="1691005" cy="577850"/>
                  <wp:effectExtent l="0" t="0" r="0" b="0"/>
                  <wp:docPr id="664" name="图片 159" descr="F:\统一指令设置码工具\SetCodeBMP\批量设置码\@KBWCTY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图片 159" descr="F:\统一指令设置码工具\SetCodeBMP\批量设置码\@KBWCTY6.bmp"/>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Finland (</w:t>
            </w:r>
            <w:r>
              <w:rPr>
                <w:rFonts w:ascii="Arial" w:hAnsi="Arial" w:cs="Arial"/>
                <w:b/>
              </w:rPr>
              <w:t>Swedish</w:t>
            </w:r>
            <w:r>
              <w:rPr>
                <w:rFonts w:ascii="Arial" w:hAnsi="Arial" w:cs="Arial" w:hint="eastAsia"/>
                <w:b/>
              </w:rPr>
              <w:t>)</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bl>
    <w:p w:rsidR="009670A4" w:rsidRDefault="009670A4">
      <w:pPr>
        <w:rPr>
          <w:rFonts w:hAnsi="SimSun"/>
        </w:rPr>
      </w:pPr>
    </w:p>
    <w:p w:rsidR="009670A4" w:rsidRDefault="0010373F">
      <w:pPr>
        <w:rPr>
          <w:rFonts w:hAnsi="SimSun"/>
        </w:rPr>
      </w:pPr>
      <w:r>
        <w:rPr>
          <w:rFonts w:hAnsi="SimSun"/>
        </w:rPr>
        <w:br w:type="page"/>
      </w:r>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261"/>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691005" cy="577850"/>
                  <wp:effectExtent l="0" t="0" r="0" b="0"/>
                  <wp:docPr id="663" name="图片 162" descr="F:\统一指令设置码工具\SetCodeBMP\批量设置码\@KBWCTY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 name="图片 162" descr="F:\统一指令设置码工具\SetCodeBMP\批量设置码\@KBWCTY7.bmp"/>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France</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691005" cy="577850"/>
                  <wp:effectExtent l="0" t="0" r="0" b="0"/>
                  <wp:docPr id="662" name="图片 225" descr="F:\统一指令设置码工具\SetCodeBMP\批量设置码\@KBWCTY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 name="图片 225" descr="F:\统一指令设置码工具\SetCodeBMP\批量设置码\@KBWCTY8.bmp"/>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szCs w:val="18"/>
              </w:rPr>
              <w:t>Germany</w:t>
            </w:r>
            <w:r>
              <w:rPr>
                <w:rFonts w:ascii="Arial" w:hAnsi="Arial" w:cs="Arial" w:hint="eastAsia"/>
                <w:b/>
                <w:color w:val="221E1F"/>
                <w:szCs w:val="18"/>
              </w:rPr>
              <w:t>/</w:t>
            </w:r>
            <w:r>
              <w:rPr>
                <w:rFonts w:ascii="Arial" w:hAnsi="Arial" w:cs="Arial" w:hint="eastAsia"/>
                <w:b/>
                <w:szCs w:val="18"/>
              </w:rPr>
              <w:t xml:space="preserve"> Austria</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691005" cy="577850"/>
                  <wp:effectExtent l="0" t="0" r="0" b="0"/>
                  <wp:docPr id="661" name="图片 239" descr="F:\统一指令设置码工具\SetCodeBMP\批量设置码\@KBWCTY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 name="图片 239" descr="F:\统一指令设置码工具\SetCodeBMP\批量设置码\@KBWCTY9.bmp"/>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a:xfrm>
                            <a:off x="0" y="0"/>
                            <a:ext cx="169100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szCs w:val="18"/>
              </w:rPr>
              <w:t>Greece</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811655" cy="577850"/>
                  <wp:effectExtent l="0" t="0" r="0" b="0"/>
                  <wp:docPr id="660" name="图片 243" descr="F:\统一指令设置码工具\SetCodeBMP\批量设置码\@KBWCTY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 name="图片 243" descr="F:\统一指令设置码工具\SetCodeBMP\批量设置码\@KBWCTY10.bmp"/>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Hungary</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811655" cy="577850"/>
                  <wp:effectExtent l="0" t="0" r="0" b="0"/>
                  <wp:docPr id="659" name="图片 249" descr="F:\统一指令设置码工具\SetCodeBMP\批量设置码\@KBWCTY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 name="图片 249" descr="F:\统一指令设置码工具\SetCodeBMP\批量设置码\@KBWCTY11.bmp"/>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Israel (</w:t>
            </w:r>
            <w:r>
              <w:rPr>
                <w:rFonts w:ascii="Arial" w:hAnsi="Arial" w:cs="Arial"/>
                <w:b/>
              </w:rPr>
              <w:t>Hebrew</w:t>
            </w:r>
            <w:r>
              <w:rPr>
                <w:rFonts w:ascii="Arial" w:hAnsi="Arial" w:cs="Arial" w:hint="eastAsia"/>
                <w:b/>
              </w:rPr>
              <w:t>)</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811655" cy="577850"/>
                  <wp:effectExtent l="0" t="0" r="0" b="0"/>
                  <wp:docPr id="658" name="图片 253" descr="F:\统一指令设置码工具\SetCodeBMP\批量设置码\@KBWCTY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 name="图片 253" descr="F:\统一指令设置码工具\SetCodeBMP\批量设置码\@KBWCTY12.bmp"/>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Italy</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811655" cy="577850"/>
                  <wp:effectExtent l="0" t="0" r="0" b="0"/>
                  <wp:docPr id="657" name="图片 254" descr="F:\统一指令设置码工具\SetCodeBMP\批量设置码\@KBWCTY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 name="图片 254" descr="F:\统一指令设置码工具\SetCodeBMP\批量设置码\@KBWCTY13.bmp"/>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Latin America</w:t>
            </w:r>
            <w:r>
              <w:rPr>
                <w:rFonts w:ascii="Arial" w:hAnsi="Arial" w:cs="Arial"/>
                <w:b/>
              </w:rPr>
              <w:t xml:space="preserve">/ </w:t>
            </w:r>
            <w:r>
              <w:rPr>
                <w:rFonts w:ascii="Arial" w:hAnsi="Arial" w:cs="Arial" w:hint="eastAsia"/>
                <w:b/>
              </w:rPr>
              <w:t>South America</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811655" cy="577850"/>
                  <wp:effectExtent l="0" t="0" r="0" b="0"/>
                  <wp:docPr id="656" name="图片 260" descr="F:\统一指令设置码工具\SetCodeBMP\批量设置码\@KBWCTY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 name="图片 260" descr="F:\统一指令设置码工具\SetCodeBMP\批量设置码\@KBWCTY14.bmp"/>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Netherlands (</w:t>
            </w:r>
            <w:r>
              <w:rPr>
                <w:rFonts w:ascii="Arial" w:hAnsi="Arial" w:cs="Arial"/>
                <w:b/>
              </w:rPr>
              <w:t>Dutch</w:t>
            </w:r>
            <w:r>
              <w:rPr>
                <w:rFonts w:ascii="Arial" w:hAnsi="Arial" w:cs="Arial" w:hint="eastAsia"/>
                <w:b/>
              </w:rPr>
              <w:t>)</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bl>
    <w:p w:rsidR="009670A4" w:rsidRDefault="009670A4"/>
    <w:p w:rsidR="009670A4" w:rsidRDefault="0010373F">
      <w:r>
        <w:br w:type="page"/>
      </w:r>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811655" cy="577850"/>
                  <wp:effectExtent l="0" t="0" r="0" b="0"/>
                  <wp:docPr id="655" name="图片 261" descr="F:\统一指令设置码工具\SetCodeBMP\批量设置码\@KBWCTY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 name="图片 261" descr="F:\统一指令设置码工具\SetCodeBMP\批量设置码\@KBWCTY15.bmp"/>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Norway</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811655" cy="577850"/>
                  <wp:effectExtent l="0" t="0" r="0" b="0"/>
                  <wp:docPr id="654" name="图片 262" descr="F:\统一指令设置码工具\SetCodeBMP\批量设置码\@KBWCTY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 name="图片 262" descr="F:\统一指令设置码工具\SetCodeBMP\批量设置码\@KBWCTY16.bmp"/>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Poland</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811655" cy="577850"/>
                  <wp:effectExtent l="0" t="0" r="0" b="0"/>
                  <wp:docPr id="653" name="图片 263" descr="F:\统一指令设置码工具\SetCodeBMP\批量设置码\@KBWCTY1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 name="图片 263" descr="F:\统一指令设置码工具\SetCodeBMP\批量设置码\@KBWCTY17.bmp"/>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Portugal</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811655" cy="577850"/>
                  <wp:effectExtent l="0" t="0" r="0" b="0"/>
                  <wp:docPr id="652" name="图片 264" descr="F:\统一指令设置码工具\SetCodeBMP\批量设置码\@KBWCTY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 name="图片 264" descr="F:\统一指令设置码工具\SetCodeBMP\批量设置码\@KBWCTY18.bmp"/>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szCs w:val="18"/>
              </w:rPr>
              <w:t>Romania</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811655" cy="577850"/>
                  <wp:effectExtent l="0" t="0" r="0" b="0"/>
                  <wp:docPr id="651" name="图片 265" descr="F:\统一指令设置码工具\SetCodeBMP\批量设置码\@KBWCTY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 name="图片 265" descr="F:\统一指令设置码工具\SetCodeBMP\批量设置码\@KBWCTY19.bmp"/>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szCs w:val="18"/>
              </w:rPr>
              <w:t>Russia</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811655" cy="577850"/>
                  <wp:effectExtent l="0" t="0" r="0" b="0"/>
                  <wp:docPr id="650" name="图片 267" descr="F:\统一指令设置码工具\SetCodeBMP\批量设置码\@KBWCTY2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 name="图片 267" descr="F:\统一指令设置码工具\SetCodeBMP\批量设置码\@KBWCTY21.bmp"/>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Slovakia</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811655" cy="577850"/>
                  <wp:effectExtent l="0" t="0" r="0" b="0"/>
                  <wp:docPr id="649" name="图片 269" descr="F:\统一指令设置码工具\SetCodeBMP\批量设置码\@KBWCTY2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 name="图片 269" descr="F:\统一指令设置码工具\SetCodeBMP\批量设置码\@KBWCTY22.bmp"/>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Spain</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811655" cy="577850"/>
                  <wp:effectExtent l="0" t="0" r="0" b="0"/>
                  <wp:docPr id="648" name="图片 276" descr="F:\统一指令设置码工具\SetCodeBMP\批量设置码\@KBWCTY2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 name="图片 276" descr="F:\统一指令设置码工具\SetCodeBMP\批量设置码\@KBWCTY23.bmp"/>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Sweden</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bl>
    <w:p w:rsidR="009670A4" w:rsidRDefault="009670A4"/>
    <w:p w:rsidR="009670A4" w:rsidRDefault="0010373F">
      <w:pPr>
        <w:widowControl/>
        <w:jc w:val="left"/>
      </w:pPr>
      <w:r>
        <w:br w:type="page"/>
      </w:r>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811655" cy="577850"/>
                  <wp:effectExtent l="0" t="0" r="0" b="0"/>
                  <wp:docPr id="647" name="图片 277" descr="F:\统一指令设置码工具\SetCodeBMP\批量设置码\@KBWCTY2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 name="图片 277" descr="F:\统一指令设置码工具\SetCodeBMP\批量设置码\@KBWCTY24.bmp"/>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Switzerland (</w:t>
            </w:r>
            <w:r>
              <w:rPr>
                <w:rFonts w:ascii="Arial" w:hAnsi="Arial" w:cs="Arial"/>
                <w:b/>
              </w:rPr>
              <w:t>German</w:t>
            </w:r>
            <w:r>
              <w:rPr>
                <w:rFonts w:ascii="Arial" w:hAnsi="Arial" w:cs="Arial" w:hint="eastAsia"/>
                <w:b/>
              </w:rPr>
              <w:t>)</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811655" cy="577850"/>
                  <wp:effectExtent l="0" t="0" r="0" b="0"/>
                  <wp:docPr id="646" name="图片 278" descr="F:\统一指令设置码工具\SetCodeBMP\批量设置码\@KBWCTY2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 name="图片 278" descr="F:\统一指令设置码工具\SetCodeBMP\批量设置码\@KBWCTY25.bmp"/>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Turkey_F</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811655" cy="577850"/>
                  <wp:effectExtent l="0" t="0" r="0" b="0"/>
                  <wp:docPr id="645" name="图片 279" descr="F:\统一指令设置码工具\SetCodeBMP\批量设置码\@KBWCTY2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 name="图片 279" descr="F:\统一指令设置码工具\SetCodeBMP\批量设置码\@KBWCTY26.bmp"/>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Turkey_Q</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811655" cy="577850"/>
                  <wp:effectExtent l="0" t="0" r="0" b="0"/>
                  <wp:docPr id="644" name="图片 280" descr="F:\统一指令设置码工具\SetCodeBMP\批量设置码\@KBWCTY2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图片 280" descr="F:\统一指令设置码工具\SetCodeBMP\批量设置码\@KBWCTY27.bmp"/>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hint="eastAsia"/>
                <w:b/>
              </w:rPr>
              <w:t>UK</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811655" cy="577850"/>
                  <wp:effectExtent l="0" t="0" r="0" b="0"/>
                  <wp:docPr id="643" name="图片 281" descr="F:\统一指令设置码工具\SetCodeBMP\批量设置码\@KBWCTY2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 name="图片 281" descr="F:\统一指令设置码工具\SetCodeBMP\批量设置码\@KBWCTY28.bmp"/>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a:xfrm>
                            <a:off x="0" y="0"/>
                            <a:ext cx="1811655" cy="577850"/>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hint="eastAsia"/>
                <w:b/>
              </w:rPr>
              <w:t>Japan</w:t>
            </w:r>
          </w:p>
        </w:tc>
      </w:tr>
    </w:tbl>
    <w:p w:rsidR="009670A4" w:rsidRDefault="009670A4"/>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271" w:name="_Toc340474579"/>
      <w:bookmarkStart w:id="272" w:name="_Toc478819422"/>
      <w:bookmarkStart w:id="273" w:name="_Toc483644885"/>
      <w:bookmarkStart w:id="274" w:name="_Toc51940630"/>
      <w:r>
        <w:rPr>
          <w:rFonts w:ascii="Arial" w:hAnsi="Arial" w:cs="Arial"/>
          <w:szCs w:val="21"/>
        </w:rPr>
        <w:t>Beep on Unknow</w:t>
      </w:r>
      <w:r>
        <w:rPr>
          <w:rFonts w:ascii="Arial" w:hAnsi="Arial" w:cs="Arial" w:hint="eastAsia"/>
          <w:szCs w:val="21"/>
        </w:rPr>
        <w:t>n</w:t>
      </w:r>
      <w:r>
        <w:rPr>
          <w:rFonts w:ascii="Arial" w:hAnsi="Arial" w:cs="Arial"/>
          <w:szCs w:val="21"/>
        </w:rPr>
        <w:t xml:space="preserve"> Character</w:t>
      </w:r>
      <w:bookmarkEnd w:id="271"/>
      <w:bookmarkEnd w:id="272"/>
      <w:bookmarkEnd w:id="273"/>
      <w:bookmarkEnd w:id="274"/>
    </w:p>
    <w:p w:rsidR="009670A4" w:rsidRDefault="0010373F">
      <w:pPr>
        <w:pStyle w:val="4"/>
        <w:spacing w:before="0" w:line="240" w:lineRule="auto"/>
        <w:ind w:leftChars="200" w:left="360" w:firstLine="0"/>
        <w:rPr>
          <w:rFonts w:ascii="Arial" w:hAnsi="Arial" w:cs="Arial"/>
        </w:rPr>
      </w:pPr>
      <w:bookmarkStart w:id="275" w:name="OLE_LINK88"/>
      <w:r>
        <w:rPr>
          <w:rFonts w:ascii="Arial" w:hAnsi="Arial" w:cs="Arial" w:hint="eastAsia"/>
        </w:rPr>
        <w:t>Due</w:t>
      </w:r>
      <w:r>
        <w:rPr>
          <w:rFonts w:ascii="Arial" w:hAnsi="Arial" w:cs="Arial"/>
        </w:rPr>
        <w:t xml:space="preserve"> to the differences in keyboard layouts, some characters contained in barcode data may be unavailable on the selected keyboard. As a result, the scanner fails to transmit the unknow</w:t>
      </w:r>
      <w:r>
        <w:rPr>
          <w:rFonts w:ascii="Arial" w:hAnsi="Arial" w:cs="Arial" w:hint="eastAsia"/>
        </w:rPr>
        <w:t>n</w:t>
      </w:r>
      <w:r>
        <w:rPr>
          <w:rFonts w:ascii="Arial" w:hAnsi="Arial" w:cs="Arial"/>
        </w:rPr>
        <w:t xml:space="preserve"> characters.</w:t>
      </w:r>
    </w:p>
    <w:p w:rsidR="009670A4" w:rsidRDefault="0010373F">
      <w:pPr>
        <w:pStyle w:val="4"/>
        <w:spacing w:beforeLines="50" w:before="156" w:line="240" w:lineRule="auto"/>
        <w:ind w:leftChars="200" w:left="360" w:firstLine="0"/>
        <w:rPr>
          <w:rFonts w:ascii="Arial" w:hAnsi="Arial" w:cs="Arial"/>
        </w:rPr>
      </w:pPr>
      <w:r>
        <w:rPr>
          <w:rFonts w:ascii="Arial" w:hAnsi="Arial" w:cs="Arial"/>
        </w:rPr>
        <w:t>Scan the appropriate barcode below to enable or disable the e</w:t>
      </w:r>
      <w:r>
        <w:rPr>
          <w:rFonts w:ascii="Arial" w:hAnsi="Arial" w:cs="Arial"/>
        </w:rPr>
        <w:t>mission of beep when an unknown character is detected.</w:t>
      </w:r>
    </w:p>
    <w:p w:rsidR="009670A4" w:rsidRDefault="009670A4">
      <w:pPr>
        <w:pStyle w:val="4"/>
        <w:spacing w:before="0" w:line="240" w:lineRule="auto"/>
        <w:ind w:leftChars="200" w:left="360" w:firstLine="0"/>
        <w:rPr>
          <w:rFonts w:ascii="Arial" w:hAnsi="Arial" w:cs="Arial"/>
        </w:rPr>
      </w:pPr>
    </w:p>
    <w:bookmarkEnd w:id="275"/>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8"/>
                <w:szCs w:val="28"/>
              </w:rPr>
            </w:pPr>
            <w:r>
              <w:rPr>
                <w:noProof/>
                <w:kern w:val="0"/>
                <w:sz w:val="28"/>
                <w:szCs w:val="28"/>
                <w:lang w:val="es-ES" w:eastAsia="es-ES"/>
              </w:rPr>
              <w:drawing>
                <wp:inline distT="0" distB="0" distL="0" distR="0">
                  <wp:extent cx="1691005" cy="569595"/>
                  <wp:effectExtent l="0" t="0" r="0" b="0"/>
                  <wp:docPr id="642" name="图片 89" descr="@KBWBU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 name="图片 89" descr="@KBWBUC0"/>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Do Not Beep on Unknow</w:t>
            </w:r>
            <w:r>
              <w:rPr>
                <w:rFonts w:ascii="Arial" w:hAnsi="Arial" w:cs="Arial" w:hint="eastAsia"/>
                <w:b/>
              </w:rPr>
              <w:t>n</w:t>
            </w:r>
            <w:r>
              <w:rPr>
                <w:rFonts w:ascii="Arial" w:hAnsi="Arial" w:cs="Arial"/>
                <w:b/>
              </w:rPr>
              <w:t xml:space="preserve">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 w:val="20"/>
                <w:szCs w:val="20"/>
              </w:rPr>
            </w:pPr>
            <w:r>
              <w:rPr>
                <w:noProof/>
                <w:kern w:val="0"/>
                <w:sz w:val="20"/>
                <w:szCs w:val="20"/>
                <w:lang w:val="es-ES" w:eastAsia="es-ES"/>
              </w:rPr>
              <w:drawing>
                <wp:inline distT="0" distB="0" distL="0" distR="0">
                  <wp:extent cx="1691005" cy="569595"/>
                  <wp:effectExtent l="0" t="0" r="0" b="0"/>
                  <wp:docPr id="641" name="图片 90" descr="@KBWBU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 name="图片 90" descr="@KBWBUC1"/>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Beep on Unknow</w:t>
            </w:r>
            <w:r>
              <w:rPr>
                <w:rFonts w:ascii="Arial" w:hAnsi="Arial" w:cs="Arial" w:hint="eastAsia"/>
                <w:b/>
              </w:rPr>
              <w:t>n</w:t>
            </w:r>
            <w:r>
              <w:rPr>
                <w:rFonts w:ascii="Arial" w:hAnsi="Arial" w:cs="Arial"/>
                <w:b/>
              </w:rPr>
              <w:t xml:space="preserve"> Character</w:t>
            </w:r>
          </w:p>
        </w:tc>
      </w:tr>
    </w:tbl>
    <w:p w:rsidR="009670A4" w:rsidRDefault="009670A4"/>
    <w:p w:rsidR="009670A4" w:rsidRDefault="009670A4"/>
    <w:p w:rsidR="009670A4" w:rsidRDefault="009670A4">
      <w:pPr>
        <w:pStyle w:val="4"/>
        <w:spacing w:before="0" w:line="240" w:lineRule="auto"/>
        <w:ind w:firstLine="0"/>
        <w:rPr>
          <w:rFonts w:ascii="Arial" w:hAnsi="Arial" w:cs="Arial"/>
        </w:rPr>
      </w:pPr>
      <w:bookmarkStart w:id="276" w:name="_Toc322676304"/>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01632" behindDoc="0" locked="0" layoutInCell="1" allowOverlap="1">
            <wp:simplePos x="0" y="0"/>
            <wp:positionH relativeFrom="column">
              <wp:posOffset>283210</wp:posOffset>
            </wp:positionH>
            <wp:positionV relativeFrom="paragraph">
              <wp:posOffset>56515</wp:posOffset>
            </wp:positionV>
            <wp:extent cx="633730" cy="431800"/>
            <wp:effectExtent l="0" t="0" r="0" b="0"/>
            <wp:wrapNone/>
            <wp:docPr id="155" name="图片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64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rPr>
        <w:t xml:space="preserve">Supposing French keyboard (Country Code: 7) is selected and barcode data ”AÐF” is being dealted with, the keyboard will </w:t>
      </w:r>
      <w:r>
        <w:rPr>
          <w:rFonts w:ascii="Arial" w:hAnsi="Arial" w:cs="Arial"/>
        </w:rPr>
        <w:t>fail to locate the “Ð” (0xD0) character and the scanner will ignore the character and continue to process the next one.</w:t>
      </w:r>
    </w:p>
    <w:p w:rsidR="009670A4" w:rsidRDefault="0010373F">
      <w:pPr>
        <w:pStyle w:val="4"/>
        <w:spacing w:beforeLines="50" w:before="156" w:line="240" w:lineRule="auto"/>
        <w:ind w:leftChars="1000" w:left="1800" w:firstLine="0"/>
        <w:rPr>
          <w:rFonts w:ascii="Arial" w:hAnsi="Arial" w:cs="Arial"/>
        </w:rPr>
      </w:pPr>
      <w:r>
        <w:rPr>
          <w:rFonts w:ascii="Arial" w:hAnsi="Arial" w:cs="Arial"/>
          <w:b/>
        </w:rPr>
        <w:t>Do Not Beep on Unknow</w:t>
      </w:r>
      <w:r>
        <w:rPr>
          <w:rFonts w:ascii="Arial" w:hAnsi="Arial" w:cs="Arial" w:hint="eastAsia"/>
          <w:b/>
        </w:rPr>
        <w:t>n</w:t>
      </w:r>
      <w:r>
        <w:rPr>
          <w:rFonts w:ascii="Arial" w:hAnsi="Arial" w:cs="Arial"/>
          <w:b/>
        </w:rPr>
        <w:t xml:space="preserve"> Character</w:t>
      </w:r>
      <w:r>
        <w:rPr>
          <w:rFonts w:ascii="Arial" w:hAnsi="Arial" w:cs="Arial"/>
        </w:rPr>
        <w:t>: The scanner does not beep and the Host receives “AF”.</w:t>
      </w:r>
    </w:p>
    <w:p w:rsidR="009670A4" w:rsidRDefault="0010373F">
      <w:pPr>
        <w:pStyle w:val="4"/>
        <w:spacing w:beforeLines="50" w:before="156" w:line="240" w:lineRule="auto"/>
        <w:ind w:leftChars="1000" w:left="1800" w:firstLine="0"/>
        <w:rPr>
          <w:rFonts w:ascii="Arial" w:hAnsi="Arial" w:cs="Arial"/>
        </w:rPr>
      </w:pPr>
      <w:r>
        <w:rPr>
          <w:rFonts w:ascii="Arial" w:hAnsi="Arial" w:cs="Arial"/>
          <w:b/>
        </w:rPr>
        <w:t>Beep on Unknow</w:t>
      </w:r>
      <w:r>
        <w:rPr>
          <w:rFonts w:ascii="Arial" w:hAnsi="Arial" w:cs="Arial" w:hint="eastAsia"/>
          <w:b/>
        </w:rPr>
        <w:t>n</w:t>
      </w:r>
      <w:r>
        <w:rPr>
          <w:rFonts w:ascii="Arial" w:hAnsi="Arial" w:cs="Arial"/>
          <w:b/>
        </w:rPr>
        <w:t xml:space="preserve"> Character: </w:t>
      </w:r>
      <w:r>
        <w:rPr>
          <w:rFonts w:ascii="Arial" w:hAnsi="Arial" w:cs="Arial"/>
        </w:rPr>
        <w:t>The scanner beeps and</w:t>
      </w:r>
      <w:r>
        <w:rPr>
          <w:rFonts w:ascii="Arial" w:hAnsi="Arial" w:cs="Arial"/>
        </w:rPr>
        <w:t xml:space="preserve"> the Host still receives “AF”.</w:t>
      </w:r>
    </w:p>
    <w:p w:rsidR="009670A4" w:rsidRDefault="009670A4">
      <w:pPr>
        <w:widowControl/>
        <w:jc w:val="left"/>
        <w:rPr>
          <w:rFonts w:ascii="Arial" w:hAnsi="Arial" w:cs="Arial"/>
        </w:rPr>
      </w:pPr>
    </w:p>
    <w:p w:rsidR="009670A4" w:rsidRDefault="0010373F">
      <w:pPr>
        <w:widowControl/>
        <w:jc w:val="left"/>
        <w:rPr>
          <w:rFonts w:ascii="Arial" w:hAnsi="Arial" w:cs="Arial"/>
        </w:rPr>
      </w:pPr>
      <w:r>
        <w:rPr>
          <w:noProof/>
          <w:lang w:val="es-ES" w:eastAsia="es-ES"/>
        </w:rPr>
        <w:drawing>
          <wp:anchor distT="0" distB="0" distL="114300" distR="114300" simplePos="0" relativeHeight="252102656" behindDoc="0" locked="0" layoutInCell="1" allowOverlap="1">
            <wp:simplePos x="0" y="0"/>
            <wp:positionH relativeFrom="column">
              <wp:posOffset>300990</wp:posOffset>
            </wp:positionH>
            <wp:positionV relativeFrom="paragraph">
              <wp:posOffset>99060</wp:posOffset>
            </wp:positionV>
            <wp:extent cx="697865" cy="431800"/>
            <wp:effectExtent l="0" t="0" r="0" b="0"/>
            <wp:wrapNone/>
            <wp:docPr id="154" name="图片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642"/>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hint="eastAsia"/>
        </w:rPr>
        <w:lastRenderedPageBreak/>
        <w:t>If</w:t>
      </w:r>
      <w:r>
        <w:rPr>
          <w:rFonts w:ascii="Arial" w:hAnsi="Arial" w:cs="Arial"/>
        </w:rPr>
        <w:t xml:space="preserve"> </w:t>
      </w:r>
      <w:r>
        <w:rPr>
          <w:rFonts w:ascii="Arial" w:hAnsi="Arial" w:cs="Arial"/>
          <w:b/>
        </w:rPr>
        <w:t xml:space="preserve">Emulate ALT+Keypad ON </w:t>
      </w:r>
      <w:r>
        <w:rPr>
          <w:rFonts w:ascii="Arial" w:hAnsi="Arial" w:cs="Arial" w:hint="eastAsia"/>
        </w:rPr>
        <w:t xml:space="preserve">is selected, </w:t>
      </w:r>
      <w:r>
        <w:rPr>
          <w:rFonts w:ascii="Arial" w:hAnsi="Arial" w:cs="Arial"/>
          <w:b/>
        </w:rPr>
        <w:t>Beep on Unknow</w:t>
      </w:r>
      <w:r>
        <w:rPr>
          <w:rFonts w:ascii="Arial" w:hAnsi="Arial" w:cs="Arial" w:hint="eastAsia"/>
          <w:b/>
        </w:rPr>
        <w:t>n</w:t>
      </w:r>
      <w:r>
        <w:rPr>
          <w:rFonts w:ascii="Arial" w:hAnsi="Arial" w:cs="Arial"/>
          <w:b/>
        </w:rPr>
        <w:t xml:space="preserve"> Character </w:t>
      </w:r>
      <w:r>
        <w:rPr>
          <w:rFonts w:ascii="Arial" w:hAnsi="Arial" w:cs="Arial" w:hint="eastAsia"/>
        </w:rPr>
        <w:t>does not function</w:t>
      </w:r>
      <w:r>
        <w:rPr>
          <w:rFonts w:ascii="Arial" w:hAnsi="Arial" w:cs="Arial"/>
        </w:rPr>
        <w:t>.</w:t>
      </w:r>
    </w:p>
    <w:p w:rsidR="009670A4" w:rsidRDefault="009670A4">
      <w:pPr>
        <w:spacing w:beforeLines="50" w:before="156"/>
        <w:rPr>
          <w:rFonts w:ascii="Arial" w:hAnsi="Arial" w:cs="Arial"/>
        </w:rPr>
      </w:pPr>
    </w:p>
    <w:p w:rsidR="009670A4" w:rsidRDefault="0010373F">
      <w:pPr>
        <w:pStyle w:val="074"/>
        <w:widowControl/>
        <w:spacing w:beforeLines="0" w:before="0"/>
        <w:ind w:firstLine="0"/>
        <w:jc w:val="left"/>
        <w:rPr>
          <w:rFonts w:cs="Times New Roman"/>
        </w:rPr>
      </w:pPr>
      <w:r>
        <w:rPr>
          <w:rFonts w:cs="Times New Roman"/>
        </w:rPr>
        <w:br w:type="page"/>
      </w:r>
    </w:p>
    <w:p w:rsidR="009670A4" w:rsidRDefault="009670A4">
      <w:pPr>
        <w:pStyle w:val="074"/>
        <w:widowControl/>
        <w:spacing w:beforeLines="0" w:before="0"/>
        <w:ind w:firstLine="0"/>
        <w:jc w:val="left"/>
        <w:rPr>
          <w:rFonts w:cs="Times New Roman"/>
        </w:rPr>
      </w:pPr>
    </w:p>
    <w:p w:rsidR="009670A4" w:rsidRDefault="0010373F">
      <w:pPr>
        <w:pStyle w:val="a3"/>
        <w:spacing w:before="120" w:afterLines="50" w:after="156"/>
        <w:rPr>
          <w:rFonts w:ascii="Arial" w:hAnsi="Arial" w:cs="Arial"/>
          <w:szCs w:val="21"/>
        </w:rPr>
      </w:pPr>
      <w:bookmarkStart w:id="277" w:name="_Toc478819423"/>
      <w:bookmarkStart w:id="278" w:name="_Toc483644886"/>
      <w:bookmarkStart w:id="279" w:name="_Toc51940631"/>
      <w:bookmarkEnd w:id="276"/>
      <w:r>
        <w:rPr>
          <w:rFonts w:ascii="Arial" w:hAnsi="Arial" w:cs="Arial"/>
          <w:szCs w:val="21"/>
        </w:rPr>
        <w:t>Emulate ALT+Keypad</w:t>
      </w:r>
      <w:bookmarkEnd w:id="277"/>
      <w:bookmarkEnd w:id="278"/>
      <w:bookmarkEnd w:id="279"/>
    </w:p>
    <w:p w:rsidR="009670A4" w:rsidRDefault="0010373F">
      <w:pPr>
        <w:pStyle w:val="4"/>
        <w:spacing w:before="0" w:line="240" w:lineRule="auto"/>
        <w:ind w:leftChars="200" w:left="360" w:firstLine="0"/>
        <w:rPr>
          <w:rFonts w:ascii="Arial" w:hAnsi="Arial" w:cs="Arial"/>
        </w:rPr>
      </w:pPr>
      <w:r>
        <w:rPr>
          <w:rFonts w:ascii="Arial" w:hAnsi="Arial" w:cs="Arial"/>
        </w:rPr>
        <w:t xml:space="preserve">When </w:t>
      </w:r>
      <w:r>
        <w:rPr>
          <w:rFonts w:ascii="Arial" w:hAnsi="Arial" w:cs="Arial"/>
          <w:b/>
        </w:rPr>
        <w:t>Emulate ALT+Keypad</w:t>
      </w:r>
      <w:r>
        <w:rPr>
          <w:rFonts w:ascii="Arial" w:hAnsi="Arial" w:cs="Arial"/>
        </w:rPr>
        <w:t xml:space="preserve"> is turned on, any character whose ASCII value is greater than or equal to 0x20 is sent over the numeric keypad no matter which keyboard type is selected.</w:t>
      </w:r>
    </w:p>
    <w:p w:rsidR="009670A4" w:rsidRDefault="0010373F">
      <w:pPr>
        <w:numPr>
          <w:ilvl w:val="0"/>
          <w:numId w:val="14"/>
        </w:numPr>
        <w:spacing w:beforeLines="50" w:before="156"/>
        <w:ind w:leftChars="200" w:left="780"/>
        <w:rPr>
          <w:rFonts w:ascii="Arial" w:hAnsi="Arial" w:cs="Arial"/>
        </w:rPr>
      </w:pPr>
      <w:r>
        <w:rPr>
          <w:rFonts w:ascii="Arial" w:hAnsi="Arial" w:cs="Arial"/>
        </w:rPr>
        <w:t>ALT Make</w:t>
      </w:r>
    </w:p>
    <w:p w:rsidR="009670A4" w:rsidRDefault="0010373F">
      <w:pPr>
        <w:numPr>
          <w:ilvl w:val="0"/>
          <w:numId w:val="14"/>
        </w:numPr>
        <w:spacing w:beforeLines="50" w:before="156"/>
        <w:ind w:leftChars="200" w:left="780"/>
        <w:rPr>
          <w:rFonts w:ascii="Arial" w:hAnsi="Arial" w:cs="Arial"/>
        </w:rPr>
      </w:pPr>
      <w:r>
        <w:rPr>
          <w:rFonts w:ascii="Arial" w:hAnsi="Arial" w:cs="Arial"/>
        </w:rPr>
        <w:t xml:space="preserve">Enter the number corresponding to a </w:t>
      </w:r>
      <w:r>
        <w:rPr>
          <w:rFonts w:ascii="Arial" w:hAnsi="Arial" w:cs="Arial" w:hint="eastAsia"/>
        </w:rPr>
        <w:t xml:space="preserve">desired </w:t>
      </w:r>
      <w:r>
        <w:rPr>
          <w:rFonts w:ascii="Arial" w:hAnsi="Arial" w:cs="Arial"/>
        </w:rPr>
        <w:t>character on the keypad.</w:t>
      </w:r>
    </w:p>
    <w:p w:rsidR="009670A4" w:rsidRDefault="0010373F">
      <w:pPr>
        <w:numPr>
          <w:ilvl w:val="0"/>
          <w:numId w:val="14"/>
        </w:numPr>
        <w:spacing w:beforeLines="50" w:before="156"/>
        <w:ind w:leftChars="200" w:left="780"/>
        <w:rPr>
          <w:rFonts w:ascii="Arial" w:hAnsi="Arial" w:cs="Arial"/>
        </w:rPr>
      </w:pPr>
      <w:r>
        <w:rPr>
          <w:rFonts w:ascii="Arial" w:hAnsi="Arial" w:cs="Arial"/>
        </w:rPr>
        <w:t>ALT Break</w:t>
      </w:r>
    </w:p>
    <w:p w:rsidR="009670A4" w:rsidRDefault="0010373F">
      <w:pPr>
        <w:pStyle w:val="4"/>
        <w:spacing w:beforeLines="50" w:before="156" w:line="240" w:lineRule="auto"/>
        <w:ind w:leftChars="200" w:left="360" w:firstLine="0"/>
        <w:rPr>
          <w:rFonts w:ascii="Arial" w:hAnsi="Arial" w:cs="Arial"/>
        </w:rPr>
      </w:pPr>
      <w:r>
        <w:rPr>
          <w:rFonts w:ascii="Arial" w:hAnsi="Arial" w:cs="Arial"/>
        </w:rPr>
        <w:t>After</w:t>
      </w:r>
      <w:r>
        <w:rPr>
          <w:rFonts w:ascii="Arial" w:hAnsi="Arial" w:cs="Arial" w:hint="eastAsia"/>
        </w:rPr>
        <w:t xml:space="preserve"> </w:t>
      </w:r>
      <w:r>
        <w:rPr>
          <w:rFonts w:ascii="Arial" w:hAnsi="Arial" w:cs="Arial"/>
          <w:b/>
        </w:rPr>
        <w:t>Emulate</w:t>
      </w:r>
      <w:r>
        <w:rPr>
          <w:rFonts w:ascii="Arial" w:hAnsi="Arial" w:cs="Arial"/>
          <w:b/>
        </w:rPr>
        <w:t xml:space="preserve"> ALT+Keypad ON</w:t>
      </w:r>
      <w:r>
        <w:rPr>
          <w:rFonts w:ascii="Arial" w:hAnsi="Arial" w:cs="Arial"/>
        </w:rPr>
        <w:t xml:space="preserve"> is selected, you need to choose the code page with which the barcodes were created and to turn </w:t>
      </w:r>
      <w:r>
        <w:rPr>
          <w:rFonts w:ascii="Arial" w:hAnsi="Arial" w:cs="Arial"/>
          <w:b/>
        </w:rPr>
        <w:t>Unicode Encoding</w:t>
      </w:r>
      <w:r>
        <w:rPr>
          <w:rFonts w:ascii="Arial" w:hAnsi="Arial" w:cs="Arial"/>
        </w:rPr>
        <w:t xml:space="preserve"> On or Off depending on the encoding used by the application software.</w:t>
      </w:r>
    </w:p>
    <w:p w:rsidR="009670A4" w:rsidRDefault="009670A4">
      <w:pPr>
        <w:pStyle w:val="4"/>
        <w:spacing w:before="0" w:line="240" w:lineRule="auto"/>
        <w:ind w:leftChars="200" w:left="360" w:firstLine="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4"/>
              </w:rPr>
            </w:pPr>
            <w:r>
              <w:rPr>
                <w:noProof/>
                <w:kern w:val="0"/>
                <w:sz w:val="24"/>
                <w:lang w:val="es-ES" w:eastAsia="es-ES"/>
              </w:rPr>
              <w:drawing>
                <wp:inline distT="0" distB="0" distL="0" distR="0">
                  <wp:extent cx="1691005" cy="569595"/>
                  <wp:effectExtent l="0" t="0" r="0" b="0"/>
                  <wp:docPr id="640" name="图片 91" descr="@KBWAL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 name="图片 91" descr="@KBWALT0"/>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Emulate ALT+Keypad OFF</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 w:val="24"/>
              </w:rPr>
            </w:pPr>
            <w:r>
              <w:rPr>
                <w:noProof/>
                <w:kern w:val="0"/>
                <w:sz w:val="24"/>
                <w:lang w:val="es-ES" w:eastAsia="es-ES"/>
              </w:rPr>
              <w:drawing>
                <wp:inline distT="0" distB="0" distL="0" distR="0">
                  <wp:extent cx="1691005" cy="569595"/>
                  <wp:effectExtent l="0" t="0" r="0" b="0"/>
                  <wp:docPr id="639" name="图片 92" descr="@KBWAL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 name="图片 92" descr="@KBWALT1"/>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xml:space="preserve">Emulate ALT+Keypad </w:t>
            </w:r>
            <w:r>
              <w:rPr>
                <w:rFonts w:ascii="Arial" w:hAnsi="Arial" w:cs="Arial"/>
                <w:b/>
              </w:rPr>
              <w:t>ON</w:t>
            </w:r>
          </w:p>
        </w:tc>
      </w:tr>
    </w:tbl>
    <w:p w:rsidR="009670A4" w:rsidRDefault="009670A4"/>
    <w:p w:rsidR="009670A4" w:rsidRDefault="009670A4">
      <w:pPr>
        <w:ind w:left="425"/>
        <w:rPr>
          <w:rFonts w:ascii="Arial" w:hAnsi="Arial" w:cs="Arial"/>
        </w:rPr>
      </w:pPr>
    </w:p>
    <w:p w:rsidR="009670A4" w:rsidRDefault="0010373F">
      <w:pPr>
        <w:ind w:left="425"/>
        <w:rPr>
          <w:rFonts w:ascii="Arial" w:hAnsi="Arial" w:cs="Arial"/>
        </w:rPr>
      </w:pPr>
      <w:r>
        <w:rPr>
          <w:noProof/>
          <w:lang w:val="es-ES" w:eastAsia="es-ES"/>
        </w:rPr>
        <w:drawing>
          <wp:anchor distT="0" distB="0" distL="114300" distR="114300" simplePos="0" relativeHeight="252104704" behindDoc="0" locked="0" layoutInCell="1" allowOverlap="1">
            <wp:simplePos x="0" y="0"/>
            <wp:positionH relativeFrom="column">
              <wp:posOffset>222885</wp:posOffset>
            </wp:positionH>
            <wp:positionV relativeFrom="paragraph">
              <wp:posOffset>101600</wp:posOffset>
            </wp:positionV>
            <wp:extent cx="736600" cy="431800"/>
            <wp:effectExtent l="0" t="0" r="0" b="0"/>
            <wp:wrapNone/>
            <wp:docPr id="153" name="图片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65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Since sending a character involves multiple keystroke emulations, this method appears less efficient.</w:t>
      </w:r>
    </w:p>
    <w:p w:rsidR="009670A4" w:rsidRDefault="009670A4">
      <w:pPr>
        <w:ind w:leftChars="1000" w:left="1800"/>
        <w:rPr>
          <w:rFonts w:ascii="Arial" w:hAnsi="Arial" w:cs="Arial"/>
        </w:rPr>
      </w:pPr>
    </w:p>
    <w:p w:rsidR="009670A4" w:rsidRDefault="009670A4">
      <w:pPr>
        <w:ind w:leftChars="1000" w:left="1800"/>
        <w:rPr>
          <w:rFonts w:ascii="Arial" w:hAnsi="Arial" w:cs="Arial"/>
        </w:rPr>
      </w:pPr>
    </w:p>
    <w:p w:rsidR="009670A4" w:rsidRDefault="0010373F">
      <w:pPr>
        <w:spacing w:beforeLines="50" w:before="156"/>
        <w:ind w:leftChars="1000" w:left="1800"/>
      </w:pPr>
      <w:r>
        <w:rPr>
          <w:noProof/>
          <w:lang w:val="es-ES" w:eastAsia="es-ES"/>
        </w:rPr>
        <w:lastRenderedPageBreak/>
        <w:drawing>
          <wp:anchor distT="0" distB="0" distL="114300" distR="114300" simplePos="0" relativeHeight="252105728" behindDoc="0" locked="0" layoutInCell="1" allowOverlap="1">
            <wp:simplePos x="0" y="0"/>
            <wp:positionH relativeFrom="column">
              <wp:posOffset>271780</wp:posOffset>
            </wp:positionH>
            <wp:positionV relativeFrom="paragraph">
              <wp:posOffset>135255</wp:posOffset>
            </wp:positionV>
            <wp:extent cx="633730" cy="431800"/>
            <wp:effectExtent l="0" t="0" r="0" b="0"/>
            <wp:wrapNone/>
            <wp:docPr id="152" name="图片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66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rPr>
        <w:t xml:space="preserve">Supposing </w:t>
      </w:r>
      <w:r>
        <w:rPr>
          <w:rFonts w:ascii="Arial" w:hAnsi="Arial" w:cs="Arial"/>
          <w:b/>
        </w:rPr>
        <w:t>Emulate ALT+Keypad</w:t>
      </w:r>
      <w:r>
        <w:rPr>
          <w:rFonts w:ascii="Arial" w:hAnsi="Arial" w:cs="Arial"/>
        </w:rPr>
        <w:t xml:space="preserve"> is ON, </w:t>
      </w:r>
      <w:r>
        <w:rPr>
          <w:rFonts w:ascii="Arial" w:hAnsi="Arial" w:cs="Arial"/>
          <w:b/>
        </w:rPr>
        <w:t>Unicode Encoding</w:t>
      </w:r>
      <w:r>
        <w:rPr>
          <w:rFonts w:ascii="Arial" w:hAnsi="Arial" w:cs="Arial"/>
        </w:rPr>
        <w:t xml:space="preserve"> is Off, </w:t>
      </w:r>
      <w:r>
        <w:rPr>
          <w:rFonts w:ascii="Arial" w:hAnsi="Arial" w:cs="Arial"/>
          <w:b/>
        </w:rPr>
        <w:t>Code Page 1252 (West European Latin)</w:t>
      </w:r>
      <w:r>
        <w:rPr>
          <w:rFonts w:ascii="Arial" w:hAnsi="Arial" w:cs="Arial"/>
        </w:rPr>
        <w:t xml:space="preserve"> is selected, and </w:t>
      </w:r>
      <w:r>
        <w:rPr>
          <w:rFonts w:ascii="Arial" w:hAnsi="Arial" w:cs="Arial" w:hint="eastAsia"/>
          <w:b/>
        </w:rPr>
        <w:t>E</w:t>
      </w:r>
      <w:r>
        <w:rPr>
          <w:rFonts w:ascii="Arial" w:hAnsi="Arial" w:cs="Arial"/>
          <w:b/>
        </w:rPr>
        <w:t xml:space="preserve">mulate Keypad with Leading </w:t>
      </w:r>
      <w:r>
        <w:rPr>
          <w:rFonts w:ascii="Arial" w:hAnsi="Arial" w:cs="Arial"/>
          <w:b/>
        </w:rPr>
        <w:t>Zero</w:t>
      </w:r>
      <w:r>
        <w:rPr>
          <w:rFonts w:ascii="Arial" w:hAnsi="Arial" w:cs="Arial"/>
        </w:rPr>
        <w:t xml:space="preserve"> is Off, barcode data ”AÐF” (65/208/70) is sent as below:</w:t>
      </w:r>
    </w:p>
    <w:p w:rsidR="009670A4" w:rsidRDefault="0010373F">
      <w:pPr>
        <w:spacing w:beforeLines="50" w:before="156"/>
        <w:ind w:leftChars="1000" w:left="1800"/>
        <w:rPr>
          <w:rFonts w:ascii="Arial" w:hAnsi="Arial" w:cs="Arial"/>
        </w:rPr>
      </w:pPr>
      <w:r>
        <w:rPr>
          <w:rFonts w:ascii="Arial" w:hAnsi="Arial" w:cs="Arial"/>
        </w:rPr>
        <w:t>“A” – “ALT Make” + “065” + “ALT Break”</w:t>
      </w:r>
    </w:p>
    <w:p w:rsidR="009670A4" w:rsidRDefault="0010373F">
      <w:pPr>
        <w:spacing w:beforeLines="50" w:before="156"/>
        <w:ind w:leftChars="1000" w:left="1800"/>
        <w:rPr>
          <w:rFonts w:ascii="Arial" w:hAnsi="Arial" w:cs="Arial"/>
        </w:rPr>
      </w:pPr>
      <w:r>
        <w:rPr>
          <w:rFonts w:ascii="Arial" w:hAnsi="Arial" w:cs="Arial"/>
        </w:rPr>
        <w:t xml:space="preserve">“Ð” -- “ALT Make” + “208” + “ALT Break” </w:t>
      </w:r>
    </w:p>
    <w:p w:rsidR="009670A4" w:rsidRDefault="0010373F">
      <w:pPr>
        <w:spacing w:beforeLines="50" w:before="156"/>
        <w:ind w:leftChars="1000" w:left="1800"/>
        <w:rPr>
          <w:rFonts w:ascii="Arial" w:hAnsi="Arial" w:cs="Arial"/>
        </w:rPr>
      </w:pPr>
      <w:r>
        <w:rPr>
          <w:rFonts w:ascii="Arial" w:hAnsi="Arial" w:cs="Arial"/>
        </w:rPr>
        <w:t xml:space="preserve">“F” -- “ALT Make” + “070” + “ALT Break” </w:t>
      </w:r>
    </w:p>
    <w:p w:rsidR="009670A4" w:rsidRDefault="0010373F">
      <w:pPr>
        <w:widowControl/>
        <w:jc w:val="left"/>
        <w:rPr>
          <w:kern w:val="0"/>
          <w:szCs w:val="20"/>
        </w:rPr>
      </w:pPr>
      <w:r>
        <w:br w:type="page"/>
      </w:r>
    </w:p>
    <w:p w:rsidR="009670A4" w:rsidRDefault="009670A4">
      <w:pPr>
        <w:pStyle w:val="4"/>
        <w:spacing w:before="0" w:line="240" w:lineRule="auto"/>
        <w:rPr>
          <w:rFonts w:cs="Times New Roman"/>
        </w:rPr>
      </w:pPr>
    </w:p>
    <w:p w:rsidR="009670A4" w:rsidRDefault="0010373F">
      <w:pPr>
        <w:pStyle w:val="a3"/>
        <w:spacing w:before="120" w:afterLines="50" w:after="156"/>
        <w:outlineLvl w:val="3"/>
        <w:rPr>
          <w:rFonts w:ascii="Arial" w:hAnsi="Arial" w:cs="Arial"/>
          <w:sz w:val="18"/>
          <w:szCs w:val="18"/>
        </w:rPr>
      </w:pPr>
      <w:bookmarkStart w:id="280" w:name="_Toc51940632"/>
      <w:r>
        <w:rPr>
          <w:rFonts w:ascii="Arial" w:hAnsi="Arial" w:cs="Arial"/>
          <w:sz w:val="18"/>
          <w:szCs w:val="18"/>
        </w:rPr>
        <w:t>Code Page</w:t>
      </w:r>
      <w:bookmarkEnd w:id="280"/>
    </w:p>
    <w:p w:rsidR="009670A4" w:rsidRDefault="0010373F">
      <w:pPr>
        <w:pStyle w:val="4"/>
        <w:spacing w:before="120" w:line="240" w:lineRule="auto"/>
        <w:ind w:leftChars="200" w:left="360" w:firstLine="0"/>
        <w:rPr>
          <w:rFonts w:ascii="Arial" w:cs="Arial"/>
          <w:szCs w:val="18"/>
        </w:rPr>
      </w:pPr>
      <w:r>
        <w:rPr>
          <w:rFonts w:ascii="Arial" w:hAnsi="Arial" w:cs="Arial"/>
        </w:rPr>
        <w:t>Code pages define the mapping of character codes to characters. If the data received does not display with the proper characters, it may be because the barcode being scanned was created using a code page that is different from the one the host program is e</w:t>
      </w:r>
      <w:r>
        <w:rPr>
          <w:rFonts w:ascii="Arial" w:hAnsi="Arial" w:cs="Arial"/>
        </w:rPr>
        <w:t>xpecting. If this is the case, select the code page with which the barcodes were created by scanning the appropriate barcode below. For PDF417, QR Code, Aztec and Data Matrix, besides setting the code page, you also need to set the character encoding in th</w:t>
      </w:r>
      <w:r>
        <w:rPr>
          <w:rFonts w:ascii="Arial" w:hAnsi="Arial" w:cs="Arial"/>
        </w:rPr>
        <w:t xml:space="preserve">e “Character Encoding” section in Chapter 6. </w:t>
      </w:r>
      <w:r>
        <w:rPr>
          <w:rFonts w:ascii="Arial" w:hAnsi="Arial" w:cs="Arial" w:hint="eastAsia"/>
          <w:szCs w:val="18"/>
        </w:rPr>
        <w:t xml:space="preserve">This feature is only effective when </w:t>
      </w:r>
      <w:r>
        <w:rPr>
          <w:rFonts w:ascii="Arial" w:hAnsi="Arial" w:cs="Arial"/>
          <w:b/>
        </w:rPr>
        <w:t>Emulate ALT+Keypad</w:t>
      </w:r>
      <w:r>
        <w:rPr>
          <w:rFonts w:ascii="Arial" w:hAnsi="Arial" w:cs="Arial"/>
        </w:rPr>
        <w:t xml:space="preserve"> is turned on</w:t>
      </w:r>
      <w:r>
        <w:rPr>
          <w:rFonts w:ascii="Arial" w:cs="Arial" w:hint="eastAsia"/>
          <w:szCs w:val="18"/>
        </w:rPr>
        <w:t>.</w:t>
      </w:r>
    </w:p>
    <w:p w:rsidR="009670A4" w:rsidRDefault="009670A4">
      <w:pPr>
        <w:pStyle w:val="4"/>
        <w:spacing w:before="120" w:line="240" w:lineRule="auto"/>
        <w:ind w:leftChars="200" w:left="360" w:firstLine="0"/>
        <w:rPr>
          <w:rFonts w:ascii="Arial" w:cs="Arial"/>
          <w:szCs w:val="18"/>
        </w:rPr>
      </w:pPr>
    </w:p>
    <w:tbl>
      <w:tblPr>
        <w:tblW w:w="10350" w:type="dxa"/>
        <w:jc w:val="center"/>
        <w:tblLayout w:type="fixed"/>
        <w:tblLook w:val="04A0" w:firstRow="1" w:lastRow="0" w:firstColumn="1" w:lastColumn="0" w:noHBand="0" w:noVBand="1"/>
      </w:tblPr>
      <w:tblGrid>
        <w:gridCol w:w="4821"/>
        <w:gridCol w:w="850"/>
        <w:gridCol w:w="4679"/>
      </w:tblGrid>
      <w:tr w:rsidR="009670A4">
        <w:trPr>
          <w:trHeight w:val="142"/>
          <w:tblHeader/>
          <w:jc w:val="center"/>
        </w:trPr>
        <w:tc>
          <w:tcPr>
            <w:tcW w:w="4820" w:type="dxa"/>
            <w:vAlign w:val="center"/>
          </w:tcPr>
          <w:p w:rsidR="009670A4" w:rsidRDefault="009670A4">
            <w:pPr>
              <w:jc w:val="center"/>
              <w:rPr>
                <w:rFonts w:ascii="Arial" w:hAnsi="Arial" w:cs="Arial"/>
                <w:b/>
              </w:rPr>
            </w:pPr>
          </w:p>
        </w:tc>
        <w:tc>
          <w:tcPr>
            <w:tcW w:w="850" w:type="dxa"/>
          </w:tcPr>
          <w:p w:rsidR="009670A4" w:rsidRDefault="009670A4">
            <w:pPr>
              <w:jc w:val="center"/>
              <w:rPr>
                <w:rFonts w:ascii="Arial" w:hAnsi="Arial" w:cs="Arial"/>
                <w:b/>
              </w:rPr>
            </w:pPr>
          </w:p>
        </w:tc>
        <w:tc>
          <w:tcPr>
            <w:tcW w:w="4678" w:type="dxa"/>
            <w:vAlign w:val="center"/>
          </w:tcPr>
          <w:p w:rsidR="009670A4" w:rsidRDefault="009670A4">
            <w:pPr>
              <w:jc w:val="center"/>
              <w:rPr>
                <w:rFonts w:ascii="Arial" w:hAnsi="Arial" w:cs="Arial"/>
                <w:b/>
              </w:rPr>
            </w:pPr>
          </w:p>
        </w:tc>
      </w:tr>
      <w:tr w:rsidR="009670A4">
        <w:trPr>
          <w:trHeight w:val="996"/>
          <w:tblHeader/>
          <w:jc w:val="center"/>
        </w:trPr>
        <w:tc>
          <w:tcPr>
            <w:tcW w:w="4820" w:type="dxa"/>
            <w:vAlign w:val="center"/>
          </w:tcPr>
          <w:p w:rsidR="009670A4" w:rsidRDefault="0010373F">
            <w:pPr>
              <w:jc w:val="center"/>
              <w:rPr>
                <w:rFonts w:ascii="Arial" w:hAnsi="Arial" w:cs="Arial"/>
                <w:b/>
                <w:kern w:val="0"/>
                <w:sz w:val="28"/>
                <w:szCs w:val="28"/>
              </w:rPr>
            </w:pPr>
            <w:r>
              <w:rPr>
                <w:rFonts w:ascii="Arial" w:hAnsi="Arial" w:cs="Arial"/>
                <w:b/>
                <w:noProof/>
                <w:kern w:val="0"/>
                <w:sz w:val="28"/>
                <w:szCs w:val="28"/>
                <w:lang w:val="es-ES" w:eastAsia="es-ES"/>
              </w:rPr>
              <w:drawing>
                <wp:inline distT="0" distB="0" distL="0" distR="0">
                  <wp:extent cx="1682115" cy="569595"/>
                  <wp:effectExtent l="0" t="0" r="0" b="0"/>
                  <wp:docPr id="638" name="图片 816" descr="@KBWCPG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 name="图片 816" descr="@KBWCPG0"/>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Code Page 1252 (</w:t>
            </w:r>
            <w:bookmarkStart w:id="281" w:name="_Hlk503432052"/>
            <w:r>
              <w:rPr>
                <w:rFonts w:ascii="Arial" w:hAnsi="Arial" w:cs="Arial"/>
                <w:b/>
              </w:rPr>
              <w:t>West European Latin</w:t>
            </w:r>
            <w:bookmarkEnd w:id="281"/>
            <w:r>
              <w:rPr>
                <w:rFonts w:ascii="Arial" w:hAnsi="Arial" w:cs="Arial"/>
                <w:b/>
              </w:rPr>
              <w:t>)</w:t>
            </w:r>
          </w:p>
        </w:tc>
        <w:tc>
          <w:tcPr>
            <w:tcW w:w="850"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r w:rsidR="009670A4">
        <w:trPr>
          <w:trHeight w:val="996"/>
          <w:tblHeader/>
          <w:jc w:val="center"/>
        </w:trPr>
        <w:tc>
          <w:tcPr>
            <w:tcW w:w="4820" w:type="dxa"/>
            <w:vAlign w:val="center"/>
          </w:tcPr>
          <w:p w:rsidR="009670A4" w:rsidRDefault="009670A4">
            <w:pPr>
              <w:jc w:val="center"/>
              <w:rPr>
                <w:rFonts w:ascii="Arial" w:hAnsi="Arial" w:cs="Arial"/>
                <w:b/>
                <w:color w:val="221E1F"/>
                <w:szCs w:val="18"/>
              </w:rPr>
            </w:pPr>
          </w:p>
        </w:tc>
        <w:tc>
          <w:tcPr>
            <w:tcW w:w="850" w:type="dxa"/>
          </w:tcPr>
          <w:p w:rsidR="009670A4" w:rsidRDefault="009670A4">
            <w:pPr>
              <w:jc w:val="center"/>
              <w:rPr>
                <w:rFonts w:ascii="Arial" w:hAnsi="Arial" w:cs="Arial"/>
                <w:b/>
                <w:szCs w:val="18"/>
              </w:rPr>
            </w:pPr>
          </w:p>
        </w:tc>
        <w:tc>
          <w:tcPr>
            <w:tcW w:w="4678" w:type="dxa"/>
            <w:vAlign w:val="center"/>
          </w:tcPr>
          <w:p w:rsidR="009670A4" w:rsidRDefault="0010373F">
            <w:pPr>
              <w:jc w:val="center"/>
              <w:rPr>
                <w:rFonts w:ascii="Arial" w:hAnsi="Arial" w:cs="Arial"/>
                <w:b/>
              </w:rPr>
            </w:pPr>
            <w:r>
              <w:rPr>
                <w:rFonts w:ascii="Arial" w:hAnsi="Arial" w:cs="Arial"/>
                <w:b/>
                <w:noProof/>
                <w:lang w:val="es-ES" w:eastAsia="es-ES"/>
              </w:rPr>
              <w:drawing>
                <wp:inline distT="0" distB="0" distL="0" distR="0">
                  <wp:extent cx="1682115" cy="569595"/>
                  <wp:effectExtent l="0" t="0" r="0" b="0"/>
                  <wp:docPr id="637" name="图片 667" descr="@KBWCP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 name="图片 667" descr="@KBWCPG1"/>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Code Page 1251 (Cyrillic)</w:t>
            </w:r>
          </w:p>
        </w:tc>
      </w:tr>
      <w:tr w:rsidR="009670A4">
        <w:trPr>
          <w:trHeight w:val="996"/>
          <w:tblHeader/>
          <w:jc w:val="center"/>
        </w:trPr>
        <w:tc>
          <w:tcPr>
            <w:tcW w:w="4820" w:type="dxa"/>
            <w:vAlign w:val="center"/>
          </w:tcPr>
          <w:p w:rsidR="009670A4" w:rsidRDefault="0010373F">
            <w:pPr>
              <w:jc w:val="center"/>
              <w:rPr>
                <w:rFonts w:ascii="Arial" w:hAnsi="Arial" w:cs="Arial"/>
                <w:b/>
                <w:kern w:val="0"/>
                <w:sz w:val="28"/>
                <w:szCs w:val="28"/>
              </w:rPr>
            </w:pPr>
            <w:r>
              <w:rPr>
                <w:rFonts w:ascii="Arial" w:hAnsi="Arial" w:cs="Arial"/>
                <w:b/>
                <w:noProof/>
                <w:kern w:val="0"/>
                <w:sz w:val="28"/>
                <w:szCs w:val="28"/>
                <w:lang w:val="es-ES" w:eastAsia="es-ES"/>
              </w:rPr>
              <w:drawing>
                <wp:inline distT="0" distB="0" distL="0" distR="0">
                  <wp:extent cx="1682115" cy="569595"/>
                  <wp:effectExtent l="0" t="0" r="0" b="0"/>
                  <wp:docPr id="636" name="图片 668" descr="@KBWCP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图片 668" descr="@KBWCPG2"/>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Code Page 1250 (Central and East European Latin)</w:t>
            </w:r>
          </w:p>
        </w:tc>
        <w:tc>
          <w:tcPr>
            <w:tcW w:w="850"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r w:rsidR="009670A4">
        <w:trPr>
          <w:trHeight w:val="996"/>
          <w:tblHeader/>
          <w:jc w:val="center"/>
        </w:trPr>
        <w:tc>
          <w:tcPr>
            <w:tcW w:w="4820" w:type="dxa"/>
            <w:vAlign w:val="center"/>
          </w:tcPr>
          <w:p w:rsidR="009670A4" w:rsidRDefault="009670A4">
            <w:pPr>
              <w:jc w:val="center"/>
              <w:rPr>
                <w:rFonts w:ascii="Arial" w:hAnsi="Arial" w:cs="Arial"/>
                <w:b/>
                <w:color w:val="221E1F"/>
                <w:szCs w:val="18"/>
              </w:rPr>
            </w:pPr>
          </w:p>
        </w:tc>
        <w:tc>
          <w:tcPr>
            <w:tcW w:w="850" w:type="dxa"/>
          </w:tcPr>
          <w:p w:rsidR="009670A4" w:rsidRDefault="009670A4">
            <w:pPr>
              <w:jc w:val="center"/>
              <w:rPr>
                <w:rFonts w:ascii="Arial" w:hAnsi="Arial" w:cs="Arial"/>
                <w:b/>
                <w:szCs w:val="18"/>
              </w:rPr>
            </w:pPr>
          </w:p>
        </w:tc>
        <w:tc>
          <w:tcPr>
            <w:tcW w:w="4678" w:type="dxa"/>
            <w:vAlign w:val="center"/>
          </w:tcPr>
          <w:p w:rsidR="009670A4" w:rsidRDefault="0010373F">
            <w:pPr>
              <w:jc w:val="center"/>
              <w:rPr>
                <w:rFonts w:hAnsi="SimSun"/>
              </w:rPr>
            </w:pPr>
            <w:r>
              <w:rPr>
                <w:rFonts w:hAnsi="SimSun"/>
                <w:noProof/>
                <w:lang w:val="es-ES" w:eastAsia="es-ES"/>
              </w:rPr>
              <w:drawing>
                <wp:inline distT="0" distB="0" distL="0" distR="0">
                  <wp:extent cx="1682115" cy="569595"/>
                  <wp:effectExtent l="0" t="0" r="0" b="0"/>
                  <wp:docPr id="635" name="图片 669" descr="@KBWCP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 name="图片 669" descr="@KBWCPG3"/>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Code Page 1253 (Greek)</w:t>
            </w:r>
          </w:p>
        </w:tc>
      </w:tr>
      <w:tr w:rsidR="009670A4">
        <w:trPr>
          <w:trHeight w:val="996"/>
          <w:tblHeader/>
          <w:jc w:val="center"/>
        </w:trPr>
        <w:tc>
          <w:tcPr>
            <w:tcW w:w="4820" w:type="dxa"/>
            <w:vAlign w:val="center"/>
          </w:tcPr>
          <w:p w:rsidR="009670A4" w:rsidRDefault="0010373F">
            <w:pPr>
              <w:jc w:val="center"/>
              <w:rPr>
                <w:rFonts w:hAnsi="SimSun"/>
              </w:rPr>
            </w:pPr>
            <w:r>
              <w:rPr>
                <w:rFonts w:hAnsi="SimSun"/>
                <w:noProof/>
                <w:lang w:val="es-ES" w:eastAsia="es-ES"/>
              </w:rPr>
              <w:drawing>
                <wp:inline distT="0" distB="0" distL="0" distR="0">
                  <wp:extent cx="1682115" cy="569595"/>
                  <wp:effectExtent l="0" t="0" r="0" b="0"/>
                  <wp:docPr id="634" name="图片 670" descr="@KBWCP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 name="图片 670" descr="@KBWCPG4"/>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Code Page 1254 (Turkish)</w:t>
            </w:r>
          </w:p>
        </w:tc>
        <w:tc>
          <w:tcPr>
            <w:tcW w:w="850"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r w:rsidR="009670A4">
        <w:trPr>
          <w:trHeight w:val="996"/>
          <w:tblHeader/>
          <w:jc w:val="center"/>
        </w:trPr>
        <w:tc>
          <w:tcPr>
            <w:tcW w:w="4820" w:type="dxa"/>
            <w:vAlign w:val="center"/>
          </w:tcPr>
          <w:p w:rsidR="009670A4" w:rsidRDefault="009670A4">
            <w:pPr>
              <w:jc w:val="center"/>
              <w:rPr>
                <w:rFonts w:hAnsi="SimSun"/>
              </w:rPr>
            </w:pPr>
          </w:p>
        </w:tc>
        <w:tc>
          <w:tcPr>
            <w:tcW w:w="850" w:type="dxa"/>
          </w:tcPr>
          <w:p w:rsidR="009670A4" w:rsidRDefault="009670A4">
            <w:pPr>
              <w:jc w:val="center"/>
              <w:rPr>
                <w:rFonts w:ascii="Arial" w:hAnsi="Arial" w:cs="Arial"/>
                <w:b/>
                <w:szCs w:val="18"/>
              </w:rPr>
            </w:pPr>
          </w:p>
        </w:tc>
        <w:tc>
          <w:tcPr>
            <w:tcW w:w="4678" w:type="dxa"/>
            <w:vAlign w:val="center"/>
          </w:tcPr>
          <w:p w:rsidR="009670A4" w:rsidRDefault="0010373F">
            <w:pPr>
              <w:jc w:val="center"/>
              <w:rPr>
                <w:rFonts w:hAnsi="SimSun"/>
              </w:rPr>
            </w:pPr>
            <w:r>
              <w:rPr>
                <w:rFonts w:hAnsi="SimSun"/>
                <w:noProof/>
                <w:lang w:val="es-ES" w:eastAsia="es-ES"/>
              </w:rPr>
              <w:drawing>
                <wp:inline distT="0" distB="0" distL="0" distR="0">
                  <wp:extent cx="1682115" cy="569595"/>
                  <wp:effectExtent l="0" t="0" r="0" b="0"/>
                  <wp:docPr id="633" name="图片 671" descr="@KBWCPG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 name="图片 671" descr="@KBWCPG5"/>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Code Page 1255 (Hebrew)</w:t>
            </w:r>
          </w:p>
        </w:tc>
      </w:tr>
    </w:tbl>
    <w:p w:rsidR="009670A4" w:rsidRDefault="0010373F">
      <w:r>
        <w:br w:type="page"/>
      </w:r>
    </w:p>
    <w:p w:rsidR="009670A4" w:rsidRDefault="009670A4"/>
    <w:p w:rsidR="009670A4" w:rsidRDefault="009670A4"/>
    <w:tbl>
      <w:tblPr>
        <w:tblW w:w="10350" w:type="dxa"/>
        <w:jc w:val="center"/>
        <w:tblLayout w:type="fixed"/>
        <w:tblLook w:val="04A0" w:firstRow="1" w:lastRow="0" w:firstColumn="1" w:lastColumn="0" w:noHBand="0" w:noVBand="1"/>
      </w:tblPr>
      <w:tblGrid>
        <w:gridCol w:w="4254"/>
        <w:gridCol w:w="1417"/>
        <w:gridCol w:w="4679"/>
      </w:tblGrid>
      <w:tr w:rsidR="009670A4">
        <w:trPr>
          <w:trHeight w:val="996"/>
          <w:tblHeader/>
          <w:jc w:val="center"/>
        </w:trPr>
        <w:tc>
          <w:tcPr>
            <w:tcW w:w="4253" w:type="dxa"/>
            <w:vAlign w:val="center"/>
          </w:tcPr>
          <w:p w:rsidR="009670A4" w:rsidRDefault="0010373F">
            <w:pPr>
              <w:jc w:val="center"/>
              <w:rPr>
                <w:rFonts w:hAnsi="SimSun"/>
              </w:rPr>
            </w:pPr>
            <w:r>
              <w:rPr>
                <w:rFonts w:hAnsi="SimSun"/>
                <w:noProof/>
                <w:lang w:val="es-ES" w:eastAsia="es-ES"/>
              </w:rPr>
              <w:drawing>
                <wp:inline distT="0" distB="0" distL="0" distR="0">
                  <wp:extent cx="1682115" cy="569595"/>
                  <wp:effectExtent l="0" t="0" r="0" b="0"/>
                  <wp:docPr id="632" name="图片 672" descr="@KBWCPG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 name="图片 672" descr="@KBWCPG6"/>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Code Page 1256 (Arabic)</w:t>
            </w:r>
          </w:p>
        </w:tc>
        <w:tc>
          <w:tcPr>
            <w:tcW w:w="1417" w:type="dxa"/>
          </w:tcPr>
          <w:p w:rsidR="009670A4" w:rsidRDefault="009670A4">
            <w:pPr>
              <w:rPr>
                <w:rFonts w:ascii="Arial" w:hAnsi="Arial" w:cs="Arial"/>
                <w:b/>
                <w:szCs w:val="18"/>
              </w:rPr>
            </w:pPr>
          </w:p>
        </w:tc>
        <w:tc>
          <w:tcPr>
            <w:tcW w:w="4678" w:type="dxa"/>
            <w:vAlign w:val="center"/>
          </w:tcPr>
          <w:p w:rsidR="009670A4" w:rsidRDefault="009670A4">
            <w:pPr>
              <w:jc w:val="center"/>
              <w:rPr>
                <w:rFonts w:hAnsi="SimSun"/>
              </w:rPr>
            </w:pPr>
          </w:p>
        </w:tc>
      </w:tr>
      <w:tr w:rsidR="009670A4">
        <w:trPr>
          <w:trHeight w:val="996"/>
          <w:tblHeader/>
          <w:jc w:val="center"/>
        </w:trPr>
        <w:tc>
          <w:tcPr>
            <w:tcW w:w="4253" w:type="dxa"/>
            <w:vAlign w:val="center"/>
          </w:tcPr>
          <w:p w:rsidR="009670A4" w:rsidRDefault="009670A4">
            <w:pPr>
              <w:jc w:val="center"/>
              <w:rPr>
                <w:rFonts w:hAnsi="SimSun"/>
              </w:rPr>
            </w:pPr>
          </w:p>
        </w:tc>
        <w:tc>
          <w:tcPr>
            <w:tcW w:w="1417" w:type="dxa"/>
          </w:tcPr>
          <w:p w:rsidR="009670A4" w:rsidRDefault="009670A4">
            <w:pPr>
              <w:rPr>
                <w:rFonts w:ascii="Arial" w:hAnsi="Arial" w:cs="Arial"/>
                <w:b/>
                <w:szCs w:val="18"/>
              </w:rPr>
            </w:pPr>
          </w:p>
        </w:tc>
        <w:tc>
          <w:tcPr>
            <w:tcW w:w="4678" w:type="dxa"/>
            <w:vAlign w:val="center"/>
          </w:tcPr>
          <w:p w:rsidR="009670A4" w:rsidRDefault="0010373F">
            <w:pPr>
              <w:jc w:val="center"/>
              <w:rPr>
                <w:rFonts w:hAnsi="SimSun"/>
              </w:rPr>
            </w:pPr>
            <w:r>
              <w:rPr>
                <w:rFonts w:hAnsi="SimSun"/>
                <w:noProof/>
                <w:lang w:val="es-ES" w:eastAsia="es-ES"/>
              </w:rPr>
              <w:drawing>
                <wp:inline distT="0" distB="0" distL="0" distR="0">
                  <wp:extent cx="1682115" cy="569595"/>
                  <wp:effectExtent l="0" t="0" r="0" b="0"/>
                  <wp:docPr id="631" name="图片 673" descr="@KBWCPG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 name="图片 673" descr="@KBWCPG7"/>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Code Page 1257 (Baltic)</w:t>
            </w:r>
          </w:p>
        </w:tc>
      </w:tr>
      <w:tr w:rsidR="009670A4">
        <w:trPr>
          <w:trHeight w:val="996"/>
          <w:tblHeader/>
          <w:jc w:val="center"/>
        </w:trPr>
        <w:tc>
          <w:tcPr>
            <w:tcW w:w="4253" w:type="dxa"/>
            <w:vAlign w:val="center"/>
          </w:tcPr>
          <w:p w:rsidR="009670A4" w:rsidRDefault="0010373F">
            <w:pPr>
              <w:jc w:val="center"/>
              <w:rPr>
                <w:rFonts w:hAnsi="SimSun"/>
              </w:rPr>
            </w:pPr>
            <w:r>
              <w:rPr>
                <w:rFonts w:hAnsi="SimSun"/>
                <w:noProof/>
                <w:lang w:val="es-ES" w:eastAsia="es-ES"/>
              </w:rPr>
              <w:drawing>
                <wp:inline distT="0" distB="0" distL="0" distR="0">
                  <wp:extent cx="1682115" cy="569595"/>
                  <wp:effectExtent l="0" t="0" r="0" b="0"/>
                  <wp:docPr id="630" name="图片 706" descr="@KBWCPG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 name="图片 706" descr="@KBWCPG8"/>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Code Page 1258 (Vietnamese)</w:t>
            </w:r>
          </w:p>
        </w:tc>
        <w:tc>
          <w:tcPr>
            <w:tcW w:w="1417" w:type="dxa"/>
          </w:tcPr>
          <w:p w:rsidR="009670A4" w:rsidRDefault="009670A4">
            <w:pPr>
              <w:rPr>
                <w:rFonts w:ascii="Arial" w:hAnsi="Arial" w:cs="Arial"/>
                <w:b/>
                <w:szCs w:val="18"/>
              </w:rPr>
            </w:pPr>
          </w:p>
        </w:tc>
        <w:tc>
          <w:tcPr>
            <w:tcW w:w="4678" w:type="dxa"/>
            <w:vAlign w:val="center"/>
          </w:tcPr>
          <w:p w:rsidR="009670A4" w:rsidRDefault="009670A4">
            <w:pPr>
              <w:jc w:val="center"/>
              <w:rPr>
                <w:rFonts w:hAnsi="SimSun"/>
              </w:rPr>
            </w:pPr>
          </w:p>
        </w:tc>
      </w:tr>
      <w:tr w:rsidR="009670A4">
        <w:trPr>
          <w:trHeight w:val="996"/>
          <w:tblHeader/>
          <w:jc w:val="center"/>
        </w:trPr>
        <w:tc>
          <w:tcPr>
            <w:tcW w:w="4253" w:type="dxa"/>
            <w:vAlign w:val="center"/>
          </w:tcPr>
          <w:p w:rsidR="009670A4" w:rsidRDefault="009670A4">
            <w:pPr>
              <w:jc w:val="center"/>
              <w:rPr>
                <w:rFonts w:hAnsi="SimSun"/>
              </w:rPr>
            </w:pPr>
          </w:p>
        </w:tc>
        <w:tc>
          <w:tcPr>
            <w:tcW w:w="1417" w:type="dxa"/>
          </w:tcPr>
          <w:p w:rsidR="009670A4" w:rsidRDefault="009670A4">
            <w:pPr>
              <w:rPr>
                <w:rFonts w:ascii="Arial" w:hAnsi="Arial" w:cs="Arial"/>
                <w:b/>
                <w:szCs w:val="18"/>
              </w:rPr>
            </w:pPr>
          </w:p>
        </w:tc>
        <w:tc>
          <w:tcPr>
            <w:tcW w:w="4678" w:type="dxa"/>
            <w:vAlign w:val="center"/>
          </w:tcPr>
          <w:p w:rsidR="009670A4" w:rsidRDefault="0010373F">
            <w:pPr>
              <w:jc w:val="center"/>
              <w:rPr>
                <w:rFonts w:ascii="Arial" w:hAnsi="Arial" w:cs="Arial"/>
                <w:b/>
                <w:kern w:val="0"/>
                <w:sz w:val="20"/>
                <w:szCs w:val="20"/>
              </w:rPr>
            </w:pPr>
            <w:r>
              <w:rPr>
                <w:rFonts w:ascii="Arial" w:hAnsi="Arial" w:cs="Arial"/>
                <w:b/>
                <w:noProof/>
                <w:kern w:val="0"/>
                <w:sz w:val="20"/>
                <w:szCs w:val="20"/>
                <w:lang w:val="es-ES" w:eastAsia="es-ES"/>
              </w:rPr>
              <w:drawing>
                <wp:inline distT="0" distB="0" distL="0" distR="0">
                  <wp:extent cx="1682115" cy="569595"/>
                  <wp:effectExtent l="0" t="0" r="0" b="0"/>
                  <wp:docPr id="629" name="图片 708" descr="@KBWCPG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 name="图片 708" descr="@KBWCPG9"/>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Code Page 936 (Simplified Chinese, GB2312,GBK</w:t>
            </w:r>
            <w:r>
              <w:rPr>
                <w:rFonts w:ascii="Arial" w:hAnsi="Arial" w:cs="Arial" w:hint="eastAsia"/>
                <w:b/>
              </w:rPr>
              <w:t>）</w:t>
            </w:r>
          </w:p>
        </w:tc>
      </w:tr>
      <w:tr w:rsidR="009670A4">
        <w:trPr>
          <w:trHeight w:val="996"/>
          <w:tblHeader/>
          <w:jc w:val="center"/>
        </w:trPr>
        <w:tc>
          <w:tcPr>
            <w:tcW w:w="4253" w:type="dxa"/>
            <w:vAlign w:val="center"/>
          </w:tcPr>
          <w:p w:rsidR="009670A4" w:rsidRDefault="0010373F">
            <w:pPr>
              <w:jc w:val="center"/>
              <w:rPr>
                <w:rFonts w:ascii="Arial" w:hAnsi="Arial" w:cs="Arial"/>
                <w:b/>
                <w:kern w:val="0"/>
                <w:sz w:val="28"/>
                <w:szCs w:val="28"/>
              </w:rPr>
            </w:pPr>
            <w:r>
              <w:rPr>
                <w:rFonts w:ascii="Arial" w:hAnsi="Arial" w:cs="Arial"/>
                <w:b/>
                <w:noProof/>
                <w:kern w:val="0"/>
                <w:sz w:val="28"/>
                <w:szCs w:val="28"/>
                <w:lang w:val="es-ES" w:eastAsia="es-ES"/>
              </w:rPr>
              <w:drawing>
                <wp:inline distT="0" distB="0" distL="0" distR="0">
                  <wp:extent cx="1811655" cy="569595"/>
                  <wp:effectExtent l="0" t="0" r="0" b="0"/>
                  <wp:docPr id="628" name="图片 852" descr="@KBWCP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图片 852" descr="@KBWCPG10"/>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a:xfrm>
                            <a:off x="0" y="0"/>
                            <a:ext cx="181165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 xml:space="preserve">Code Page 950 </w:t>
            </w:r>
            <w:r>
              <w:rPr>
                <w:rFonts w:ascii="Arial" w:hAnsi="Arial" w:cs="Arial"/>
                <w:b/>
              </w:rPr>
              <w:t>(Traditional Chinese, Big5)</w:t>
            </w:r>
          </w:p>
        </w:tc>
        <w:tc>
          <w:tcPr>
            <w:tcW w:w="1417" w:type="dxa"/>
          </w:tcPr>
          <w:p w:rsidR="009670A4" w:rsidRDefault="009670A4">
            <w:pPr>
              <w:rPr>
                <w:rFonts w:ascii="Arial" w:hAnsi="Arial" w:cs="Arial"/>
                <w:b/>
                <w:szCs w:val="18"/>
              </w:rPr>
            </w:pPr>
          </w:p>
        </w:tc>
        <w:tc>
          <w:tcPr>
            <w:tcW w:w="4678" w:type="dxa"/>
            <w:vAlign w:val="center"/>
          </w:tcPr>
          <w:p w:rsidR="009670A4" w:rsidRDefault="009670A4">
            <w:pPr>
              <w:jc w:val="center"/>
              <w:rPr>
                <w:rFonts w:hAnsi="SimSun"/>
              </w:rPr>
            </w:pPr>
          </w:p>
        </w:tc>
      </w:tr>
      <w:tr w:rsidR="009670A4">
        <w:trPr>
          <w:trHeight w:val="996"/>
          <w:tblHeader/>
          <w:jc w:val="center"/>
        </w:trPr>
        <w:tc>
          <w:tcPr>
            <w:tcW w:w="4253" w:type="dxa"/>
            <w:vAlign w:val="center"/>
          </w:tcPr>
          <w:p w:rsidR="009670A4" w:rsidRDefault="009670A4">
            <w:pPr>
              <w:jc w:val="center"/>
              <w:rPr>
                <w:rFonts w:ascii="Arial" w:hAnsi="Arial" w:cs="Arial"/>
                <w:b/>
                <w:kern w:val="0"/>
                <w:sz w:val="28"/>
                <w:szCs w:val="28"/>
              </w:rPr>
            </w:pPr>
          </w:p>
        </w:tc>
        <w:tc>
          <w:tcPr>
            <w:tcW w:w="1417" w:type="dxa"/>
          </w:tcPr>
          <w:p w:rsidR="009670A4" w:rsidRDefault="009670A4">
            <w:pPr>
              <w:rPr>
                <w:rFonts w:ascii="Arial" w:hAnsi="Arial" w:cs="Arial"/>
                <w:b/>
                <w:szCs w:val="18"/>
              </w:rPr>
            </w:pPr>
          </w:p>
        </w:tc>
        <w:tc>
          <w:tcPr>
            <w:tcW w:w="4678" w:type="dxa"/>
            <w:vAlign w:val="center"/>
          </w:tcPr>
          <w:p w:rsidR="009670A4" w:rsidRDefault="0010373F">
            <w:pPr>
              <w:jc w:val="center"/>
              <w:rPr>
                <w:rFonts w:ascii="Arial" w:hAnsi="Arial" w:cs="Arial"/>
                <w:b/>
                <w:kern w:val="0"/>
                <w:sz w:val="28"/>
                <w:szCs w:val="28"/>
              </w:rPr>
            </w:pPr>
            <w:r>
              <w:rPr>
                <w:rFonts w:ascii="Arial" w:hAnsi="Arial" w:cs="Arial"/>
                <w:b/>
                <w:noProof/>
                <w:kern w:val="0"/>
                <w:sz w:val="28"/>
                <w:szCs w:val="28"/>
                <w:lang w:val="es-ES" w:eastAsia="es-ES"/>
              </w:rPr>
              <w:drawing>
                <wp:inline distT="0" distB="0" distL="0" distR="0">
                  <wp:extent cx="1811655" cy="569595"/>
                  <wp:effectExtent l="0" t="0" r="0" b="0"/>
                  <wp:docPr id="627" name="图片 935" descr="C:\Users\Administrator\Desktop\统一指令设置码工具\SetCodeBMP\@KBWCPG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 name="图片 935" descr="C:\Users\Administrator\Desktop\统一指令设置码工具\SetCodeBMP\@KBWCPG12.bmp"/>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a:xfrm>
                            <a:off x="0" y="0"/>
                            <a:ext cx="181165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Code Page 932 (Japanese, Shift-JIS)</w:t>
            </w:r>
          </w:p>
        </w:tc>
      </w:tr>
    </w:tbl>
    <w:p w:rsidR="009670A4" w:rsidRDefault="009670A4">
      <w:pPr>
        <w:pStyle w:val="4"/>
        <w:spacing w:before="0" w:line="240" w:lineRule="auto"/>
        <w:rPr>
          <w:rFonts w:hAnsi="SimSun"/>
        </w:rPr>
      </w:pPr>
    </w:p>
    <w:p w:rsidR="009670A4" w:rsidRDefault="0010373F">
      <w:pPr>
        <w:pStyle w:val="4"/>
        <w:spacing w:before="0" w:line="240" w:lineRule="auto"/>
        <w:rPr>
          <w:rFonts w:cs="Times New Roman"/>
        </w:rPr>
      </w:pPr>
      <w:r>
        <w:rPr>
          <w:rFonts w:cs="Times New Roman"/>
        </w:rPr>
        <w:lastRenderedPageBreak/>
        <w:br w:type="page"/>
      </w:r>
    </w:p>
    <w:p w:rsidR="009670A4" w:rsidRDefault="009670A4">
      <w:pPr>
        <w:pStyle w:val="4"/>
        <w:spacing w:before="0" w:line="240" w:lineRule="auto"/>
        <w:rPr>
          <w:rFonts w:hAnsi="SimSun"/>
        </w:rPr>
      </w:pPr>
    </w:p>
    <w:p w:rsidR="009670A4" w:rsidRDefault="0010373F">
      <w:pPr>
        <w:pStyle w:val="a3"/>
        <w:spacing w:before="120" w:afterLines="50" w:after="156"/>
        <w:outlineLvl w:val="3"/>
        <w:rPr>
          <w:rFonts w:ascii="Arial" w:hAnsi="Arial" w:cs="Arial"/>
          <w:sz w:val="18"/>
          <w:szCs w:val="18"/>
        </w:rPr>
      </w:pPr>
      <w:bookmarkStart w:id="282" w:name="_Toc51940633"/>
      <w:r>
        <w:rPr>
          <w:rFonts w:ascii="Arial" w:hAnsi="Arial" w:cs="Arial"/>
          <w:sz w:val="18"/>
          <w:szCs w:val="18"/>
        </w:rPr>
        <w:t>Unicode Encoding</w:t>
      </w:r>
      <w:bookmarkEnd w:id="282"/>
    </w:p>
    <w:p w:rsidR="009670A4" w:rsidRDefault="0010373F">
      <w:pPr>
        <w:pStyle w:val="4"/>
        <w:spacing w:before="0" w:line="240" w:lineRule="auto"/>
        <w:ind w:leftChars="200" w:left="360" w:firstLine="0"/>
        <w:rPr>
          <w:rFonts w:ascii="Arial" w:cs="Arial"/>
          <w:szCs w:val="18"/>
        </w:rPr>
      </w:pPr>
      <w:r>
        <w:rPr>
          <w:rFonts w:ascii="Arial" w:hAnsi="Arial" w:cs="Arial" w:hint="eastAsia"/>
        </w:rPr>
        <w:t>Di</w:t>
      </w:r>
      <w:r>
        <w:rPr>
          <w:rFonts w:ascii="Arial" w:hAnsi="Arial" w:cs="Arial"/>
        </w:rPr>
        <w:t xml:space="preserve">fferent host program may use different character encodings for handling incoming barcode data. For instance, Microsoft Office Word uses </w:t>
      </w:r>
      <w:r>
        <w:rPr>
          <w:rFonts w:ascii="Arial" w:hAnsi="Arial" w:cs="Arial" w:hint="eastAsia"/>
        </w:rPr>
        <w:t>Unicode</w:t>
      </w:r>
      <w:r>
        <w:rPr>
          <w:rFonts w:ascii="Arial" w:hAnsi="Arial" w:cs="Arial"/>
        </w:rPr>
        <w:t xml:space="preserve"> encoding and therefore you should turn </w:t>
      </w:r>
      <w:r>
        <w:rPr>
          <w:rFonts w:ascii="Arial" w:hAnsi="Arial" w:cs="Arial"/>
          <w:b/>
        </w:rPr>
        <w:t>Unicode Encoding</w:t>
      </w:r>
      <w:r>
        <w:rPr>
          <w:rFonts w:ascii="Arial" w:hAnsi="Arial" w:cs="Arial"/>
        </w:rPr>
        <w:t xml:space="preserve"> on, whereas Microsoft Office </w:t>
      </w:r>
      <w:r>
        <w:rPr>
          <w:rFonts w:ascii="Arial" w:hAnsi="Arial" w:cs="Arial" w:hint="eastAsia"/>
        </w:rPr>
        <w:t>Excel</w:t>
      </w:r>
      <w:r>
        <w:rPr>
          <w:rFonts w:ascii="Arial" w:hAnsi="Arial" w:cs="Arial"/>
        </w:rPr>
        <w:t xml:space="preserve"> or Notepad uses </w:t>
      </w:r>
      <w:r>
        <w:rPr>
          <w:rFonts w:ascii="Arial" w:hAnsi="Arial" w:cs="Arial" w:hint="eastAsia"/>
        </w:rPr>
        <w:t>Code</w:t>
      </w:r>
      <w:r>
        <w:rPr>
          <w:rFonts w:ascii="Arial" w:hAnsi="Arial" w:cs="Arial"/>
        </w:rPr>
        <w:t xml:space="preserve"> Page encoding and therefore you should turn </w:t>
      </w:r>
      <w:r>
        <w:rPr>
          <w:rFonts w:ascii="Arial" w:hAnsi="Arial" w:cs="Arial"/>
          <w:b/>
        </w:rPr>
        <w:t>Unicode Encoding</w:t>
      </w:r>
      <w:r>
        <w:rPr>
          <w:rFonts w:ascii="Arial" w:hAnsi="Arial" w:cs="Arial"/>
        </w:rPr>
        <w:t xml:space="preserve"> off.</w:t>
      </w:r>
      <w:r>
        <w:rPr>
          <w:rFonts w:ascii="Arial" w:hAnsi="Arial" w:cs="Arial" w:hint="eastAsia"/>
          <w:szCs w:val="18"/>
        </w:rPr>
        <w:t xml:space="preserve"> This feature is only effective when </w:t>
      </w:r>
      <w:r>
        <w:rPr>
          <w:rFonts w:ascii="Arial" w:hAnsi="Arial" w:cs="Arial"/>
          <w:b/>
        </w:rPr>
        <w:t>Emulate ALT+Keypad</w:t>
      </w:r>
      <w:r>
        <w:rPr>
          <w:rFonts w:ascii="Arial" w:hAnsi="Arial" w:cs="Arial"/>
        </w:rPr>
        <w:t xml:space="preserve"> is turned on</w:t>
      </w:r>
      <w:r>
        <w:rPr>
          <w:rFonts w:ascii="Arial" w:cs="Arial" w:hint="eastAsia"/>
          <w:szCs w:val="18"/>
        </w:rPr>
        <w:t>.</w:t>
      </w:r>
    </w:p>
    <w:p w:rsidR="009670A4" w:rsidRDefault="009670A4">
      <w:pPr>
        <w:pStyle w:val="4"/>
        <w:spacing w:before="0" w:line="240" w:lineRule="auto"/>
        <w:ind w:leftChars="200" w:left="360" w:firstLine="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626" name="图片 98" descr="@KBWCPU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 name="图片 98" descr="@KBWCPU0"/>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b/>
              </w:rPr>
              <w:t>** Off</w:t>
            </w:r>
          </w:p>
        </w:tc>
        <w:tc>
          <w:tcPr>
            <w:tcW w:w="2268" w:type="dxa"/>
          </w:tcPr>
          <w:p w:rsidR="009670A4" w:rsidRDefault="009670A4">
            <w:pPr>
              <w:jc w:val="center"/>
              <w:rPr>
                <w:rFonts w:ascii="Arial" w:hAnsi="Arial" w:cs="Arial"/>
                <w:b/>
              </w:rPr>
            </w:pPr>
          </w:p>
        </w:tc>
        <w:tc>
          <w:tcPr>
            <w:tcW w:w="3969" w:type="dxa"/>
            <w:vAlign w:val="center"/>
          </w:tcPr>
          <w:p w:rsidR="009670A4" w:rsidRDefault="009670A4">
            <w:pPr>
              <w:jc w:val="center"/>
              <w:rPr>
                <w:rFonts w:ascii="Arial" w:hAnsi="Arial" w:cs="Arial"/>
                <w:b/>
              </w:rPr>
            </w:pPr>
          </w:p>
        </w:tc>
      </w:tr>
      <w:tr w:rsidR="009670A4">
        <w:trPr>
          <w:trHeight w:val="996"/>
          <w:tblHeader/>
          <w:jc w:val="center"/>
        </w:trPr>
        <w:tc>
          <w:tcPr>
            <w:tcW w:w="3969" w:type="dxa"/>
            <w:vAlign w:val="center"/>
          </w:tcPr>
          <w:p w:rsidR="009670A4" w:rsidRDefault="009670A4">
            <w:pPr>
              <w:jc w:val="center"/>
              <w:rPr>
                <w:rFonts w:ascii="Arial" w:hAnsi="Arial" w:cs="Arial"/>
                <w:b/>
              </w:rPr>
            </w:pPr>
          </w:p>
        </w:tc>
        <w:tc>
          <w:tcPr>
            <w:tcW w:w="2268" w:type="dxa"/>
          </w:tcPr>
          <w:p w:rsidR="009670A4" w:rsidRDefault="009670A4">
            <w:pPr>
              <w:jc w:val="center"/>
              <w:rPr>
                <w:rFonts w:ascii="Arial" w:hAnsi="Arial" w:cs="Arial"/>
                <w:b/>
              </w:rPr>
            </w:pPr>
          </w:p>
        </w:tc>
        <w:tc>
          <w:tcPr>
            <w:tcW w:w="3969" w:type="dxa"/>
            <w:vAlign w:val="center"/>
          </w:tcPr>
          <w:p w:rsidR="009670A4" w:rsidRDefault="0010373F">
            <w:pPr>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625" name="图片 99" descr="@KBWCP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 name="图片 99" descr="@KBWCPU1"/>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hint="eastAsia"/>
                <w:b/>
              </w:rPr>
              <w:t>O</w:t>
            </w:r>
            <w:r>
              <w:rPr>
                <w:rFonts w:ascii="Arial" w:hAnsi="Arial" w:cs="Arial"/>
                <w:b/>
              </w:rPr>
              <w:t>n</w:t>
            </w:r>
          </w:p>
        </w:tc>
      </w:tr>
    </w:tbl>
    <w:p w:rsidR="009670A4" w:rsidRDefault="009670A4">
      <w:pPr>
        <w:pStyle w:val="4"/>
        <w:spacing w:before="0" w:line="240" w:lineRule="auto"/>
        <w:rPr>
          <w:rFonts w:cs="Times New Roman"/>
        </w:rPr>
      </w:pPr>
    </w:p>
    <w:p w:rsidR="009670A4" w:rsidRDefault="009670A4">
      <w:pPr>
        <w:pStyle w:val="4"/>
        <w:spacing w:before="0" w:line="240" w:lineRule="auto"/>
        <w:rPr>
          <w:rFonts w:cs="Times New Roman"/>
        </w:rPr>
      </w:pPr>
    </w:p>
    <w:p w:rsidR="009670A4" w:rsidRDefault="009670A4">
      <w:pPr>
        <w:pStyle w:val="4"/>
        <w:spacing w:before="0" w:line="240" w:lineRule="auto"/>
        <w:ind w:firstLine="0"/>
        <w:rPr>
          <w:rFonts w:cs="Times New Roman"/>
        </w:rPr>
      </w:pPr>
    </w:p>
    <w:p w:rsidR="009670A4" w:rsidRDefault="0010373F">
      <w:pPr>
        <w:pStyle w:val="a3"/>
        <w:spacing w:before="120" w:afterLines="50" w:after="156"/>
        <w:outlineLvl w:val="3"/>
        <w:rPr>
          <w:rFonts w:ascii="Arial" w:hAnsi="Arial" w:cs="Arial"/>
          <w:sz w:val="18"/>
          <w:szCs w:val="18"/>
        </w:rPr>
      </w:pPr>
      <w:bookmarkStart w:id="283" w:name="_Toc509568188"/>
      <w:bookmarkStart w:id="284" w:name="_Toc510020628"/>
      <w:bookmarkStart w:id="285" w:name="_Toc51940634"/>
      <w:r>
        <w:rPr>
          <w:rFonts w:ascii="Arial" w:hAnsi="Arial" w:cs="Arial"/>
          <w:sz w:val="18"/>
          <w:szCs w:val="18"/>
        </w:rPr>
        <w:t>Emulate Keypad with Leading Zero</w:t>
      </w:r>
      <w:bookmarkEnd w:id="283"/>
      <w:bookmarkEnd w:id="284"/>
      <w:bookmarkEnd w:id="285"/>
    </w:p>
    <w:p w:rsidR="009670A4" w:rsidRDefault="0010373F">
      <w:pPr>
        <w:pStyle w:val="4"/>
        <w:spacing w:before="0" w:line="240" w:lineRule="auto"/>
        <w:ind w:leftChars="200" w:left="360" w:firstLine="0"/>
        <w:rPr>
          <w:rFonts w:ascii="Arial" w:cs="Arial"/>
          <w:szCs w:val="18"/>
        </w:rPr>
      </w:pPr>
      <w:r>
        <w:rPr>
          <w:rFonts w:ascii="Arial" w:hAnsi="Arial" w:cs="Arial"/>
        </w:rPr>
        <w:t xml:space="preserve">You may turn this feature on to send character sequences sent over the numeric keypad as ISO characters which have a leading zero. </w:t>
      </w:r>
      <w:r>
        <w:rPr>
          <w:rFonts w:ascii="Arial" w:hAnsi="Arial" w:cs="Arial"/>
          <w:szCs w:val="18"/>
        </w:rPr>
        <w:t xml:space="preserve">For example, ASCII A transmits as “ALT MAKE” 0065 “ALT BREAK”. </w:t>
      </w:r>
      <w:r>
        <w:rPr>
          <w:rFonts w:ascii="Arial" w:hAnsi="Arial" w:cs="Arial" w:hint="eastAsia"/>
          <w:szCs w:val="18"/>
        </w:rPr>
        <w:t xml:space="preserve">This feature is only effective when </w:t>
      </w:r>
      <w:r>
        <w:rPr>
          <w:rFonts w:ascii="Arial" w:hAnsi="Arial" w:cs="Arial"/>
          <w:b/>
        </w:rPr>
        <w:t>Emulate ALT+Keypad</w:t>
      </w:r>
      <w:r>
        <w:rPr>
          <w:rFonts w:ascii="Arial" w:hAnsi="Arial" w:cs="Arial"/>
        </w:rPr>
        <w:t xml:space="preserve"> is enabled</w:t>
      </w:r>
      <w:r>
        <w:rPr>
          <w:rFonts w:ascii="Arial" w:cs="Arial" w:hint="eastAsia"/>
          <w:szCs w:val="18"/>
        </w:rPr>
        <w:t>.</w:t>
      </w:r>
    </w:p>
    <w:p w:rsidR="009670A4" w:rsidRDefault="009670A4">
      <w:pPr>
        <w:widowControl/>
        <w:jc w:val="left"/>
      </w:pPr>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rFonts w:ascii="Arial" w:hAnsi="Arial" w:cs="Arial"/>
                <w:b/>
              </w:rPr>
            </w:pPr>
            <w:r>
              <w:rPr>
                <w:noProof/>
                <w:lang w:val="es-ES" w:eastAsia="es-ES"/>
              </w:rPr>
              <w:lastRenderedPageBreak/>
              <w:drawing>
                <wp:inline distT="0" distB="0" distL="0" distR="0">
                  <wp:extent cx="1691005" cy="569595"/>
                  <wp:effectExtent l="0" t="0" r="0" b="0"/>
                  <wp:docPr id="624" name="图片 952" descr="F:\统一指令\SetCodeMaker\SetCodeBMP\@KBWALZ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 name="图片 952" descr="F:\统一指令\SetCodeMaker\SetCodeBMP\@KBWALZ1.bmp"/>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b/>
              </w:rPr>
              <w:t xml:space="preserve">** </w:t>
            </w:r>
            <w:r>
              <w:rPr>
                <w:rFonts w:ascii="Arial" w:hAnsi="Arial" w:cs="Arial" w:hint="eastAsia"/>
                <w:b/>
              </w:rPr>
              <w:t>O</w:t>
            </w:r>
            <w:r>
              <w:rPr>
                <w:rFonts w:ascii="Arial" w:hAnsi="Arial" w:cs="Arial"/>
                <w:b/>
              </w:rPr>
              <w:t>n</w:t>
            </w:r>
          </w:p>
        </w:tc>
        <w:tc>
          <w:tcPr>
            <w:tcW w:w="2268" w:type="dxa"/>
          </w:tcPr>
          <w:p w:rsidR="009670A4" w:rsidRDefault="009670A4">
            <w:pPr>
              <w:jc w:val="center"/>
              <w:rPr>
                <w:rFonts w:ascii="Arial" w:hAnsi="Arial" w:cs="Arial"/>
                <w:b/>
              </w:rPr>
            </w:pPr>
          </w:p>
        </w:tc>
        <w:tc>
          <w:tcPr>
            <w:tcW w:w="3969" w:type="dxa"/>
            <w:vAlign w:val="center"/>
          </w:tcPr>
          <w:p w:rsidR="009670A4" w:rsidRDefault="009670A4">
            <w:pPr>
              <w:jc w:val="center"/>
              <w:rPr>
                <w:rFonts w:ascii="Arial" w:hAnsi="Arial" w:cs="Arial"/>
                <w:b/>
              </w:rPr>
            </w:pPr>
          </w:p>
        </w:tc>
      </w:tr>
      <w:tr w:rsidR="009670A4">
        <w:trPr>
          <w:trHeight w:val="996"/>
          <w:tblHeader/>
          <w:jc w:val="center"/>
        </w:trPr>
        <w:tc>
          <w:tcPr>
            <w:tcW w:w="3969" w:type="dxa"/>
            <w:vAlign w:val="center"/>
          </w:tcPr>
          <w:p w:rsidR="009670A4" w:rsidRDefault="009670A4">
            <w:pPr>
              <w:jc w:val="center"/>
              <w:rPr>
                <w:rFonts w:ascii="Arial" w:hAnsi="Arial" w:cs="Arial"/>
                <w:b/>
              </w:rPr>
            </w:pPr>
          </w:p>
        </w:tc>
        <w:tc>
          <w:tcPr>
            <w:tcW w:w="2268" w:type="dxa"/>
          </w:tcPr>
          <w:p w:rsidR="009670A4" w:rsidRDefault="009670A4">
            <w:pPr>
              <w:jc w:val="center"/>
              <w:rPr>
                <w:rFonts w:ascii="Arial" w:hAnsi="Arial" w:cs="Arial"/>
                <w:b/>
              </w:rPr>
            </w:pPr>
          </w:p>
        </w:tc>
        <w:tc>
          <w:tcPr>
            <w:tcW w:w="3969" w:type="dxa"/>
            <w:vAlign w:val="center"/>
          </w:tcPr>
          <w:p w:rsidR="009670A4" w:rsidRDefault="0010373F">
            <w:pPr>
              <w:jc w:val="center"/>
              <w:rPr>
                <w:rFonts w:ascii="Arial" w:hAnsi="Arial" w:cs="Arial"/>
                <w:b/>
              </w:rPr>
            </w:pPr>
            <w:r>
              <w:rPr>
                <w:noProof/>
                <w:lang w:val="es-ES" w:eastAsia="es-ES"/>
              </w:rPr>
              <w:drawing>
                <wp:inline distT="0" distB="0" distL="0" distR="0">
                  <wp:extent cx="1691005" cy="569595"/>
                  <wp:effectExtent l="0" t="0" r="0" b="0"/>
                  <wp:docPr id="623" name="图片 951" descr="F:\统一指令\SetCodeMaker\SetCodeBMP\@KBWALZ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 name="图片 951" descr="F:\统一指令\SetCodeMaker\SetCodeBMP\@KBWALZ0.bmp"/>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b/>
              </w:rPr>
              <w:t>Off</w:t>
            </w:r>
          </w:p>
        </w:tc>
      </w:tr>
    </w:tbl>
    <w:p w:rsidR="009670A4" w:rsidRDefault="0010373F">
      <w:pPr>
        <w:widowControl/>
        <w:jc w:val="left"/>
        <w:rPr>
          <w:kern w:val="0"/>
          <w:szCs w:val="20"/>
        </w:rPr>
      </w:pPr>
      <w:r>
        <w:br w:type="page"/>
      </w:r>
    </w:p>
    <w:p w:rsidR="009670A4" w:rsidRDefault="009670A4">
      <w:pPr>
        <w:pStyle w:val="4"/>
        <w:spacing w:before="0" w:line="240" w:lineRule="auto"/>
        <w:rPr>
          <w:rFonts w:cs="Times New Roman"/>
        </w:rPr>
      </w:pPr>
    </w:p>
    <w:p w:rsidR="009670A4" w:rsidRDefault="0010373F">
      <w:pPr>
        <w:pStyle w:val="a3"/>
        <w:spacing w:before="120" w:afterLines="50" w:after="156"/>
        <w:rPr>
          <w:rFonts w:ascii="Arial" w:hAnsi="Arial" w:cs="Arial"/>
          <w:szCs w:val="21"/>
        </w:rPr>
      </w:pPr>
      <w:bookmarkStart w:id="286" w:name="_Toc51940635"/>
      <w:bookmarkStart w:id="287" w:name="_Toc483644887"/>
      <w:bookmarkStart w:id="288" w:name="_Toc478819424"/>
      <w:r>
        <w:rPr>
          <w:rFonts w:ascii="Arial" w:hAnsi="Arial" w:cs="Arial"/>
          <w:szCs w:val="21"/>
        </w:rPr>
        <w:t>Function Key Mapping</w:t>
      </w:r>
      <w:bookmarkEnd w:id="286"/>
      <w:bookmarkEnd w:id="287"/>
      <w:bookmarkEnd w:id="288"/>
    </w:p>
    <w:p w:rsidR="009670A4" w:rsidRDefault="0010373F">
      <w:pPr>
        <w:ind w:leftChars="200" w:left="360"/>
        <w:rPr>
          <w:rFonts w:ascii="Arial" w:hAnsi="Arial" w:cs="Arial"/>
        </w:rPr>
      </w:pPr>
      <w:r>
        <w:rPr>
          <w:rFonts w:ascii="Arial" w:hAnsi="Arial" w:cs="Arial" w:hint="eastAsia"/>
        </w:rPr>
        <w:t>W</w:t>
      </w:r>
      <w:r>
        <w:rPr>
          <w:rFonts w:ascii="Arial" w:hAnsi="Arial" w:cs="Arial"/>
        </w:rPr>
        <w:t xml:space="preserve">hen </w:t>
      </w:r>
      <w:r>
        <w:rPr>
          <w:rFonts w:ascii="Arial" w:hAnsi="Arial" w:cs="Arial"/>
          <w:b/>
        </w:rPr>
        <w:t>Ctrl+ASCII Mode</w:t>
      </w:r>
      <w:r>
        <w:rPr>
          <w:rFonts w:ascii="Arial" w:hAnsi="Arial" w:cs="Arial"/>
        </w:rPr>
        <w:t xml:space="preserve"> is selected, function characters (0x00 - 0x1F) are sent as ASCII sequences.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4"/>
              </w:rPr>
            </w:pPr>
            <w:r>
              <w:rPr>
                <w:noProof/>
                <w:kern w:val="0"/>
                <w:sz w:val="24"/>
                <w:lang w:val="es-ES" w:eastAsia="es-ES"/>
              </w:rPr>
              <w:drawing>
                <wp:inline distT="0" distB="0" distL="0" distR="0">
                  <wp:extent cx="1691005" cy="569595"/>
                  <wp:effectExtent l="0" t="0" r="0" b="0"/>
                  <wp:docPr id="622" name="图片 100" descr="@KBWFKM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 name="图片 100" descr="@KBWFKM0"/>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Disable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 w:val="24"/>
              </w:rPr>
            </w:pPr>
            <w:r>
              <w:rPr>
                <w:noProof/>
                <w:kern w:val="0"/>
                <w:sz w:val="24"/>
                <w:lang w:val="es-ES" w:eastAsia="es-ES"/>
              </w:rPr>
              <w:drawing>
                <wp:inline distT="0" distB="0" distL="0" distR="0">
                  <wp:extent cx="1691005" cy="569595"/>
                  <wp:effectExtent l="0" t="0" r="0" b="0"/>
                  <wp:docPr id="621" name="图片 101" descr="@KBWFK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 name="图片 101" descr="@KBWFKM1"/>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Ctrl+ASCII Mode</w:t>
            </w: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620" name="图片 938" descr="F:\统一指令设置码工具\SetCodeBMP\@KBWFKM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 name="图片 938" descr="F:\统一指令设置码工具\SetCodeBMP\@KBWFKM2.bmp"/>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Alt+Keypad Mode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kern w:val="0"/>
                <w:sz w:val="24"/>
              </w:rPr>
            </w:pPr>
          </w:p>
        </w:tc>
      </w:tr>
    </w:tbl>
    <w:p w:rsidR="009670A4" w:rsidRDefault="009670A4"/>
    <w:p w:rsidR="009670A4" w:rsidRDefault="009670A4">
      <w:pPr>
        <w:rPr>
          <w:rFonts w:hAnsi="SimSun"/>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07776" behindDoc="0" locked="0" layoutInCell="1" allowOverlap="1">
            <wp:simplePos x="0" y="0"/>
            <wp:positionH relativeFrom="column">
              <wp:posOffset>200660</wp:posOffset>
            </wp:positionH>
            <wp:positionV relativeFrom="paragraph">
              <wp:posOffset>41275</wp:posOffset>
            </wp:positionV>
            <wp:extent cx="633730" cy="431800"/>
            <wp:effectExtent l="0" t="0" r="0" b="0"/>
            <wp:wrapNone/>
            <wp:docPr id="151" name="图片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76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rPr>
        <w:t xml:space="preserve">If </w:t>
      </w:r>
      <w:r>
        <w:rPr>
          <w:rFonts w:ascii="Arial" w:hAnsi="Arial" w:cs="Arial"/>
          <w:b/>
        </w:rPr>
        <w:t>Ctrl+ASCII Mode</w:t>
      </w:r>
      <w:r>
        <w:rPr>
          <w:rFonts w:ascii="Arial" w:hAnsi="Arial" w:cs="Arial"/>
        </w:rPr>
        <w:t xml:space="preserve"> is selected and other parameters of USB HID Keyboard adopt factory defaults, barcode data “A</w:t>
      </w:r>
      <w:r>
        <w:rPr>
          <w:rFonts w:ascii="Arial" w:hAnsi="Arial" w:cs="Arial" w:hint="eastAsia"/>
        </w:rPr>
        <w:t>&lt;HT&gt;(i.e. Horizontal T</w:t>
      </w:r>
      <w:r>
        <w:rPr>
          <w:rFonts w:ascii="Arial" w:hAnsi="Arial" w:cs="Arial"/>
        </w:rPr>
        <w:t>ab</w:t>
      </w:r>
      <w:r>
        <w:rPr>
          <w:rFonts w:ascii="Arial" w:hAnsi="Arial" w:cs="Arial" w:hint="eastAsia"/>
        </w:rPr>
        <w:t>)</w:t>
      </w:r>
      <w:r>
        <w:rPr>
          <w:rFonts w:ascii="Arial" w:hAnsi="Arial" w:cs="Arial"/>
        </w:rPr>
        <w:t>F” (0x</w:t>
      </w:r>
      <w:r>
        <w:rPr>
          <w:rFonts w:ascii="Arial" w:hAnsi="Arial" w:cs="Arial" w:hint="eastAsia"/>
        </w:rPr>
        <w:t>41</w:t>
      </w:r>
      <w:r>
        <w:rPr>
          <w:rFonts w:ascii="Arial" w:hAnsi="Arial" w:cs="Arial"/>
        </w:rPr>
        <w:t>/0x09/0x</w:t>
      </w:r>
      <w:r>
        <w:rPr>
          <w:rFonts w:ascii="Arial" w:hAnsi="Arial" w:cs="Arial" w:hint="eastAsia"/>
        </w:rPr>
        <w:t>46</w:t>
      </w:r>
      <w:r>
        <w:rPr>
          <w:rFonts w:ascii="Arial" w:hAnsi="Arial" w:cs="Arial"/>
        </w:rPr>
        <w:t>) is sent as below:</w:t>
      </w:r>
    </w:p>
    <w:p w:rsidR="009670A4" w:rsidRDefault="0010373F">
      <w:pPr>
        <w:pStyle w:val="4"/>
        <w:spacing w:beforeLines="50" w:before="156" w:line="240" w:lineRule="auto"/>
        <w:ind w:leftChars="1000" w:left="2160" w:hangingChars="200" w:hanging="360"/>
        <w:rPr>
          <w:rFonts w:ascii="Arial" w:hAnsi="Arial" w:cs="Arial"/>
        </w:rPr>
      </w:pPr>
      <w:r>
        <w:rPr>
          <w:rFonts w:ascii="Arial" w:hAnsi="Arial" w:cs="Arial"/>
        </w:rPr>
        <w:t xml:space="preserve"> “A” - Keystroke “A”.</w:t>
      </w:r>
    </w:p>
    <w:p w:rsidR="009670A4" w:rsidRDefault="0010373F">
      <w:pPr>
        <w:pStyle w:val="4"/>
        <w:spacing w:beforeLines="50" w:before="156" w:line="240" w:lineRule="auto"/>
        <w:ind w:leftChars="1000" w:left="2160" w:hangingChars="200" w:hanging="360"/>
        <w:rPr>
          <w:rFonts w:ascii="Arial" w:hAnsi="Arial" w:cs="Arial"/>
        </w:rPr>
      </w:pPr>
      <w:r>
        <w:rPr>
          <w:rFonts w:ascii="Arial" w:hAnsi="Arial" w:cs="Arial"/>
        </w:rPr>
        <w:t xml:space="preserve"> </w:t>
      </w:r>
      <w:r>
        <w:rPr>
          <w:rFonts w:ascii="Arial" w:hAnsi="Arial" w:cs="Arial" w:hint="eastAsia"/>
        </w:rPr>
        <w:t>&lt;HT&gt;</w:t>
      </w:r>
      <w:r>
        <w:rPr>
          <w:rFonts w:ascii="Arial" w:hAnsi="Arial" w:cs="Arial"/>
        </w:rPr>
        <w:t xml:space="preserve"> - “Ctrl Make” + Keystroke “I” + </w:t>
      </w:r>
      <w:r>
        <w:rPr>
          <w:rFonts w:ascii="Arial" w:hAnsi="Arial" w:cs="Arial"/>
        </w:rPr>
        <w:t>“Ctrl Break”</w:t>
      </w:r>
    </w:p>
    <w:p w:rsidR="009670A4" w:rsidRDefault="0010373F">
      <w:pPr>
        <w:pStyle w:val="4"/>
        <w:spacing w:beforeLines="50" w:before="156" w:line="240" w:lineRule="auto"/>
        <w:ind w:leftChars="1000" w:left="2160" w:hangingChars="200" w:hanging="360"/>
        <w:rPr>
          <w:rFonts w:ascii="Arial" w:hAnsi="Arial" w:cs="Arial"/>
        </w:rPr>
      </w:pPr>
      <w:r>
        <w:rPr>
          <w:rFonts w:ascii="Arial" w:hAnsi="Arial" w:cs="Arial"/>
        </w:rPr>
        <w:t xml:space="preserve"> “F” - Keystroke “F”</w:t>
      </w:r>
    </w:p>
    <w:p w:rsidR="009670A4" w:rsidRDefault="0010373F">
      <w:pPr>
        <w:pStyle w:val="4"/>
        <w:spacing w:beforeLines="50" w:before="156" w:line="240" w:lineRule="auto"/>
        <w:ind w:leftChars="1000" w:left="2160" w:hangingChars="200" w:hanging="360"/>
        <w:rPr>
          <w:rFonts w:ascii="Arial" w:hAnsi="Arial" w:cs="Arial"/>
        </w:rPr>
      </w:pPr>
      <w:r>
        <w:rPr>
          <w:rFonts w:ascii="Arial" w:hAnsi="Arial" w:cs="Arial"/>
        </w:rPr>
        <w:t>For some text editors, “Ctrl I” means italic convert. So the output may be “A</w:t>
      </w:r>
      <w:r>
        <w:rPr>
          <w:rFonts w:ascii="Arial" w:hAnsi="Arial" w:cs="Arial"/>
          <w:i/>
        </w:rPr>
        <w:t>F</w:t>
      </w:r>
      <w:r>
        <w:rPr>
          <w:rFonts w:ascii="Arial" w:hAnsi="Arial" w:cs="Arial"/>
        </w:rPr>
        <w:t>”.</w:t>
      </w:r>
    </w:p>
    <w:p w:rsidR="009670A4" w:rsidRDefault="009670A4">
      <w:pPr>
        <w:pStyle w:val="4"/>
        <w:spacing w:beforeLines="50" w:before="156" w:line="240" w:lineRule="auto"/>
        <w:ind w:leftChars="1000" w:left="2160" w:hangingChars="200" w:hanging="360"/>
        <w:rPr>
          <w:rFonts w:ascii="Arial" w:hAnsi="Arial" w:cs="Arial"/>
        </w:rPr>
      </w:pPr>
    </w:p>
    <w:p w:rsidR="009670A4" w:rsidRDefault="0010373F">
      <w:pPr>
        <w:pStyle w:val="4"/>
        <w:spacing w:beforeLines="50" w:before="156" w:line="240" w:lineRule="auto"/>
        <w:ind w:leftChars="1000" w:left="1800" w:firstLine="1"/>
        <w:rPr>
          <w:rFonts w:ascii="Arial" w:hAnsi="Arial" w:cs="Arial"/>
        </w:rPr>
      </w:pPr>
      <w:r>
        <w:rPr>
          <w:rFonts w:ascii="Arial" w:hAnsi="Arial" w:cs="Arial"/>
        </w:rPr>
        <w:lastRenderedPageBreak/>
        <w:t xml:space="preserve">If </w:t>
      </w:r>
      <w:r>
        <w:rPr>
          <w:rFonts w:ascii="Arial" w:hAnsi="Arial" w:cs="Arial"/>
          <w:b/>
        </w:rPr>
        <w:t>Alt+Keypad Mode</w:t>
      </w:r>
      <w:r>
        <w:rPr>
          <w:rFonts w:ascii="Arial" w:hAnsi="Arial" w:cs="Arial"/>
        </w:rPr>
        <w:t xml:space="preserve"> is selected and other parameters of USB HID Keyboard adopt factory defaults, the data above is sent as below:</w:t>
      </w:r>
    </w:p>
    <w:p w:rsidR="009670A4" w:rsidRDefault="0010373F">
      <w:pPr>
        <w:pStyle w:val="4"/>
        <w:spacing w:beforeLines="50" w:before="156" w:line="240" w:lineRule="auto"/>
        <w:ind w:leftChars="1000" w:left="2070" w:hangingChars="150" w:hanging="270"/>
        <w:rPr>
          <w:rFonts w:ascii="Arial" w:hAnsi="Arial" w:cs="Arial"/>
        </w:rPr>
      </w:pPr>
      <w:r>
        <w:rPr>
          <w:rFonts w:ascii="Arial" w:hAnsi="Arial" w:cs="Arial"/>
        </w:rPr>
        <w:t xml:space="preserve"> “A” - Keystroke “A”.</w:t>
      </w:r>
    </w:p>
    <w:p w:rsidR="009670A4" w:rsidRDefault="0010373F">
      <w:pPr>
        <w:pStyle w:val="4"/>
        <w:spacing w:beforeLines="50" w:before="156" w:line="240" w:lineRule="auto"/>
        <w:ind w:leftChars="1000" w:left="2160" w:hangingChars="200" w:hanging="360"/>
        <w:rPr>
          <w:rFonts w:ascii="Arial" w:hAnsi="Arial" w:cs="Arial"/>
        </w:rPr>
      </w:pPr>
      <w:r>
        <w:rPr>
          <w:rFonts w:ascii="Arial" w:hAnsi="Arial" w:cs="Arial"/>
        </w:rPr>
        <w:t xml:space="preserve"> </w:t>
      </w:r>
      <w:r>
        <w:rPr>
          <w:rFonts w:ascii="Arial" w:hAnsi="Arial" w:cs="Arial" w:hint="eastAsia"/>
        </w:rPr>
        <w:t>&lt;HT&gt;</w:t>
      </w:r>
      <w:r>
        <w:rPr>
          <w:rFonts w:ascii="Arial" w:hAnsi="Arial" w:cs="Arial"/>
        </w:rPr>
        <w:t xml:space="preserve"> - “Alt Make” + Keystrokes “009” + “Alt Break”</w:t>
      </w:r>
    </w:p>
    <w:p w:rsidR="009670A4" w:rsidRDefault="0010373F">
      <w:pPr>
        <w:pStyle w:val="4"/>
        <w:spacing w:beforeLines="50" w:before="156" w:line="240" w:lineRule="auto"/>
        <w:ind w:leftChars="1000" w:left="2160" w:hangingChars="200" w:hanging="360"/>
        <w:rPr>
          <w:rFonts w:ascii="Arial" w:hAnsi="Arial" w:cs="Arial"/>
        </w:rPr>
      </w:pPr>
      <w:r>
        <w:rPr>
          <w:rFonts w:ascii="Arial" w:hAnsi="Arial" w:cs="Arial"/>
        </w:rPr>
        <w:t xml:space="preserve"> “F” - Keystroke “F”</w:t>
      </w:r>
    </w:p>
    <w:p w:rsidR="009670A4" w:rsidRDefault="0010373F">
      <w:pPr>
        <w:widowControl/>
        <w:jc w:val="left"/>
        <w:rPr>
          <w:rFonts w:ascii="Arial" w:hAnsi="Arial" w:cs="Arial"/>
        </w:rPr>
      </w:pPr>
      <w:r>
        <w:rPr>
          <w:rFonts w:ascii="Arial" w:hAnsi="Arial" w:cs="Arial"/>
        </w:rPr>
        <w:br w:type="page"/>
      </w:r>
    </w:p>
    <w:p w:rsidR="009670A4" w:rsidRDefault="009670A4">
      <w:pPr>
        <w:widowControl/>
        <w:jc w:val="left"/>
        <w:rPr>
          <w:rFonts w:ascii="Arial" w:hAnsi="Arial" w:cs="Arial"/>
        </w:rPr>
      </w:pPr>
    </w:p>
    <w:p w:rsidR="009670A4" w:rsidRDefault="0010373F">
      <w:pPr>
        <w:pStyle w:val="a3"/>
        <w:spacing w:before="120" w:afterLines="50" w:after="156"/>
        <w:rPr>
          <w:rFonts w:ascii="Arial" w:hAnsi="Arial" w:cs="Arial"/>
          <w:szCs w:val="21"/>
        </w:rPr>
      </w:pPr>
      <w:bookmarkStart w:id="289" w:name="_Toc503519422"/>
      <w:bookmarkStart w:id="290" w:name="_Toc500943402"/>
      <w:bookmarkStart w:id="291" w:name="_Toc483644888"/>
      <w:bookmarkStart w:id="292" w:name="_Toc478819425"/>
      <w:bookmarkStart w:id="293" w:name="_Toc505700479"/>
      <w:bookmarkStart w:id="294" w:name="_Toc51940636"/>
      <w:r>
        <w:rPr>
          <w:rFonts w:ascii="Arial" w:hAnsi="Arial" w:cs="Arial"/>
          <w:szCs w:val="21"/>
        </w:rPr>
        <w:t>ASCII Function Key Mapping Table</w:t>
      </w:r>
      <w:bookmarkEnd w:id="289"/>
      <w:bookmarkEnd w:id="290"/>
      <w:bookmarkEnd w:id="291"/>
      <w:bookmarkEnd w:id="292"/>
      <w:bookmarkEnd w:id="293"/>
      <w:bookmarkEnd w:id="294"/>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96"/>
        <w:gridCol w:w="1843"/>
        <w:gridCol w:w="2977"/>
        <w:gridCol w:w="2794"/>
      </w:tblGrid>
      <w:tr w:rsidR="009670A4">
        <w:trPr>
          <w:trHeight w:val="307"/>
          <w:jc w:val="center"/>
        </w:trPr>
        <w:tc>
          <w:tcPr>
            <w:tcW w:w="1696" w:type="dxa"/>
            <w:shd w:val="clear" w:color="auto" w:fill="FF0000"/>
            <w:vAlign w:val="center"/>
          </w:tcPr>
          <w:p w:rsidR="009670A4" w:rsidRDefault="0010373F">
            <w:pPr>
              <w:spacing w:line="280" w:lineRule="exact"/>
              <w:jc w:val="center"/>
              <w:rPr>
                <w:rFonts w:ascii="Arial" w:hAnsi="Arial" w:cs="Arial"/>
                <w:b/>
                <w:color w:val="FFFFFF" w:themeColor="background1"/>
              </w:rPr>
            </w:pPr>
            <w:r>
              <w:rPr>
                <w:rFonts w:ascii="Arial" w:hAnsi="Arial" w:cs="Arial"/>
                <w:b/>
                <w:color w:val="FFFFFF" w:themeColor="background1"/>
              </w:rPr>
              <w:t>ASCII Function</w:t>
            </w:r>
          </w:p>
        </w:tc>
        <w:tc>
          <w:tcPr>
            <w:tcW w:w="1843" w:type="dxa"/>
            <w:shd w:val="clear" w:color="auto" w:fill="FF0000"/>
            <w:vAlign w:val="center"/>
          </w:tcPr>
          <w:p w:rsidR="009670A4" w:rsidRDefault="0010373F">
            <w:pPr>
              <w:spacing w:line="280" w:lineRule="exact"/>
              <w:jc w:val="center"/>
              <w:rPr>
                <w:rFonts w:ascii="Arial" w:hAnsi="Arial" w:cs="Arial"/>
                <w:b/>
                <w:color w:val="FFFFFF" w:themeColor="background1"/>
              </w:rPr>
            </w:pPr>
            <w:r>
              <w:rPr>
                <w:rFonts w:ascii="Arial" w:hAnsi="Arial" w:cs="Arial"/>
                <w:b/>
                <w:color w:val="FFFFFF" w:themeColor="background1"/>
              </w:rPr>
              <w:t>ASCII Value (HEX)</w:t>
            </w:r>
          </w:p>
        </w:tc>
        <w:tc>
          <w:tcPr>
            <w:tcW w:w="2977" w:type="dxa"/>
            <w:shd w:val="clear" w:color="auto" w:fill="FF0000"/>
            <w:vAlign w:val="center"/>
          </w:tcPr>
          <w:p w:rsidR="009670A4" w:rsidRDefault="0010373F">
            <w:pPr>
              <w:spacing w:line="280" w:lineRule="exact"/>
              <w:jc w:val="center"/>
              <w:rPr>
                <w:rFonts w:ascii="Arial" w:hAnsi="Arial" w:cs="Arial"/>
                <w:b/>
                <w:color w:val="FFFFFF" w:themeColor="background1"/>
              </w:rPr>
            </w:pPr>
            <w:r>
              <w:rPr>
                <w:rFonts w:ascii="Arial" w:hAnsi="Arial" w:cs="Arial"/>
                <w:b/>
                <w:color w:val="FFFFFF" w:themeColor="background1"/>
              </w:rPr>
              <w:t>Function Key Mapping Disabled</w:t>
            </w:r>
          </w:p>
        </w:tc>
        <w:tc>
          <w:tcPr>
            <w:tcW w:w="2794" w:type="dxa"/>
            <w:shd w:val="clear" w:color="auto" w:fill="FF0000"/>
            <w:vAlign w:val="center"/>
          </w:tcPr>
          <w:p w:rsidR="009670A4" w:rsidRDefault="0010373F">
            <w:pPr>
              <w:spacing w:line="280" w:lineRule="exact"/>
              <w:jc w:val="center"/>
              <w:rPr>
                <w:rFonts w:ascii="Arial" w:hAnsi="Arial" w:cs="Arial"/>
                <w:b/>
                <w:color w:val="FFFFFF" w:themeColor="background1"/>
              </w:rPr>
            </w:pPr>
            <w:r>
              <w:rPr>
                <w:rFonts w:ascii="Arial" w:hAnsi="Arial" w:cs="Arial"/>
                <w:b/>
                <w:color w:val="FFFFFF" w:themeColor="background1"/>
              </w:rPr>
              <w:t>Ctrl+ASCII</w:t>
            </w:r>
          </w:p>
        </w:tc>
      </w:tr>
      <w:tr w:rsidR="009670A4">
        <w:trPr>
          <w:trHeight w:val="61"/>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NUL</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00</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Null</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t>
            </w:r>
            <w:r>
              <w:rPr>
                <w:rFonts w:ascii="Arial" w:hAnsi="Arial" w:cs="Arial" w:hint="eastAsia"/>
              </w:rPr>
              <w:t>@</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SOH</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01</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Keypad Enter</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t>
            </w:r>
            <w:r>
              <w:rPr>
                <w:rFonts w:ascii="Arial" w:hAnsi="Arial" w:cs="Arial" w:hint="eastAsia"/>
              </w:rPr>
              <w:t>A</w:t>
            </w:r>
          </w:p>
        </w:tc>
      </w:tr>
      <w:tr w:rsidR="009670A4">
        <w:trPr>
          <w:trHeight w:val="61"/>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STX</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02</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 xml:space="preserve">Caps </w:t>
            </w:r>
            <w:r>
              <w:rPr>
                <w:rFonts w:ascii="Arial" w:hAnsi="Arial" w:cs="Arial" w:hint="eastAsia"/>
              </w:rPr>
              <w:t>L</w:t>
            </w:r>
            <w:r>
              <w:rPr>
                <w:rFonts w:ascii="Arial" w:hAnsi="Arial" w:cs="Arial"/>
              </w:rPr>
              <w:t>ock</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t>
            </w:r>
            <w:r>
              <w:rPr>
                <w:rFonts w:ascii="Arial" w:hAnsi="Arial" w:cs="Arial" w:hint="eastAsia"/>
              </w:rPr>
              <w:t>B</w:t>
            </w:r>
          </w:p>
        </w:tc>
      </w:tr>
      <w:tr w:rsidR="009670A4">
        <w:trPr>
          <w:trHeight w:val="64"/>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ETX</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03</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ALT</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Ctrl+C</w:t>
            </w:r>
          </w:p>
        </w:tc>
      </w:tr>
      <w:tr w:rsidR="009670A4">
        <w:trPr>
          <w:trHeight w:val="61"/>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EOT</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04</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Null</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Ctrl+D</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ENQ</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05</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Ctrl+E</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ACK</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06</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Null</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Ctrl+F</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BEL</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07</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Enter</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Ctrl+G</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BS</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08</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Left Arrow</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Ctrl+H</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HT</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09</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hint="eastAsia"/>
              </w:rPr>
              <w:t xml:space="preserve">Horizontal </w:t>
            </w:r>
            <w:r>
              <w:rPr>
                <w:rFonts w:ascii="Arial" w:hAnsi="Arial" w:cs="Arial"/>
              </w:rPr>
              <w:t>Tab</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Ctrl+I</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LF</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0A</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Down Arrow</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Ctrl+J</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VT</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0B</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hint="eastAsia"/>
              </w:rPr>
              <w:t xml:space="preserve">Vertical </w:t>
            </w:r>
            <w:r>
              <w:rPr>
                <w:rFonts w:ascii="Arial" w:hAnsi="Arial" w:cs="Arial"/>
              </w:rPr>
              <w:t>Tab</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Ctrl+K</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FF</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0C</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Delete</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t>
            </w:r>
            <w:r>
              <w:rPr>
                <w:rFonts w:ascii="Arial" w:hAnsi="Arial" w:cs="Arial" w:hint="eastAsia"/>
              </w:rPr>
              <w:t>L</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CR</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0D</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Enter</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Ctrl+M</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SO</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0E</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Insert</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Ctrl+N</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SI</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0F</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Esc</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Ctrl+O</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DLE</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10</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F11</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Ctrl+P</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DC1</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11</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Home</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Ctrl+Q</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DC2</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12</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PrintScreen</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Ctrl+R</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DC3</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13</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hint="eastAsia"/>
              </w:rPr>
              <w:t>Backspace</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Ctrl+S</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DC4</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14</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tab+shift</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Ctrl+T</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lastRenderedPageBreak/>
              <w:t>NAK</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15</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F12</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Ctrl+U</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SYN</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16</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F1</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Ctrl+V</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ETB</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17</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F2</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CAN</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18</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F3</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Ctrl+X</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EM</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19</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F4</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Ctrl+Y</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SUB</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1A</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F5</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Ctrl+Z</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ESC</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11</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hint="eastAsia"/>
              </w:rPr>
              <w:t>F6</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t>
            </w:r>
            <w:r>
              <w:rPr>
                <w:rFonts w:ascii="Arial" w:hAnsi="Arial" w:cs="Arial" w:hint="eastAsia"/>
              </w:rPr>
              <w:t>[</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FS</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1C</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F7</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GS</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1D</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F8</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RS</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1E</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F9</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Ctrl+6</w:t>
            </w:r>
          </w:p>
        </w:tc>
      </w:tr>
      <w:tr w:rsidR="009670A4">
        <w:trPr>
          <w:trHeight w:val="307"/>
          <w:jc w:val="center"/>
        </w:trPr>
        <w:tc>
          <w:tcPr>
            <w:tcW w:w="1696" w:type="dxa"/>
            <w:shd w:val="clear" w:color="auto" w:fill="FFFFFF"/>
            <w:vAlign w:val="center"/>
          </w:tcPr>
          <w:p w:rsidR="009670A4" w:rsidRDefault="0010373F">
            <w:pPr>
              <w:spacing w:line="280" w:lineRule="exact"/>
              <w:jc w:val="center"/>
              <w:rPr>
                <w:rFonts w:ascii="Arial" w:hAnsi="Arial" w:cs="Arial"/>
              </w:rPr>
            </w:pPr>
            <w:r>
              <w:rPr>
                <w:rFonts w:ascii="Arial" w:hAnsi="Arial" w:cs="Arial"/>
              </w:rPr>
              <w:t>US</w:t>
            </w:r>
          </w:p>
        </w:tc>
        <w:tc>
          <w:tcPr>
            <w:tcW w:w="1843" w:type="dxa"/>
            <w:shd w:val="clear" w:color="auto" w:fill="FFFFFF"/>
            <w:vAlign w:val="center"/>
          </w:tcPr>
          <w:p w:rsidR="009670A4" w:rsidRDefault="0010373F">
            <w:pPr>
              <w:spacing w:line="280" w:lineRule="exact"/>
              <w:jc w:val="center"/>
              <w:rPr>
                <w:rFonts w:ascii="Arial" w:hAnsi="Arial" w:cs="Arial"/>
              </w:rPr>
            </w:pPr>
            <w:r>
              <w:rPr>
                <w:rFonts w:ascii="Arial" w:hAnsi="Arial" w:cs="Arial"/>
              </w:rPr>
              <w:t>1F</w:t>
            </w:r>
          </w:p>
        </w:tc>
        <w:tc>
          <w:tcPr>
            <w:tcW w:w="2977" w:type="dxa"/>
            <w:shd w:val="clear" w:color="auto" w:fill="FFFFFF"/>
            <w:vAlign w:val="center"/>
          </w:tcPr>
          <w:p w:rsidR="009670A4" w:rsidRDefault="0010373F">
            <w:pPr>
              <w:spacing w:line="280" w:lineRule="exact"/>
              <w:jc w:val="center"/>
              <w:rPr>
                <w:rFonts w:ascii="Arial" w:hAnsi="Arial" w:cs="Arial"/>
              </w:rPr>
            </w:pPr>
            <w:r>
              <w:rPr>
                <w:rFonts w:ascii="Arial" w:hAnsi="Arial" w:cs="Arial"/>
              </w:rPr>
              <w:t>F10</w:t>
            </w:r>
          </w:p>
        </w:tc>
        <w:tc>
          <w:tcPr>
            <w:tcW w:w="2794" w:type="dxa"/>
            <w:shd w:val="clear" w:color="auto" w:fill="FFFFFF"/>
            <w:vAlign w:val="center"/>
          </w:tcPr>
          <w:p w:rsidR="009670A4" w:rsidRDefault="0010373F">
            <w:pPr>
              <w:spacing w:line="280" w:lineRule="exact"/>
              <w:jc w:val="center"/>
              <w:rPr>
                <w:rFonts w:ascii="Arial" w:hAnsi="Arial" w:cs="Arial"/>
              </w:rPr>
            </w:pPr>
            <w:r>
              <w:rPr>
                <w:rFonts w:ascii="Arial" w:hAnsi="Arial" w:cs="Arial"/>
              </w:rPr>
              <w:t>Ctrl+</w:t>
            </w:r>
            <w:r>
              <w:rPr>
                <w:rFonts w:ascii="Arial" w:hAnsi="Arial" w:cs="Arial" w:hint="eastAsia"/>
              </w:rPr>
              <w:t>-</w:t>
            </w:r>
          </w:p>
        </w:tc>
      </w:tr>
    </w:tbl>
    <w:p w:rsidR="009670A4" w:rsidRDefault="0010373F">
      <w:pPr>
        <w:widowControl/>
        <w:jc w:val="left"/>
        <w:rPr>
          <w:rFonts w:ascii="Arial" w:hAnsi="Arial" w:cs="Arial"/>
        </w:rPr>
      </w:pPr>
      <w:r>
        <w:rPr>
          <w:rFonts w:ascii="Arial" w:hAnsi="Arial" w:cs="Arial"/>
        </w:rPr>
        <w:br w:type="page"/>
      </w:r>
    </w:p>
    <w:p w:rsidR="009670A4" w:rsidRDefault="009670A4">
      <w:pPr>
        <w:widowControl/>
        <w:jc w:val="left"/>
        <w:rPr>
          <w:rFonts w:ascii="Arial" w:hAnsi="Arial" w:cs="Arial"/>
        </w:rPr>
      </w:pPr>
      <w:bookmarkStart w:id="295" w:name="_Toc483644889"/>
      <w:bookmarkStart w:id="296" w:name="_Toc478819426"/>
    </w:p>
    <w:p w:rsidR="009670A4" w:rsidRDefault="0010373F">
      <w:pPr>
        <w:pStyle w:val="a3"/>
        <w:spacing w:before="120" w:afterLines="50" w:after="156"/>
        <w:rPr>
          <w:rFonts w:ascii="Arial" w:hAnsi="Arial" w:cs="Arial"/>
          <w:szCs w:val="21"/>
        </w:rPr>
      </w:pPr>
      <w:bookmarkStart w:id="297" w:name="_Toc51940637"/>
      <w:bookmarkStart w:id="298" w:name="_Toc505700480"/>
      <w:bookmarkStart w:id="299" w:name="_Toc503519423"/>
      <w:bookmarkStart w:id="300" w:name="_Toc500943403"/>
      <w:r>
        <w:rPr>
          <w:rFonts w:ascii="Arial" w:hAnsi="Arial" w:cs="Arial"/>
          <w:szCs w:val="21"/>
        </w:rPr>
        <w:t>ASCII Function Key Mapping Table (Continued)</w:t>
      </w:r>
      <w:bookmarkEnd w:id="295"/>
      <w:bookmarkEnd w:id="296"/>
      <w:bookmarkEnd w:id="297"/>
      <w:bookmarkEnd w:id="298"/>
      <w:bookmarkEnd w:id="299"/>
      <w:bookmarkEnd w:id="300"/>
    </w:p>
    <w:p w:rsidR="009670A4" w:rsidRDefault="0010373F">
      <w:pPr>
        <w:ind w:leftChars="236" w:left="425"/>
        <w:rPr>
          <w:rFonts w:ascii="Arial" w:hAnsi="Arial" w:cs="Arial"/>
        </w:rPr>
      </w:pPr>
      <w:r>
        <w:rPr>
          <w:rFonts w:ascii="Arial" w:hAnsi="Arial" w:cs="Arial"/>
        </w:rPr>
        <w:t xml:space="preserve">The last five characters (0x1B~0x1F) in the table above apply to US keyboard layout only. The </w:t>
      </w:r>
      <w:r>
        <w:rPr>
          <w:rFonts w:ascii="Arial" w:hAnsi="Arial" w:cs="Arial"/>
        </w:rPr>
        <w:t>following chart provides the equivalents of these five characters for other countries.</w:t>
      </w:r>
    </w:p>
    <w:p w:rsidR="009670A4" w:rsidRDefault="009670A4">
      <w:pPr>
        <w:ind w:leftChars="236" w:left="425"/>
        <w:rPr>
          <w:rFonts w:ascii="Arial" w:hAnsi="Arial" w:cs="Arial"/>
        </w:rPr>
      </w:pP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88"/>
        <w:gridCol w:w="1258"/>
        <w:gridCol w:w="1259"/>
        <w:gridCol w:w="1258"/>
        <w:gridCol w:w="1259"/>
        <w:gridCol w:w="1258"/>
        <w:gridCol w:w="1259"/>
      </w:tblGrid>
      <w:tr w:rsidR="009670A4">
        <w:trPr>
          <w:trHeight w:val="307"/>
          <w:jc w:val="center"/>
        </w:trPr>
        <w:tc>
          <w:tcPr>
            <w:tcW w:w="2088" w:type="dxa"/>
            <w:shd w:val="clear" w:color="auto" w:fill="FF0000"/>
            <w:vAlign w:val="center"/>
          </w:tcPr>
          <w:p w:rsidR="009670A4" w:rsidRDefault="0010373F">
            <w:pPr>
              <w:spacing w:line="300" w:lineRule="auto"/>
              <w:jc w:val="center"/>
              <w:rPr>
                <w:rFonts w:ascii="Arial" w:hAnsi="Arial" w:cs="Arial"/>
                <w:b/>
                <w:color w:val="FFFFFF" w:themeColor="background1"/>
              </w:rPr>
            </w:pPr>
            <w:r>
              <w:rPr>
                <w:rFonts w:ascii="Arial" w:hAnsi="Arial" w:cs="Arial"/>
                <w:b/>
                <w:color w:val="FFFFFF" w:themeColor="background1"/>
              </w:rPr>
              <w:t>Country</w:t>
            </w:r>
          </w:p>
        </w:tc>
        <w:tc>
          <w:tcPr>
            <w:tcW w:w="7551" w:type="dxa"/>
            <w:gridSpan w:val="6"/>
            <w:shd w:val="clear" w:color="auto" w:fill="FF0000"/>
            <w:vAlign w:val="center"/>
          </w:tcPr>
          <w:p w:rsidR="009670A4" w:rsidRDefault="0010373F">
            <w:pPr>
              <w:spacing w:line="300" w:lineRule="auto"/>
              <w:jc w:val="center"/>
              <w:rPr>
                <w:rFonts w:ascii="Arial" w:hAnsi="Arial" w:cs="Arial"/>
                <w:b/>
                <w:color w:val="FFFFFF" w:themeColor="background1"/>
              </w:rPr>
            </w:pPr>
            <w:r>
              <w:rPr>
                <w:rFonts w:ascii="Arial" w:hAnsi="Arial" w:cs="Arial"/>
                <w:b/>
                <w:color w:val="FFFFFF" w:themeColor="background1"/>
              </w:rPr>
              <w:t>Ctrl+ASCII</w:t>
            </w: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United</w:t>
            </w:r>
            <w:r>
              <w:rPr>
                <w:rFonts w:ascii="Arial" w:hAnsi="Arial" w:cs="Arial" w:hint="eastAsia"/>
              </w:rPr>
              <w:t xml:space="preserve"> States</w:t>
            </w:r>
          </w:p>
        </w:tc>
        <w:tc>
          <w:tcPr>
            <w:tcW w:w="1258" w:type="dxa"/>
            <w:shd w:val="clear" w:color="auto" w:fill="FFFFFF"/>
            <w:vAlign w:val="center"/>
          </w:tcPr>
          <w:p w:rsidR="009670A4" w:rsidRDefault="0010373F">
            <w:pPr>
              <w:spacing w:line="300"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300" w:lineRule="auto"/>
              <w:jc w:val="center"/>
              <w:rPr>
                <w:rFonts w:ascii="Arial" w:hAnsi="Arial" w:cs="Arial"/>
              </w:rPr>
            </w:pPr>
            <w:r>
              <w:rPr>
                <w:rFonts w:ascii="Arial" w:hAnsi="Arial" w:cs="Arial"/>
              </w:rPr>
              <w:t>Ctrl+\</w:t>
            </w:r>
          </w:p>
        </w:tc>
        <w:tc>
          <w:tcPr>
            <w:tcW w:w="1258" w:type="dxa"/>
            <w:shd w:val="clear" w:color="auto" w:fill="FFFFFF"/>
            <w:vAlign w:val="center"/>
          </w:tcPr>
          <w:p w:rsidR="009670A4" w:rsidRDefault="0010373F">
            <w:pPr>
              <w:spacing w:line="300"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300"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300"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Belgium</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Ctrl+&lt;</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Scandinavia</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Ctrl+8</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Ctrl+&lt;</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Ctrl+9</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France</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Ctrl+8</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Germany</w:t>
            </w:r>
          </w:p>
        </w:tc>
        <w:tc>
          <w:tcPr>
            <w:tcW w:w="1258" w:type="dxa"/>
            <w:shd w:val="clear" w:color="auto" w:fill="FFFFFF"/>
            <w:vAlign w:val="center"/>
          </w:tcPr>
          <w:p w:rsidR="009670A4" w:rsidRDefault="009670A4">
            <w:pPr>
              <w:spacing w:line="300" w:lineRule="auto"/>
              <w:jc w:val="center"/>
              <w:rPr>
                <w:rFonts w:ascii="Arial" w:hAnsi="Arial" w:cs="Arial"/>
              </w:rPr>
            </w:pP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Ctrl+Ã</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Italy</w:t>
            </w:r>
          </w:p>
        </w:tc>
        <w:tc>
          <w:tcPr>
            <w:tcW w:w="1258" w:type="dxa"/>
            <w:shd w:val="clear" w:color="auto" w:fill="FFFFFF"/>
            <w:vAlign w:val="center"/>
          </w:tcPr>
          <w:p w:rsidR="009670A4" w:rsidRDefault="009670A4">
            <w:pPr>
              <w:spacing w:line="300" w:lineRule="auto"/>
              <w:jc w:val="center"/>
              <w:rPr>
                <w:rFonts w:ascii="Arial" w:hAnsi="Arial" w:cs="Arial"/>
              </w:rPr>
            </w:pP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Switzerland</w:t>
            </w:r>
          </w:p>
        </w:tc>
        <w:tc>
          <w:tcPr>
            <w:tcW w:w="1258" w:type="dxa"/>
            <w:shd w:val="clear" w:color="auto" w:fill="FFFFFF"/>
            <w:vAlign w:val="center"/>
          </w:tcPr>
          <w:p w:rsidR="009670A4" w:rsidRDefault="009670A4">
            <w:pPr>
              <w:spacing w:line="300" w:lineRule="auto"/>
              <w:jc w:val="center"/>
              <w:rPr>
                <w:rFonts w:ascii="Arial" w:hAnsi="Arial" w:cs="Arial"/>
              </w:rPr>
            </w:pP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Ctrl+&lt;</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United Kingdom</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r>
              <w:rPr>
                <w:rFonts w:ascii="Arial" w:hAnsi="Arial" w:cs="Arial"/>
              </w:rPr>
              <w:t>￠</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Denmark</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Ctrl+8</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Ctrl+9</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Norway</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Ctrl+8</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Ctrl+9</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r w:rsidR="009670A4">
        <w:trPr>
          <w:trHeight w:val="61"/>
          <w:jc w:val="center"/>
        </w:trPr>
        <w:tc>
          <w:tcPr>
            <w:tcW w:w="2088" w:type="dxa"/>
            <w:shd w:val="clear" w:color="auto" w:fill="FFFFFF"/>
            <w:vAlign w:val="center"/>
          </w:tcPr>
          <w:p w:rsidR="009670A4" w:rsidRDefault="0010373F">
            <w:pPr>
              <w:spacing w:line="300" w:lineRule="auto"/>
              <w:jc w:val="center"/>
              <w:rPr>
                <w:rFonts w:ascii="Arial" w:hAnsi="Arial" w:cs="Arial"/>
              </w:rPr>
            </w:pPr>
            <w:r>
              <w:rPr>
                <w:rFonts w:ascii="Arial" w:hAnsi="Arial" w:cs="Arial"/>
              </w:rPr>
              <w:t>Spain</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Ctrl+6</w:t>
            </w:r>
          </w:p>
        </w:tc>
        <w:tc>
          <w:tcPr>
            <w:tcW w:w="1258" w:type="dxa"/>
            <w:shd w:val="clear" w:color="auto" w:fill="FFFFFF"/>
            <w:vAlign w:val="center"/>
          </w:tcPr>
          <w:p w:rsidR="009670A4" w:rsidRDefault="0010373F">
            <w:pPr>
              <w:spacing w:line="288" w:lineRule="auto"/>
              <w:jc w:val="center"/>
              <w:rPr>
                <w:rFonts w:ascii="Arial" w:hAnsi="Arial" w:cs="Arial"/>
              </w:rPr>
            </w:pPr>
            <w:r>
              <w:rPr>
                <w:rFonts w:ascii="Arial" w:hAnsi="Arial" w:cs="Arial"/>
              </w:rPr>
              <w:t>Ctrl+-</w:t>
            </w:r>
          </w:p>
        </w:tc>
        <w:tc>
          <w:tcPr>
            <w:tcW w:w="1259" w:type="dxa"/>
            <w:shd w:val="clear" w:color="auto" w:fill="FFFFFF"/>
            <w:vAlign w:val="center"/>
          </w:tcPr>
          <w:p w:rsidR="009670A4" w:rsidRDefault="009670A4">
            <w:pPr>
              <w:spacing w:line="300" w:lineRule="auto"/>
              <w:jc w:val="center"/>
              <w:rPr>
                <w:rFonts w:ascii="Arial" w:hAnsi="Arial" w:cs="Arial"/>
              </w:rPr>
            </w:pPr>
          </w:p>
        </w:tc>
      </w:tr>
    </w:tbl>
    <w:p w:rsidR="009670A4" w:rsidRDefault="009670A4">
      <w:pPr>
        <w:rPr>
          <w:rFonts w:ascii="Arial" w:hAnsi="Arial" w:cs="Arial"/>
        </w:rPr>
      </w:pPr>
    </w:p>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301" w:name="_Toc478819427"/>
      <w:bookmarkStart w:id="302" w:name="_Toc483644891"/>
      <w:bookmarkStart w:id="303" w:name="_Toc51940638"/>
      <w:r>
        <w:rPr>
          <w:rFonts w:ascii="Arial" w:hAnsi="Arial" w:cs="Arial"/>
          <w:szCs w:val="21"/>
        </w:rPr>
        <w:t>Inter-Keystroke Delay</w:t>
      </w:r>
      <w:bookmarkEnd w:id="301"/>
      <w:bookmarkEnd w:id="302"/>
      <w:bookmarkEnd w:id="303"/>
    </w:p>
    <w:p w:rsidR="009670A4" w:rsidRDefault="0010373F">
      <w:pPr>
        <w:pStyle w:val="4"/>
        <w:spacing w:beforeLines="50" w:before="156" w:line="240" w:lineRule="auto"/>
        <w:ind w:leftChars="200" w:left="360" w:firstLine="0"/>
        <w:rPr>
          <w:rFonts w:ascii="Arial" w:hAnsi="Arial" w:cs="Arial"/>
        </w:rPr>
      </w:pPr>
      <w:r>
        <w:rPr>
          <w:rFonts w:ascii="Arial" w:hAnsi="Arial" w:cs="Arial"/>
        </w:rPr>
        <w:t>This parameter specifies the delay between emulated keystrokes.</w:t>
      </w:r>
    </w:p>
    <w:p w:rsidR="009670A4" w:rsidRDefault="009670A4">
      <w:pPr>
        <w:pStyle w:val="4"/>
        <w:spacing w:beforeLines="50" w:before="156" w:line="240" w:lineRule="auto"/>
        <w:ind w:leftChars="200" w:left="360" w:firstLine="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4"/>
              </w:rPr>
            </w:pPr>
            <w:r>
              <w:rPr>
                <w:noProof/>
                <w:kern w:val="0"/>
                <w:sz w:val="24"/>
                <w:lang w:val="es-ES" w:eastAsia="es-ES"/>
              </w:rPr>
              <w:drawing>
                <wp:inline distT="0" distB="0" distL="0" distR="0">
                  <wp:extent cx="1691005" cy="569595"/>
                  <wp:effectExtent l="0" t="0" r="0" b="0"/>
                  <wp:docPr id="619" name="图片 105" descr="@KBWDLY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 name="图片 105" descr="@KBWDLY0"/>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No Delay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 w:val="20"/>
                <w:szCs w:val="20"/>
              </w:rPr>
            </w:pPr>
            <w:r>
              <w:rPr>
                <w:noProof/>
                <w:kern w:val="0"/>
                <w:sz w:val="20"/>
                <w:szCs w:val="20"/>
                <w:lang w:val="es-ES" w:eastAsia="es-ES"/>
              </w:rPr>
              <w:drawing>
                <wp:inline distT="0" distB="0" distL="0" distR="0">
                  <wp:extent cx="1802765" cy="569595"/>
                  <wp:effectExtent l="0" t="0" r="0" b="0"/>
                  <wp:docPr id="618" name="图片 106" descr="@KBWDLY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 name="图片 106" descr="@KBWDLY40"/>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a:xfrm>
                            <a:off x="0" y="0"/>
                            <a:ext cx="1802765" cy="569595"/>
                          </a:xfrm>
                          <a:prstGeom prst="rect">
                            <a:avLst/>
                          </a:prstGeom>
                          <a:noFill/>
                          <a:ln>
                            <a:noFill/>
                          </a:ln>
                        </pic:spPr>
                      </pic:pic>
                    </a:graphicData>
                  </a:graphic>
                </wp:inline>
              </w:drawing>
            </w:r>
          </w:p>
          <w:p w:rsidR="009670A4" w:rsidRDefault="0010373F">
            <w:pPr>
              <w:jc w:val="center"/>
              <w:rPr>
                <w:rFonts w:ascii="Arial" w:hAnsi="Arial" w:cs="Arial"/>
                <w:b/>
                <w:szCs w:val="18"/>
              </w:rPr>
            </w:pPr>
            <w:bookmarkStart w:id="304" w:name="OLE_LINK83"/>
            <w:bookmarkStart w:id="305" w:name="OLE_LINK84"/>
            <w:r>
              <w:rPr>
                <w:rFonts w:ascii="Arial" w:hAnsi="Arial" w:cs="Arial"/>
                <w:b/>
              </w:rPr>
              <w:t>Long Delay (40ms)</w:t>
            </w:r>
            <w:bookmarkEnd w:id="304"/>
            <w:bookmarkEnd w:id="305"/>
          </w:p>
        </w:tc>
      </w:tr>
      <w:tr w:rsidR="009670A4">
        <w:trPr>
          <w:trHeight w:val="996"/>
          <w:tblHeader/>
          <w:jc w:val="center"/>
        </w:trPr>
        <w:tc>
          <w:tcPr>
            <w:tcW w:w="3969" w:type="dxa"/>
            <w:vAlign w:val="center"/>
          </w:tcPr>
          <w:p w:rsidR="009670A4" w:rsidRDefault="0010373F">
            <w:pPr>
              <w:jc w:val="center"/>
              <w:rPr>
                <w:kern w:val="0"/>
                <w:sz w:val="20"/>
                <w:szCs w:val="20"/>
              </w:rPr>
            </w:pPr>
            <w:r>
              <w:rPr>
                <w:noProof/>
                <w:kern w:val="0"/>
                <w:sz w:val="20"/>
                <w:szCs w:val="20"/>
                <w:lang w:val="es-ES" w:eastAsia="es-ES"/>
              </w:rPr>
              <w:drawing>
                <wp:inline distT="0" distB="0" distL="0" distR="0">
                  <wp:extent cx="1802765" cy="569595"/>
                  <wp:effectExtent l="0" t="0" r="0" b="0"/>
                  <wp:docPr id="617" name="图片 107" descr="@KBWDLY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 name="图片 107" descr="@KBWDLY20"/>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a:xfrm>
                            <a:off x="0" y="0"/>
                            <a:ext cx="180276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Short Delay (20ms)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Pr>
        <w:pStyle w:val="4"/>
        <w:spacing w:before="0" w:line="240" w:lineRule="auto"/>
        <w:ind w:firstLine="0"/>
        <w:rPr>
          <w:rFonts w:cs="Times New Roman"/>
        </w:rPr>
      </w:pPr>
    </w:p>
    <w:p w:rsidR="009670A4" w:rsidRDefault="0010373F">
      <w:pPr>
        <w:widowControl/>
        <w:jc w:val="left"/>
        <w:rPr>
          <w:kern w:val="0"/>
          <w:szCs w:val="20"/>
        </w:rPr>
      </w:pPr>
      <w:r>
        <w:br w:type="page"/>
      </w:r>
    </w:p>
    <w:p w:rsidR="009670A4" w:rsidRDefault="009670A4"/>
    <w:p w:rsidR="009670A4" w:rsidRDefault="0010373F">
      <w:pPr>
        <w:pStyle w:val="a3"/>
        <w:spacing w:before="120" w:afterLines="50" w:after="156"/>
        <w:rPr>
          <w:rFonts w:ascii="Arial" w:hAnsi="Arial" w:cs="Arial"/>
          <w:szCs w:val="21"/>
        </w:rPr>
      </w:pPr>
      <w:bookmarkStart w:id="306" w:name="_Toc51940639"/>
      <w:bookmarkStart w:id="307" w:name="_Toc478819428"/>
      <w:bookmarkStart w:id="308" w:name="_Toc483644892"/>
      <w:r>
        <w:rPr>
          <w:rFonts w:ascii="Arial" w:hAnsi="Arial" w:cs="Arial"/>
          <w:szCs w:val="21"/>
        </w:rPr>
        <w:t>Caps Lock</w:t>
      </w:r>
      <w:bookmarkEnd w:id="306"/>
      <w:bookmarkEnd w:id="307"/>
      <w:bookmarkEnd w:id="308"/>
    </w:p>
    <w:p w:rsidR="009670A4" w:rsidRDefault="0010373F">
      <w:pPr>
        <w:pStyle w:val="4"/>
        <w:spacing w:beforeLines="50" w:before="156" w:line="240" w:lineRule="auto"/>
        <w:ind w:leftChars="200" w:left="360" w:firstLine="0"/>
        <w:rPr>
          <w:rFonts w:ascii="Arial" w:hAnsi="Arial" w:cs="Arial"/>
        </w:rPr>
      </w:pPr>
      <w:r>
        <w:rPr>
          <w:rFonts w:ascii="Arial" w:hAnsi="Arial" w:cs="Arial"/>
        </w:rPr>
        <w:t xml:space="preserve">The </w:t>
      </w:r>
      <w:r>
        <w:rPr>
          <w:rFonts w:ascii="Arial" w:hAnsi="Arial" w:cs="Arial"/>
          <w:b/>
        </w:rPr>
        <w:t xml:space="preserve">Caps Lock On </w:t>
      </w:r>
      <w:r>
        <w:rPr>
          <w:rFonts w:ascii="Arial" w:hAnsi="Arial" w:cs="Arial"/>
        </w:rPr>
        <w:t xml:space="preserve">options can invert upper and lower case characters contained in barcode data. This inversion occurs regardless of the state of Caps Lock key on the host device’s keyboard. To disable this feature, scan the appropriate </w:t>
      </w:r>
      <w:r>
        <w:rPr>
          <w:rFonts w:ascii="Arial" w:hAnsi="Arial" w:cs="Arial"/>
          <w:b/>
        </w:rPr>
        <w:t>Caps Loc</w:t>
      </w:r>
      <w:r>
        <w:rPr>
          <w:rFonts w:ascii="Arial" w:hAnsi="Arial" w:cs="Arial"/>
          <w:b/>
        </w:rPr>
        <w:t>k OFF</w:t>
      </w:r>
      <w:r>
        <w:rPr>
          <w:rFonts w:ascii="Arial" w:hAnsi="Arial" w:cs="Arial"/>
        </w:rPr>
        <w:t xml:space="preserve"> barcode below based on your keyboard.</w:t>
      </w:r>
    </w:p>
    <w:p w:rsidR="009670A4" w:rsidRDefault="009670A4">
      <w:pPr>
        <w:pStyle w:val="4"/>
        <w:spacing w:before="0" w:line="240" w:lineRule="auto"/>
        <w:ind w:leftChars="200" w:left="360" w:firstLine="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Cs w:val="18"/>
              </w:rPr>
            </w:pPr>
            <w:r>
              <w:rPr>
                <w:noProof/>
                <w:kern w:val="0"/>
                <w:szCs w:val="18"/>
                <w:lang w:val="es-ES" w:eastAsia="es-ES"/>
              </w:rPr>
              <w:drawing>
                <wp:inline distT="0" distB="0" distL="0" distR="0">
                  <wp:extent cx="1691005" cy="569595"/>
                  <wp:effectExtent l="0" t="0" r="0" b="0"/>
                  <wp:docPr id="616" name="图片 108" descr="@KBWCA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 name="图片 108" descr="@KBWCAP0"/>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kern w:val="0"/>
                <w:szCs w:val="18"/>
              </w:rPr>
              <w:t>** Caps Lock OFF, Non-Japanese Keyboard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p w:rsidR="009670A4" w:rsidRDefault="009670A4">
            <w:pPr>
              <w:rPr>
                <w:rFonts w:ascii="Arial" w:hAnsi="Arial" w:cs="Arial"/>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Cs w:val="18"/>
              </w:rPr>
            </w:pPr>
            <w:r>
              <w:rPr>
                <w:noProof/>
                <w:kern w:val="0"/>
                <w:szCs w:val="18"/>
                <w:lang w:val="es-ES" w:eastAsia="es-ES"/>
              </w:rPr>
              <w:drawing>
                <wp:inline distT="0" distB="0" distL="0" distR="0">
                  <wp:extent cx="1691005" cy="569595"/>
                  <wp:effectExtent l="0" t="0" r="0" b="0"/>
                  <wp:docPr id="615" name="图片 109" descr="@KBWCA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 name="图片 109" descr="@KBWCAP1"/>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kern w:val="0"/>
                <w:szCs w:val="18"/>
              </w:rPr>
              <w:t>Caps Lock ON, Non-Japanese Keyboard</w:t>
            </w: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noProof/>
                <w:kern w:val="0"/>
                <w:szCs w:val="18"/>
                <w:lang w:val="es-ES" w:eastAsia="es-ES"/>
              </w:rPr>
              <w:drawing>
                <wp:inline distT="0" distB="0" distL="0" distR="0">
                  <wp:extent cx="1682115" cy="569595"/>
                  <wp:effectExtent l="0" t="0" r="0" b="0"/>
                  <wp:docPr id="614" name="图片 898" descr="C:\Users\Administrator\Desktop\统一指令设置码工具\SetCodeBMP\@KBWCAP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 name="图片 898" descr="C:\Users\Administrator\Desktop\统一指令设置码工具\SetCodeBMP\@KBWCAP2.bmp"/>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kern w:val="0"/>
                <w:szCs w:val="18"/>
              </w:rPr>
              <w:t>Caps Lock OFF, Japanese Keyboard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kern w:val="0"/>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Cs w:val="18"/>
              </w:rPr>
            </w:pPr>
            <w:r>
              <w:rPr>
                <w:noProof/>
                <w:kern w:val="0"/>
                <w:szCs w:val="18"/>
                <w:lang w:val="es-ES" w:eastAsia="es-ES"/>
              </w:rPr>
              <w:drawing>
                <wp:inline distT="0" distB="0" distL="0" distR="0">
                  <wp:extent cx="1682115" cy="569595"/>
                  <wp:effectExtent l="0" t="0" r="0" b="0"/>
                  <wp:docPr id="613" name="图片 899" descr="C:\Users\Administrator\Desktop\统一指令设置码工具\SetCodeBMP\@KBWCAP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 name="图片 899" descr="C:\Users\Administrator\Desktop\统一指令设置码工具\SetCodeBMP\@KBWCAP3.bmp"/>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kern w:val="0"/>
                <w:szCs w:val="18"/>
              </w:rPr>
            </w:pPr>
            <w:r>
              <w:rPr>
                <w:rFonts w:ascii="Arial" w:hAnsi="Arial" w:cs="Arial"/>
                <w:b/>
                <w:kern w:val="0"/>
                <w:szCs w:val="18"/>
              </w:rPr>
              <w:t>Caps Lock ON, Japanese Keyboard</w:t>
            </w:r>
          </w:p>
        </w:tc>
      </w:tr>
    </w:tbl>
    <w:p w:rsidR="009670A4" w:rsidRDefault="009670A4">
      <w:pPr>
        <w:rPr>
          <w:rFonts w:ascii="Arial" w:hAnsi="Arial" w:cs="Arial"/>
        </w:rPr>
      </w:pPr>
    </w:p>
    <w:p w:rsidR="009670A4" w:rsidRDefault="009670A4">
      <w:pPr>
        <w:rPr>
          <w:rFonts w:ascii="Arial" w:hAnsi="Arial" w:cs="Arial"/>
        </w:rPr>
      </w:pPr>
    </w:p>
    <w:p w:rsidR="009670A4" w:rsidRDefault="009670A4">
      <w:pPr>
        <w:rPr>
          <w:rFonts w:ascii="Arial" w:hAnsi="Arial" w:cs="Arial"/>
        </w:rPr>
      </w:pPr>
    </w:p>
    <w:p w:rsidR="009670A4" w:rsidRDefault="0010373F">
      <w:pPr>
        <w:rPr>
          <w:rFonts w:ascii="Arial" w:hAnsi="Arial" w:cs="Arial"/>
        </w:rPr>
      </w:pPr>
      <w:r>
        <w:rPr>
          <w:noProof/>
          <w:lang w:val="es-ES" w:eastAsia="es-ES"/>
        </w:rPr>
        <w:lastRenderedPageBreak/>
        <w:drawing>
          <wp:anchor distT="0" distB="0" distL="114300" distR="114300" simplePos="0" relativeHeight="252113920" behindDoc="0" locked="0" layoutInCell="1" allowOverlap="1">
            <wp:simplePos x="0" y="0"/>
            <wp:positionH relativeFrom="column">
              <wp:posOffset>257810</wp:posOffset>
            </wp:positionH>
            <wp:positionV relativeFrom="paragraph">
              <wp:posOffset>160655</wp:posOffset>
            </wp:positionV>
            <wp:extent cx="697865" cy="431800"/>
            <wp:effectExtent l="0" t="0" r="0" b="0"/>
            <wp:wrapNone/>
            <wp:docPr id="150" name="图片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772"/>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b/>
        </w:rPr>
        <w:t>Emulate ALT+Keypad ON</w:t>
      </w:r>
      <w:r>
        <w:rPr>
          <w:rFonts w:ascii="Arial" w:hAnsi="Arial" w:cs="Arial"/>
        </w:rPr>
        <w:t xml:space="preserve">/ </w:t>
      </w:r>
      <w:r>
        <w:rPr>
          <w:rFonts w:ascii="Arial" w:hAnsi="Arial" w:cs="Arial"/>
          <w:b/>
        </w:rPr>
        <w:t xml:space="preserve">Convert All to </w:t>
      </w:r>
      <w:r>
        <w:rPr>
          <w:rFonts w:ascii="Arial" w:hAnsi="Arial" w:cs="Arial"/>
          <w:b/>
        </w:rPr>
        <w:t>Upper Case</w:t>
      </w:r>
      <w:r>
        <w:rPr>
          <w:rFonts w:ascii="Arial" w:hAnsi="Arial" w:cs="Arial"/>
        </w:rPr>
        <w:t xml:space="preserve">/ </w:t>
      </w:r>
      <w:r>
        <w:rPr>
          <w:rFonts w:ascii="Arial" w:hAnsi="Arial" w:cs="Arial"/>
          <w:b/>
        </w:rPr>
        <w:t>Convert All to Lower Case</w:t>
      </w:r>
      <w:r>
        <w:rPr>
          <w:rFonts w:ascii="Arial" w:hAnsi="Arial" w:cs="Arial"/>
        </w:rPr>
        <w:t xml:space="preserve"> prevails over </w:t>
      </w:r>
      <w:r>
        <w:rPr>
          <w:rFonts w:ascii="Arial" w:hAnsi="Arial" w:cs="Arial"/>
          <w:b/>
        </w:rPr>
        <w:t>Caps Lock ON</w:t>
      </w:r>
      <w:r>
        <w:rPr>
          <w:rFonts w:ascii="Arial" w:hAnsi="Arial" w:cs="Arial"/>
        </w:rPr>
        <w:t>.</w:t>
      </w:r>
    </w:p>
    <w:p w:rsidR="009670A4" w:rsidRDefault="009670A4">
      <w:pPr>
        <w:rPr>
          <w:rFonts w:ascii="Arial" w:hAnsi="Arial" w:cs="Arial"/>
        </w:rPr>
      </w:pPr>
    </w:p>
    <w:p w:rsidR="009670A4" w:rsidRDefault="009670A4">
      <w:pPr>
        <w:rPr>
          <w:rFonts w:ascii="Arial" w:hAnsi="Arial" w:cs="Arial"/>
        </w:rPr>
      </w:pPr>
    </w:p>
    <w:p w:rsidR="009670A4" w:rsidRDefault="0010373F">
      <w:pPr>
        <w:rPr>
          <w:rFonts w:ascii="Arial" w:hAnsi="Arial" w:cs="Arial"/>
        </w:rPr>
      </w:pPr>
      <w:r>
        <w:rPr>
          <w:noProof/>
          <w:lang w:val="es-ES" w:eastAsia="es-ES"/>
        </w:rPr>
        <w:drawing>
          <wp:anchor distT="0" distB="0" distL="114300" distR="114300" simplePos="0" relativeHeight="252112896" behindDoc="0" locked="0" layoutInCell="1" allowOverlap="1">
            <wp:simplePos x="0" y="0"/>
            <wp:positionH relativeFrom="column">
              <wp:posOffset>316865</wp:posOffset>
            </wp:positionH>
            <wp:positionV relativeFrom="paragraph">
              <wp:posOffset>95250</wp:posOffset>
            </wp:positionV>
            <wp:extent cx="633730" cy="431800"/>
            <wp:effectExtent l="0" t="0" r="0" b="0"/>
            <wp:wrapNone/>
            <wp:docPr id="149" name="图片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85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When the </w:t>
      </w:r>
      <w:r>
        <w:rPr>
          <w:rFonts w:ascii="Arial" w:hAnsi="Arial" w:cs="Arial"/>
          <w:b/>
        </w:rPr>
        <w:t xml:space="preserve">Caps Lock ON </w:t>
      </w:r>
      <w:r>
        <w:rPr>
          <w:rFonts w:ascii="Arial" w:hAnsi="Arial" w:cs="Arial" w:hint="eastAsia"/>
        </w:rPr>
        <w:t xml:space="preserve">feature </w:t>
      </w:r>
      <w:r>
        <w:rPr>
          <w:rFonts w:ascii="Arial" w:hAnsi="Arial" w:cs="Arial"/>
        </w:rPr>
        <w:t>is selected, barcode data “AbC” is transmitted as “aBc”.</w:t>
      </w:r>
    </w:p>
    <w:p w:rsidR="009670A4" w:rsidRDefault="009670A4">
      <w:pPr>
        <w:pStyle w:val="4"/>
        <w:spacing w:before="0" w:line="240" w:lineRule="auto"/>
        <w:ind w:leftChars="944" w:left="1699" w:firstLine="0"/>
        <w:rPr>
          <w:rFonts w:ascii="Arial" w:hAnsi="Arial" w:cs="Arial"/>
        </w:rPr>
      </w:pPr>
    </w:p>
    <w:p w:rsidR="009670A4" w:rsidRDefault="0010373F">
      <w:pPr>
        <w:widowControl/>
        <w:jc w:val="left"/>
        <w:rPr>
          <w:kern w:val="0"/>
          <w:szCs w:val="20"/>
        </w:rPr>
      </w:pPr>
      <w:r>
        <w:br w:type="page"/>
      </w:r>
    </w:p>
    <w:p w:rsidR="009670A4" w:rsidRDefault="009670A4">
      <w:pPr>
        <w:pStyle w:val="4"/>
        <w:spacing w:before="0" w:line="240" w:lineRule="auto"/>
        <w:ind w:firstLine="0"/>
        <w:rPr>
          <w:rFonts w:cs="Times New Roman"/>
        </w:rPr>
      </w:pPr>
    </w:p>
    <w:p w:rsidR="009670A4" w:rsidRDefault="0010373F">
      <w:pPr>
        <w:pStyle w:val="a3"/>
        <w:spacing w:before="120" w:afterLines="50" w:after="156"/>
        <w:rPr>
          <w:rFonts w:ascii="Arial" w:hAnsi="Arial" w:cs="Arial"/>
          <w:szCs w:val="21"/>
        </w:rPr>
      </w:pPr>
      <w:bookmarkStart w:id="309" w:name="_Toc51940640"/>
      <w:bookmarkStart w:id="310" w:name="_Toc483644893"/>
      <w:bookmarkStart w:id="311" w:name="_Toc478819429"/>
      <w:r>
        <w:rPr>
          <w:rFonts w:ascii="Arial" w:hAnsi="Arial" w:cs="Arial"/>
          <w:szCs w:val="21"/>
        </w:rPr>
        <w:t>Convert Case</w:t>
      </w:r>
      <w:bookmarkEnd w:id="309"/>
      <w:bookmarkEnd w:id="310"/>
      <w:bookmarkEnd w:id="311"/>
    </w:p>
    <w:p w:rsidR="009670A4" w:rsidRDefault="0010373F">
      <w:pPr>
        <w:pStyle w:val="4"/>
        <w:spacing w:beforeLines="50" w:before="156" w:line="240" w:lineRule="auto"/>
        <w:ind w:leftChars="200" w:left="360" w:firstLine="0"/>
        <w:rPr>
          <w:rFonts w:ascii="Arial" w:hAnsi="Arial" w:cs="Arial"/>
        </w:rPr>
      </w:pPr>
      <w:r>
        <w:rPr>
          <w:rFonts w:ascii="Arial" w:hAnsi="Arial" w:cs="Arial"/>
        </w:rPr>
        <w:t>Scan the appropriate barcode below to convert all barcode data to your desired cas</w:t>
      </w:r>
      <w:r>
        <w:rPr>
          <w:rFonts w:ascii="Arial" w:hAnsi="Arial" w:cs="Arial"/>
        </w:rPr>
        <w:t>e.</w:t>
      </w:r>
    </w:p>
    <w:p w:rsidR="009670A4" w:rsidRDefault="009670A4">
      <w:pPr>
        <w:pStyle w:val="4"/>
        <w:spacing w:before="0" w:line="240" w:lineRule="auto"/>
        <w:ind w:leftChars="200" w:left="360" w:firstLine="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0"/>
                <w:szCs w:val="20"/>
              </w:rPr>
            </w:pPr>
            <w:r>
              <w:rPr>
                <w:noProof/>
                <w:kern w:val="0"/>
                <w:sz w:val="20"/>
                <w:szCs w:val="20"/>
                <w:lang w:val="es-ES" w:eastAsia="es-ES"/>
              </w:rPr>
              <w:drawing>
                <wp:inline distT="0" distB="0" distL="0" distR="0">
                  <wp:extent cx="1691005" cy="569595"/>
                  <wp:effectExtent l="0" t="0" r="0" b="0"/>
                  <wp:docPr id="612" name="图片 110" descr="@KBWC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 name="图片 110" descr="@KBWCAS0"/>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No Case Conversion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611" name="图片 111" descr="@KBWCA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 name="图片 111" descr="@KBWCAS1"/>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Convert All to Upper Case</w:t>
            </w:r>
          </w:p>
        </w:tc>
      </w:tr>
      <w:tr w:rsidR="009670A4">
        <w:trPr>
          <w:trHeight w:val="996"/>
          <w:tblHeader/>
          <w:jc w:val="center"/>
        </w:trPr>
        <w:tc>
          <w:tcPr>
            <w:tcW w:w="3969" w:type="dxa"/>
            <w:vAlign w:val="center"/>
          </w:tcPr>
          <w:p w:rsidR="009670A4" w:rsidRDefault="0010373F">
            <w:pPr>
              <w:jc w:val="center"/>
              <w:rPr>
                <w:kern w:val="0"/>
                <w:sz w:val="24"/>
              </w:rPr>
            </w:pPr>
            <w:r>
              <w:rPr>
                <w:noProof/>
                <w:kern w:val="0"/>
                <w:sz w:val="24"/>
                <w:lang w:val="es-ES" w:eastAsia="es-ES"/>
              </w:rPr>
              <w:drawing>
                <wp:inline distT="0" distB="0" distL="0" distR="0">
                  <wp:extent cx="1691005" cy="569595"/>
                  <wp:effectExtent l="0" t="0" r="0" b="0"/>
                  <wp:docPr id="610" name="图片 112" descr="@KBWCA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图片 112" descr="@KBWCAS2"/>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Convert All to Lower Case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hAnsi="SimSun"/>
              </w:rPr>
            </w:pPr>
          </w:p>
        </w:tc>
      </w:tr>
    </w:tbl>
    <w:p w:rsidR="009670A4" w:rsidRDefault="009670A4"/>
    <w:p w:rsidR="009670A4" w:rsidRDefault="009670A4">
      <w:bookmarkStart w:id="312" w:name="_Toc322676310"/>
    </w:p>
    <w:p w:rsidR="009670A4" w:rsidRDefault="009670A4"/>
    <w:p w:rsidR="009670A4" w:rsidRDefault="009670A4"/>
    <w:p w:rsidR="009670A4" w:rsidRDefault="009670A4"/>
    <w:p w:rsidR="009670A4" w:rsidRDefault="0010373F">
      <w:pPr>
        <w:rPr>
          <w:rFonts w:ascii="Arial" w:hAnsi="Arial" w:cs="Arial"/>
        </w:rPr>
      </w:pPr>
      <w:r>
        <w:rPr>
          <w:noProof/>
          <w:lang w:val="es-ES" w:eastAsia="es-ES"/>
        </w:rPr>
        <w:drawing>
          <wp:anchor distT="0" distB="0" distL="114300" distR="114300" simplePos="0" relativeHeight="252109824" behindDoc="0" locked="0" layoutInCell="1" allowOverlap="1">
            <wp:simplePos x="0" y="0"/>
            <wp:positionH relativeFrom="column">
              <wp:posOffset>322580</wp:posOffset>
            </wp:positionH>
            <wp:positionV relativeFrom="paragraph">
              <wp:posOffset>80010</wp:posOffset>
            </wp:positionV>
            <wp:extent cx="633730" cy="431800"/>
            <wp:effectExtent l="0" t="0" r="0" b="0"/>
            <wp:wrapNone/>
            <wp:docPr id="148" name="图片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76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When the</w:t>
      </w:r>
      <w:r>
        <w:rPr>
          <w:rFonts w:ascii="Arial" w:hAnsi="Arial" w:cs="Arial"/>
          <w:b/>
        </w:rPr>
        <w:t xml:space="preserve"> Convert All to Lower Case</w:t>
      </w:r>
      <w:r>
        <w:rPr>
          <w:rFonts w:ascii="Arial" w:hAnsi="Arial" w:cs="Arial"/>
        </w:rPr>
        <w:t xml:space="preserve"> feature is enabled, barcode data “AbC” is transmitted as “abc”.</w:t>
      </w:r>
    </w:p>
    <w:p w:rsidR="009670A4" w:rsidRDefault="009670A4">
      <w:pPr>
        <w:rPr>
          <w:rFonts w:ascii="Arial" w:hAnsi="Arial" w:cs="Arial"/>
        </w:rPr>
      </w:pPr>
    </w:p>
    <w:p w:rsidR="009670A4" w:rsidRDefault="009670A4">
      <w:pPr>
        <w:rPr>
          <w:rFonts w:ascii="Arial" w:hAnsi="Arial" w:cs="Arial"/>
        </w:rPr>
      </w:pPr>
    </w:p>
    <w:p w:rsidR="009670A4" w:rsidRDefault="009670A4">
      <w:pPr>
        <w:rPr>
          <w:rFonts w:ascii="Arial" w:hAnsi="Arial" w:cs="Arial"/>
        </w:rPr>
      </w:pPr>
    </w:p>
    <w:p w:rsidR="009670A4" w:rsidRDefault="0010373F">
      <w:pPr>
        <w:rPr>
          <w:rFonts w:ascii="Arial" w:hAnsi="Arial" w:cs="Arial"/>
        </w:rPr>
      </w:pPr>
      <w:r>
        <w:rPr>
          <w:noProof/>
          <w:lang w:val="es-ES" w:eastAsia="es-ES"/>
        </w:rPr>
        <w:drawing>
          <wp:anchor distT="0" distB="0" distL="114300" distR="114300" simplePos="0" relativeHeight="252110848" behindDoc="0" locked="0" layoutInCell="1" allowOverlap="1">
            <wp:simplePos x="0" y="0"/>
            <wp:positionH relativeFrom="column">
              <wp:posOffset>269240</wp:posOffset>
            </wp:positionH>
            <wp:positionV relativeFrom="paragraph">
              <wp:posOffset>124460</wp:posOffset>
            </wp:positionV>
            <wp:extent cx="697865" cy="431800"/>
            <wp:effectExtent l="0" t="0" r="0" b="0"/>
            <wp:wrapNone/>
            <wp:docPr id="147" name="图片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76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hint="eastAsia"/>
        </w:rPr>
        <w:t>If</w:t>
      </w:r>
      <w:r>
        <w:rPr>
          <w:rFonts w:ascii="Arial" w:hAnsi="Arial" w:cs="Arial"/>
        </w:rPr>
        <w:t xml:space="preserve"> </w:t>
      </w:r>
      <w:r>
        <w:rPr>
          <w:rFonts w:ascii="Arial" w:hAnsi="Arial" w:cs="Arial"/>
          <w:b/>
        </w:rPr>
        <w:t xml:space="preserve">Emulate ALT+Keypad ON </w:t>
      </w:r>
      <w:r>
        <w:rPr>
          <w:rFonts w:ascii="Arial" w:hAnsi="Arial" w:cs="Arial" w:hint="eastAsia"/>
        </w:rPr>
        <w:t xml:space="preserve">is selected, </w:t>
      </w:r>
      <w:r>
        <w:rPr>
          <w:rFonts w:ascii="Arial" w:hAnsi="Arial" w:cs="Arial"/>
          <w:b/>
        </w:rPr>
        <w:t xml:space="preserve">Convert All to Lower Case </w:t>
      </w:r>
      <w:r>
        <w:rPr>
          <w:rFonts w:ascii="Arial" w:hAnsi="Arial" w:cs="Arial" w:hint="eastAsia"/>
        </w:rPr>
        <w:t xml:space="preserve">and </w:t>
      </w:r>
      <w:r>
        <w:rPr>
          <w:rFonts w:ascii="Arial" w:hAnsi="Arial" w:cs="Arial"/>
          <w:b/>
        </w:rPr>
        <w:t>Convert All to Upper Case</w:t>
      </w:r>
      <w:r>
        <w:rPr>
          <w:rFonts w:ascii="Arial" w:hAnsi="Arial" w:cs="Arial" w:hint="eastAsia"/>
        </w:rPr>
        <w:t xml:space="preserve"> do not function</w:t>
      </w:r>
      <w:r>
        <w:rPr>
          <w:rFonts w:ascii="Arial" w:hAnsi="Arial" w:cs="Arial"/>
        </w:rPr>
        <w:t>.</w:t>
      </w:r>
    </w:p>
    <w:p w:rsidR="009670A4" w:rsidRDefault="009670A4"/>
    <w:p w:rsidR="009670A4" w:rsidRDefault="009670A4"/>
    <w:p w:rsidR="009670A4" w:rsidRDefault="0010373F">
      <w:r>
        <w:br w:type="page"/>
      </w:r>
    </w:p>
    <w:p w:rsidR="009670A4" w:rsidRDefault="009670A4">
      <w:bookmarkStart w:id="313" w:name="_Toc322676308"/>
      <w:bookmarkStart w:id="314" w:name="_Toc340474587"/>
      <w:bookmarkStart w:id="315" w:name="_Toc478819430"/>
      <w:bookmarkStart w:id="316" w:name="_Toc483644894"/>
      <w:bookmarkEnd w:id="312"/>
    </w:p>
    <w:p w:rsidR="009670A4" w:rsidRDefault="0010373F">
      <w:pPr>
        <w:pStyle w:val="a3"/>
        <w:spacing w:before="120" w:afterLines="50" w:after="156"/>
        <w:rPr>
          <w:rFonts w:ascii="Arial" w:hAnsi="Arial" w:cs="Arial"/>
          <w:szCs w:val="21"/>
        </w:rPr>
      </w:pPr>
      <w:bookmarkStart w:id="317" w:name="_Toc51940641"/>
      <w:bookmarkEnd w:id="313"/>
      <w:r>
        <w:rPr>
          <w:rFonts w:ascii="Arial" w:hAnsi="Arial" w:cs="Arial"/>
          <w:szCs w:val="21"/>
        </w:rPr>
        <w:t>Emulate Numeric Keypad</w:t>
      </w:r>
      <w:bookmarkEnd w:id="314"/>
      <w:bookmarkEnd w:id="315"/>
      <w:bookmarkEnd w:id="316"/>
      <w:bookmarkEnd w:id="317"/>
    </w:p>
    <w:p w:rsidR="009670A4" w:rsidRDefault="009670A4"/>
    <w:p w:rsidR="009670A4" w:rsidRDefault="0010373F">
      <w:pPr>
        <w:jc w:val="center"/>
      </w:pPr>
      <w:r>
        <w:rPr>
          <w:noProof/>
          <w:lang w:val="es-ES" w:eastAsia="es-ES"/>
        </w:rPr>
        <w:drawing>
          <wp:inline distT="0" distB="0" distL="0" distR="0">
            <wp:extent cx="1898015" cy="1759585"/>
            <wp:effectExtent l="0" t="0" r="0" b="0"/>
            <wp:docPr id="609" name="图片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 name="图片 565"/>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a:xfrm>
                      <a:off x="0" y="0"/>
                      <a:ext cx="1898015" cy="1759585"/>
                    </a:xfrm>
                    <a:prstGeom prst="rect">
                      <a:avLst/>
                    </a:prstGeom>
                    <a:noFill/>
                    <a:ln>
                      <a:noFill/>
                    </a:ln>
                  </pic:spPr>
                </pic:pic>
              </a:graphicData>
            </a:graphic>
          </wp:inline>
        </w:drawing>
      </w:r>
    </w:p>
    <w:p w:rsidR="009670A4" w:rsidRDefault="009670A4"/>
    <w:p w:rsidR="009670A4" w:rsidRDefault="009670A4"/>
    <w:p w:rsidR="009670A4" w:rsidRDefault="0010373F">
      <w:pPr>
        <w:pStyle w:val="4"/>
        <w:spacing w:beforeLines="50" w:before="156" w:line="240" w:lineRule="auto"/>
        <w:ind w:leftChars="200" w:left="360" w:firstLine="0"/>
        <w:rPr>
          <w:rFonts w:ascii="Arial" w:hAnsi="Arial" w:cs="Arial"/>
        </w:rPr>
      </w:pPr>
      <w:r>
        <w:rPr>
          <w:rFonts w:ascii="Arial" w:hAnsi="Arial" w:cs="Arial"/>
          <w:b/>
        </w:rPr>
        <w:t>Do Not Emulate Numeric Keypad</w:t>
      </w:r>
      <w:r>
        <w:rPr>
          <w:rFonts w:ascii="Arial" w:hAnsi="Arial" w:cs="Arial" w:hint="eastAsia"/>
          <w:b/>
        </w:rPr>
        <w:t xml:space="preserve"> 1</w:t>
      </w:r>
      <w:r>
        <w:rPr>
          <w:rFonts w:ascii="Arial" w:hAnsi="Arial" w:cs="Arial"/>
          <w:b/>
        </w:rPr>
        <w:t>:</w:t>
      </w:r>
      <w:r>
        <w:rPr>
          <w:rFonts w:ascii="Arial" w:hAnsi="Arial" w:cs="Arial"/>
        </w:rPr>
        <w:t xml:space="preserve"> Sending a number (0-9) is emulated as keystroke(s) on main keyboard.</w:t>
      </w:r>
    </w:p>
    <w:p w:rsidR="009670A4" w:rsidRDefault="0010373F">
      <w:pPr>
        <w:pStyle w:val="4"/>
        <w:spacing w:beforeLines="50" w:before="156" w:line="240" w:lineRule="auto"/>
        <w:ind w:leftChars="200" w:left="360" w:firstLine="0"/>
        <w:rPr>
          <w:rFonts w:ascii="Arial" w:hAnsi="Arial" w:cs="Arial"/>
        </w:rPr>
      </w:pPr>
      <w:r>
        <w:rPr>
          <w:rFonts w:ascii="Arial" w:hAnsi="Arial" w:cs="Arial"/>
          <w:b/>
        </w:rPr>
        <w:t>Emulate Numeric Keypad</w:t>
      </w:r>
      <w:r>
        <w:rPr>
          <w:rFonts w:ascii="Arial" w:hAnsi="Arial" w:cs="Arial" w:hint="eastAsia"/>
          <w:b/>
        </w:rPr>
        <w:t xml:space="preserve"> 1</w:t>
      </w:r>
      <w:r>
        <w:rPr>
          <w:rFonts w:ascii="Arial" w:hAnsi="Arial" w:cs="Arial"/>
          <w:b/>
        </w:rPr>
        <w:t>:</w:t>
      </w:r>
      <w:r>
        <w:rPr>
          <w:rFonts w:ascii="Arial" w:hAnsi="Arial" w:cs="Arial"/>
        </w:rPr>
        <w:t xml:space="preserve"> Sending a number (0-9) is emulated as keystroke(s) on numeric keypad.</w:t>
      </w:r>
      <w:r>
        <w:rPr>
          <w:rFonts w:ascii="Arial" w:hAnsi="Arial" w:cs="Arial" w:hint="eastAsia"/>
        </w:rPr>
        <w:t xml:space="preserve"> </w:t>
      </w:r>
      <w:r>
        <w:rPr>
          <w:rFonts w:ascii="Arial" w:hAnsi="Arial" w:cs="Arial"/>
        </w:rPr>
        <w:t>The state of Num Lock on the simulated numeric keypad is determined by its equivalent on the host device. If Num Lock on the host device is turned off, the output of simulated numeric k</w:t>
      </w:r>
      <w:r>
        <w:rPr>
          <w:rFonts w:ascii="Arial" w:hAnsi="Arial" w:cs="Arial"/>
        </w:rPr>
        <w:t>eypad is function key instead of number.</w:t>
      </w:r>
    </w:p>
    <w:p w:rsidR="009670A4" w:rsidRDefault="0010373F">
      <w:pPr>
        <w:pStyle w:val="4"/>
        <w:spacing w:beforeLines="50" w:before="156" w:line="240" w:lineRule="auto"/>
        <w:ind w:leftChars="200" w:left="360" w:firstLine="0"/>
        <w:rPr>
          <w:rFonts w:ascii="Arial" w:hAnsi="Arial" w:cs="Arial"/>
        </w:rPr>
      </w:pPr>
      <w:r>
        <w:rPr>
          <w:rFonts w:ascii="Arial" w:hAnsi="Arial" w:cs="Arial"/>
          <w:b/>
        </w:rPr>
        <w:t>Do Not Emulate Numeric Keypad</w:t>
      </w:r>
      <w:r>
        <w:rPr>
          <w:rFonts w:ascii="Arial" w:hAnsi="Arial" w:cs="Arial" w:hint="eastAsia"/>
          <w:b/>
        </w:rPr>
        <w:t xml:space="preserve"> 2</w:t>
      </w:r>
      <w:r>
        <w:rPr>
          <w:rFonts w:ascii="Arial" w:hAnsi="Arial" w:cs="Arial"/>
          <w:b/>
        </w:rPr>
        <w:t>:</w:t>
      </w:r>
      <w:r>
        <w:rPr>
          <w:rFonts w:ascii="Arial" w:hAnsi="Arial" w:cs="Arial"/>
        </w:rPr>
        <w:t xml:space="preserve"> Sending “+”</w:t>
      </w:r>
      <w:r>
        <w:rPr>
          <w:rFonts w:ascii="Arial" w:hAnsi="Arial" w:cs="Arial" w:hint="eastAsia"/>
        </w:rPr>
        <w:t xml:space="preserve">, </w:t>
      </w:r>
      <w:r>
        <w:rPr>
          <w:rFonts w:ascii="Arial" w:hAnsi="Arial" w:cs="Arial"/>
        </w:rPr>
        <w:t>“</w:t>
      </w:r>
      <w:r>
        <w:rPr>
          <w:rFonts w:ascii="Arial" w:hAnsi="Arial" w:cs="Arial" w:hint="eastAsia"/>
        </w:rPr>
        <w:t>-</w:t>
      </w:r>
      <w:r>
        <w:rPr>
          <w:rFonts w:ascii="Arial" w:hAnsi="Arial" w:cs="Arial"/>
        </w:rPr>
        <w:t>”</w:t>
      </w:r>
      <w:r>
        <w:rPr>
          <w:rFonts w:ascii="Arial" w:hAnsi="Arial" w:cs="Arial" w:hint="eastAsia"/>
        </w:rPr>
        <w:t xml:space="preserve">, </w:t>
      </w:r>
      <w:r>
        <w:rPr>
          <w:rFonts w:ascii="Arial" w:hAnsi="Arial" w:cs="Arial"/>
        </w:rPr>
        <w:t>“*”</w:t>
      </w:r>
      <w:r>
        <w:rPr>
          <w:rFonts w:ascii="Arial" w:hAnsi="Arial" w:cs="Arial" w:hint="eastAsia"/>
        </w:rPr>
        <w:t xml:space="preserve"> and </w:t>
      </w:r>
      <w:r>
        <w:rPr>
          <w:rFonts w:ascii="Arial" w:hAnsi="Arial" w:cs="Arial"/>
        </w:rPr>
        <w:t xml:space="preserve">“/” </w:t>
      </w:r>
      <w:r>
        <w:rPr>
          <w:rFonts w:ascii="Arial" w:hAnsi="Arial" w:cs="Arial" w:hint="eastAsia"/>
        </w:rPr>
        <w:t xml:space="preserve">is </w:t>
      </w:r>
      <w:r>
        <w:rPr>
          <w:rFonts w:ascii="Arial" w:hAnsi="Arial" w:cs="Arial"/>
        </w:rPr>
        <w:t>emulated as keystroke</w:t>
      </w:r>
      <w:r>
        <w:rPr>
          <w:rFonts w:ascii="Arial" w:hAnsi="Arial" w:cs="Arial" w:hint="eastAsia"/>
        </w:rPr>
        <w:t>(s)</w:t>
      </w:r>
      <w:r>
        <w:rPr>
          <w:rFonts w:ascii="Arial" w:hAnsi="Arial" w:cs="Arial"/>
        </w:rPr>
        <w:t xml:space="preserve"> on main keyboard.</w:t>
      </w:r>
    </w:p>
    <w:p w:rsidR="009670A4" w:rsidRDefault="0010373F">
      <w:pPr>
        <w:pStyle w:val="4"/>
        <w:spacing w:beforeLines="50" w:before="156" w:line="240" w:lineRule="auto"/>
        <w:ind w:leftChars="200" w:left="360" w:firstLine="0"/>
        <w:rPr>
          <w:rFonts w:ascii="Arial" w:hAnsi="Arial" w:cs="Arial"/>
        </w:rPr>
      </w:pPr>
      <w:r>
        <w:rPr>
          <w:rFonts w:ascii="Arial" w:hAnsi="Arial" w:cs="Arial"/>
          <w:b/>
        </w:rPr>
        <w:t>Emulate Numeric Keypad</w:t>
      </w:r>
      <w:r>
        <w:rPr>
          <w:rFonts w:ascii="Arial" w:hAnsi="Arial" w:cs="Arial" w:hint="eastAsia"/>
          <w:b/>
        </w:rPr>
        <w:t xml:space="preserve"> 2</w:t>
      </w:r>
      <w:r>
        <w:rPr>
          <w:rFonts w:ascii="Arial" w:hAnsi="Arial" w:cs="Arial"/>
          <w:b/>
        </w:rPr>
        <w:t>:</w:t>
      </w:r>
      <w:r>
        <w:rPr>
          <w:rFonts w:ascii="Arial" w:hAnsi="Arial" w:cs="Arial"/>
        </w:rPr>
        <w:t xml:space="preserve"> Sending “+”</w:t>
      </w:r>
      <w:r>
        <w:rPr>
          <w:rFonts w:ascii="Arial" w:hAnsi="Arial" w:cs="Arial" w:hint="eastAsia"/>
        </w:rPr>
        <w:t xml:space="preserve">, </w:t>
      </w:r>
      <w:r>
        <w:rPr>
          <w:rFonts w:ascii="Arial" w:hAnsi="Arial" w:cs="Arial"/>
        </w:rPr>
        <w:t>“</w:t>
      </w:r>
      <w:r>
        <w:rPr>
          <w:rFonts w:ascii="Arial" w:hAnsi="Arial" w:cs="Arial" w:hint="eastAsia"/>
        </w:rPr>
        <w:t>-</w:t>
      </w:r>
      <w:r>
        <w:rPr>
          <w:rFonts w:ascii="Arial" w:hAnsi="Arial" w:cs="Arial"/>
        </w:rPr>
        <w:t>”</w:t>
      </w:r>
      <w:r>
        <w:rPr>
          <w:rFonts w:ascii="Arial" w:hAnsi="Arial" w:cs="Arial" w:hint="eastAsia"/>
        </w:rPr>
        <w:t xml:space="preserve">, </w:t>
      </w:r>
      <w:r>
        <w:rPr>
          <w:rFonts w:ascii="Arial" w:hAnsi="Arial" w:cs="Arial"/>
        </w:rPr>
        <w:t>“*”</w:t>
      </w:r>
      <w:r>
        <w:rPr>
          <w:rFonts w:ascii="Arial" w:hAnsi="Arial" w:cs="Arial" w:hint="eastAsia"/>
        </w:rPr>
        <w:t xml:space="preserve"> and </w:t>
      </w:r>
      <w:r>
        <w:rPr>
          <w:rFonts w:ascii="Arial" w:hAnsi="Arial" w:cs="Arial"/>
        </w:rPr>
        <w:t xml:space="preserve">“/” </w:t>
      </w:r>
      <w:r>
        <w:rPr>
          <w:rFonts w:ascii="Arial" w:hAnsi="Arial" w:cs="Arial" w:hint="eastAsia"/>
        </w:rPr>
        <w:t xml:space="preserve">is </w:t>
      </w:r>
      <w:r>
        <w:rPr>
          <w:rFonts w:ascii="Arial" w:hAnsi="Arial" w:cs="Arial"/>
        </w:rPr>
        <w:t>emulated as keystroke</w:t>
      </w:r>
      <w:r>
        <w:rPr>
          <w:rFonts w:ascii="Arial" w:hAnsi="Arial" w:cs="Arial" w:hint="eastAsia"/>
        </w:rPr>
        <w:t>(s)</w:t>
      </w:r>
      <w:r>
        <w:rPr>
          <w:rFonts w:ascii="Arial" w:hAnsi="Arial" w:cs="Arial"/>
        </w:rPr>
        <w:t xml:space="preserve"> on</w:t>
      </w:r>
      <w:r>
        <w:rPr>
          <w:rFonts w:ascii="Arial" w:hAnsi="Arial" w:cs="Arial" w:hint="eastAsia"/>
        </w:rPr>
        <w:t xml:space="preserve"> </w:t>
      </w:r>
      <w:r>
        <w:rPr>
          <w:rFonts w:ascii="Arial" w:hAnsi="Arial" w:cs="Arial"/>
        </w:rPr>
        <w:t>numeric keypad.</w:t>
      </w:r>
    </w:p>
    <w:p w:rsidR="009670A4" w:rsidRDefault="009670A4">
      <w:pPr>
        <w:pStyle w:val="4"/>
        <w:spacing w:beforeLines="50" w:before="156" w:line="240" w:lineRule="auto"/>
        <w:ind w:left="420" w:firstLine="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noProof/>
                <w:szCs w:val="18"/>
                <w:lang w:val="es-ES" w:eastAsia="es-ES"/>
              </w:rPr>
              <w:drawing>
                <wp:inline distT="0" distB="0" distL="0" distR="0">
                  <wp:extent cx="1691005" cy="569595"/>
                  <wp:effectExtent l="0" t="0" r="0" b="0"/>
                  <wp:docPr id="608" name="图片 114" descr="@KBWNUM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 name="图片 114" descr="@KBWNUM0"/>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Do Not Emulate Numeric Keypad 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noProof/>
                <w:szCs w:val="18"/>
                <w:lang w:val="es-ES" w:eastAsia="es-ES"/>
              </w:rPr>
              <w:drawing>
                <wp:inline distT="0" distB="0" distL="0" distR="0">
                  <wp:extent cx="1691005" cy="569595"/>
                  <wp:effectExtent l="0" t="0" r="0" b="0"/>
                  <wp:docPr id="607" name="图片 115" descr="@KBWNU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 name="图片 115" descr="@KBWNUM1"/>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Emulate Numeric Keypad 1</w:t>
            </w:r>
          </w:p>
        </w:tc>
      </w:tr>
    </w:tbl>
    <w:p w:rsidR="009670A4" w:rsidRDefault="009670A4">
      <w:bookmarkStart w:id="318" w:name="_Toc322676311"/>
    </w:p>
    <w:p w:rsidR="009670A4" w:rsidRDefault="0010373F">
      <w:pPr>
        <w:widowControl/>
        <w:jc w:val="left"/>
      </w:pPr>
      <w:r>
        <w:br w:type="page"/>
      </w:r>
    </w:p>
    <w:p w:rsidR="009670A4" w:rsidRDefault="009670A4"/>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rFonts w:ascii="Arial" w:hAnsi="Arial" w:cs="Arial"/>
                <w:szCs w:val="18"/>
              </w:rPr>
            </w:pPr>
            <w:r>
              <w:rPr>
                <w:rFonts w:hAnsi="SimSun"/>
                <w:noProof/>
                <w:lang w:val="es-ES" w:eastAsia="es-ES"/>
              </w:rPr>
              <w:drawing>
                <wp:inline distT="0" distB="0" distL="0" distR="0">
                  <wp:extent cx="1691005" cy="569595"/>
                  <wp:effectExtent l="0" t="0" r="0" b="0"/>
                  <wp:docPr id="606" name="图片 116" descr="@KBWNCH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图片 116" descr="@KBWNCH0"/>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Do Not Emulate Numeric Keypad 2</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605" name="图片 117" descr="@KBWNC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 name="图片 117" descr="@KBWNCH1"/>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Emulate Numeric Keypad 2</w:t>
            </w:r>
          </w:p>
        </w:tc>
      </w:tr>
    </w:tbl>
    <w:p w:rsidR="009670A4" w:rsidRDefault="009670A4"/>
    <w:p w:rsidR="009670A4" w:rsidRDefault="009670A4">
      <w:pPr>
        <w:rPr>
          <w:rFonts w:ascii="Arial" w:hAnsi="Arial" w:cs="Arial"/>
        </w:rPr>
      </w:pPr>
    </w:p>
    <w:p w:rsidR="009670A4" w:rsidRDefault="009670A4">
      <w:pPr>
        <w:rPr>
          <w:rFonts w:ascii="Arial" w:hAnsi="Arial" w:cs="Arial"/>
        </w:rPr>
      </w:pPr>
    </w:p>
    <w:p w:rsidR="009670A4" w:rsidRDefault="009670A4">
      <w:pPr>
        <w:rPr>
          <w:rFonts w:ascii="Arial" w:hAnsi="Arial" w:cs="Arial"/>
        </w:rPr>
      </w:pPr>
    </w:p>
    <w:p w:rsidR="009670A4" w:rsidRDefault="0010373F">
      <w:pPr>
        <w:rPr>
          <w:rFonts w:ascii="Arial" w:hAnsi="Arial" w:cs="Arial"/>
        </w:rPr>
      </w:pPr>
      <w:r>
        <w:rPr>
          <w:noProof/>
          <w:lang w:val="es-ES" w:eastAsia="es-ES"/>
        </w:rPr>
        <w:drawing>
          <wp:anchor distT="0" distB="0" distL="114300" distR="114300" simplePos="0" relativeHeight="252116992" behindDoc="0" locked="0" layoutInCell="1" allowOverlap="1">
            <wp:simplePos x="0" y="0"/>
            <wp:positionH relativeFrom="column">
              <wp:posOffset>243205</wp:posOffset>
            </wp:positionH>
            <wp:positionV relativeFrom="paragraph">
              <wp:posOffset>177800</wp:posOffset>
            </wp:positionV>
            <wp:extent cx="697865" cy="431800"/>
            <wp:effectExtent l="0" t="0" r="0" b="0"/>
            <wp:wrapNone/>
            <wp:docPr id="146" name="图片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89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p>
    <w:p w:rsidR="009670A4" w:rsidRDefault="0010373F">
      <w:pPr>
        <w:pStyle w:val="4"/>
        <w:spacing w:beforeLines="50" w:before="156" w:line="240" w:lineRule="auto"/>
        <w:ind w:leftChars="1000" w:left="1800" w:firstLine="0"/>
        <w:rPr>
          <w:rFonts w:ascii="Arial" w:hAnsi="Arial" w:cs="Arial"/>
        </w:rPr>
      </w:pPr>
      <w:r>
        <w:rPr>
          <w:rFonts w:ascii="Arial" w:hAnsi="Arial" w:cs="Arial" w:hint="eastAsia"/>
          <w:b/>
        </w:rPr>
        <w:t>E</w:t>
      </w:r>
      <w:r>
        <w:rPr>
          <w:rFonts w:ascii="Arial" w:hAnsi="Arial" w:cs="Arial"/>
          <w:b/>
        </w:rPr>
        <w:t>mulate ALT+Keypad ON</w:t>
      </w:r>
      <w:r>
        <w:rPr>
          <w:rFonts w:ascii="Arial" w:hAnsi="Arial" w:cs="Arial"/>
        </w:rPr>
        <w:t xml:space="preserve"> prevails over </w:t>
      </w:r>
      <w:r>
        <w:rPr>
          <w:rFonts w:ascii="Arial" w:hAnsi="Arial" w:cs="Arial"/>
          <w:b/>
        </w:rPr>
        <w:t>Emulate Numeric Keypad</w:t>
      </w:r>
      <w:r>
        <w:rPr>
          <w:rFonts w:ascii="Arial" w:hAnsi="Arial" w:cs="Arial"/>
        </w:rPr>
        <w:t>.</w:t>
      </w:r>
    </w:p>
    <w:p w:rsidR="009670A4" w:rsidRDefault="009670A4">
      <w:pPr>
        <w:widowControl/>
        <w:ind w:leftChars="1000" w:left="1800"/>
        <w:jc w:val="left"/>
        <w:rPr>
          <w:rFonts w:ascii="Arial" w:hAnsi="Arial" w:cs="Arial"/>
        </w:rPr>
      </w:pPr>
    </w:p>
    <w:p w:rsidR="009670A4" w:rsidRDefault="009670A4">
      <w:pPr>
        <w:ind w:leftChars="1000" w:left="1800"/>
        <w:rPr>
          <w:rFonts w:ascii="Arial" w:hAnsi="Arial" w:cs="Arial"/>
        </w:rPr>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15968" behindDoc="0" locked="0" layoutInCell="1" allowOverlap="1">
            <wp:simplePos x="0" y="0"/>
            <wp:positionH relativeFrom="column">
              <wp:posOffset>353695</wp:posOffset>
            </wp:positionH>
            <wp:positionV relativeFrom="paragraph">
              <wp:posOffset>45720</wp:posOffset>
            </wp:positionV>
            <wp:extent cx="633730" cy="431800"/>
            <wp:effectExtent l="0" t="0" r="0" b="0"/>
            <wp:wrapNone/>
            <wp:docPr id="145" name="图片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90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rPr>
        <w:t xml:space="preserve">Supposing the </w:t>
      </w:r>
      <w:r>
        <w:rPr>
          <w:rFonts w:ascii="Arial" w:hAnsi="Arial" w:cs="Arial"/>
          <w:b/>
        </w:rPr>
        <w:t>Emulate Numeric Keypad 1</w:t>
      </w:r>
      <w:r>
        <w:rPr>
          <w:rFonts w:ascii="Arial" w:hAnsi="Arial" w:cs="Arial"/>
        </w:rPr>
        <w:t xml:space="preserve"> feature is enabled:</w:t>
      </w:r>
    </w:p>
    <w:p w:rsidR="009670A4" w:rsidRDefault="0010373F">
      <w:pPr>
        <w:pStyle w:val="4"/>
        <w:spacing w:beforeLines="50" w:before="156" w:line="240" w:lineRule="auto"/>
        <w:ind w:leftChars="1000" w:left="1800" w:firstLine="0"/>
        <w:rPr>
          <w:rFonts w:ascii="Arial" w:hAnsi="Arial" w:cs="Arial"/>
        </w:rPr>
      </w:pPr>
      <w:r>
        <w:rPr>
          <w:rFonts w:ascii="Arial" w:hAnsi="Arial" w:cs="Arial"/>
        </w:rPr>
        <w:t>if Num Lock on the host device is ON, “A4.5” is transmitted as “A4.5”;</w:t>
      </w:r>
    </w:p>
    <w:p w:rsidR="009670A4" w:rsidRDefault="0010373F">
      <w:pPr>
        <w:pStyle w:val="4"/>
        <w:spacing w:beforeLines="50" w:before="156" w:line="240" w:lineRule="auto"/>
        <w:ind w:leftChars="1000" w:left="1800" w:firstLine="0"/>
        <w:rPr>
          <w:rFonts w:ascii="Arial" w:hAnsi="Arial" w:cs="Arial"/>
        </w:rPr>
      </w:pPr>
      <w:r>
        <w:rPr>
          <w:rFonts w:ascii="Arial" w:hAnsi="Arial" w:cs="Arial"/>
        </w:rPr>
        <w:t>if Num Lock on the host device is OFF, “A4.5” is transmitted as “.A”:</w:t>
      </w:r>
    </w:p>
    <w:p w:rsidR="009670A4" w:rsidRDefault="0010373F">
      <w:pPr>
        <w:pStyle w:val="4"/>
        <w:spacing w:beforeLines="50" w:before="156" w:line="240" w:lineRule="auto"/>
        <w:ind w:leftChars="1000" w:left="1800" w:firstLine="0"/>
        <w:rPr>
          <w:rFonts w:ascii="Arial" w:hAnsi="Arial" w:cs="Arial"/>
        </w:rPr>
      </w:pPr>
      <w:r>
        <w:rPr>
          <w:rFonts w:ascii="Arial" w:hAnsi="Arial" w:cs="Arial"/>
        </w:rPr>
        <w:t>1. “A” is sent on main keyboard;</w:t>
      </w:r>
    </w:p>
    <w:p w:rsidR="009670A4" w:rsidRDefault="0010373F">
      <w:pPr>
        <w:pStyle w:val="4"/>
        <w:spacing w:beforeLines="50" w:before="156" w:line="240" w:lineRule="auto"/>
        <w:ind w:leftChars="1000" w:left="1800" w:firstLine="0"/>
        <w:rPr>
          <w:rFonts w:ascii="Arial" w:hAnsi="Arial" w:cs="Arial"/>
        </w:rPr>
      </w:pPr>
      <w:r>
        <w:rPr>
          <w:rFonts w:ascii="Arial" w:hAnsi="Arial" w:cs="Arial"/>
        </w:rPr>
        <w:t>2. “4” is sent as the function key “Cursor Move to Left”;</w:t>
      </w:r>
    </w:p>
    <w:p w:rsidR="009670A4" w:rsidRDefault="0010373F">
      <w:pPr>
        <w:pStyle w:val="4"/>
        <w:spacing w:beforeLines="50" w:before="156" w:line="240" w:lineRule="auto"/>
        <w:ind w:leftChars="1000" w:left="1800" w:firstLine="0"/>
        <w:rPr>
          <w:rFonts w:ascii="Arial" w:hAnsi="Arial" w:cs="Arial"/>
          <w:color w:val="FF0000"/>
        </w:rPr>
      </w:pPr>
      <w:r>
        <w:rPr>
          <w:rFonts w:ascii="Arial" w:hAnsi="Arial" w:cs="Arial"/>
        </w:rPr>
        <w:lastRenderedPageBreak/>
        <w:t xml:space="preserve">3. </w:t>
      </w:r>
      <w:r>
        <w:rPr>
          <w:rFonts w:ascii="Arial" w:hAnsi="Arial" w:cs="Arial"/>
        </w:rPr>
        <w:t>“.” is sent on main keyboard;</w:t>
      </w:r>
    </w:p>
    <w:p w:rsidR="009670A4" w:rsidRDefault="0010373F">
      <w:pPr>
        <w:pStyle w:val="4"/>
        <w:spacing w:beforeLines="50" w:before="156" w:line="240" w:lineRule="auto"/>
        <w:ind w:leftChars="1000" w:left="1800" w:firstLine="0"/>
        <w:rPr>
          <w:rFonts w:ascii="Arial" w:hAnsi="Arial" w:cs="Arial"/>
        </w:rPr>
      </w:pPr>
      <w:r>
        <w:rPr>
          <w:rFonts w:ascii="Arial" w:hAnsi="Arial" w:cs="Arial"/>
        </w:rPr>
        <w:t>4. “5” is not sent as it does not correspond to any function key.</w:t>
      </w:r>
    </w:p>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319" w:name="_Toc407637059"/>
      <w:bookmarkStart w:id="320" w:name="_Toc407805900"/>
      <w:bookmarkStart w:id="321" w:name="_Toc466626851"/>
      <w:bookmarkStart w:id="322" w:name="_Toc470187355"/>
      <w:bookmarkStart w:id="323" w:name="_Toc51940642"/>
      <w:r>
        <w:rPr>
          <w:rFonts w:ascii="Arial" w:hAnsi="Arial" w:cs="Arial"/>
          <w:szCs w:val="21"/>
        </w:rPr>
        <w:t>Fast Mode</w:t>
      </w:r>
      <w:bookmarkEnd w:id="319"/>
      <w:bookmarkEnd w:id="320"/>
      <w:bookmarkEnd w:id="321"/>
      <w:bookmarkEnd w:id="322"/>
      <w:bookmarkEnd w:id="323"/>
    </w:p>
    <w:p w:rsidR="009670A4" w:rsidRDefault="0010373F">
      <w:pPr>
        <w:spacing w:beforeLines="50" w:before="156"/>
        <w:ind w:leftChars="200" w:left="360"/>
        <w:rPr>
          <w:rFonts w:ascii="Arial" w:hAnsi="Arial" w:cs="Arial"/>
          <w:szCs w:val="18"/>
        </w:rPr>
      </w:pPr>
      <w:r>
        <w:rPr>
          <w:rFonts w:ascii="Arial" w:hAnsi="Arial" w:cs="Arial"/>
        </w:rPr>
        <w:t xml:space="preserve">When </w:t>
      </w:r>
      <w:r>
        <w:rPr>
          <w:rFonts w:ascii="Arial" w:hAnsi="Arial" w:cs="Arial"/>
          <w:b/>
          <w:szCs w:val="18"/>
        </w:rPr>
        <w:t>Fast Mode On</w:t>
      </w:r>
      <w:r>
        <w:rPr>
          <w:rFonts w:ascii="Arial" w:hAnsi="Arial" w:cs="Arial" w:hint="eastAsia"/>
          <w:szCs w:val="18"/>
        </w:rPr>
        <w:t xml:space="preserve"> is selected</w:t>
      </w:r>
      <w:r>
        <w:rPr>
          <w:rFonts w:ascii="Arial" w:hAnsi="Arial" w:cs="Arial"/>
          <w:szCs w:val="18"/>
        </w:rPr>
        <w:t xml:space="preserve">, </w:t>
      </w:r>
      <w:r>
        <w:rPr>
          <w:rFonts w:ascii="Arial" w:hAnsi="Arial" w:cs="Arial" w:hint="eastAsia"/>
          <w:szCs w:val="18"/>
        </w:rPr>
        <w:t>t</w:t>
      </w:r>
      <w:r>
        <w:rPr>
          <w:rFonts w:ascii="Arial" w:hAnsi="Arial" w:cs="Arial"/>
          <w:szCs w:val="18"/>
        </w:rPr>
        <w:t xml:space="preserve">he </w:t>
      </w:r>
      <w:r>
        <w:rPr>
          <w:rFonts w:ascii="Arial" w:hAnsi="Arial" w:cs="Arial" w:hint="eastAsia"/>
          <w:szCs w:val="18"/>
        </w:rPr>
        <w:t xml:space="preserve">scanner </w:t>
      </w:r>
      <w:r>
        <w:rPr>
          <w:rFonts w:ascii="Arial" w:hAnsi="Arial" w:cs="Arial"/>
          <w:szCs w:val="18"/>
        </w:rPr>
        <w:t xml:space="preserve">sends characters to </w:t>
      </w:r>
      <w:r>
        <w:rPr>
          <w:rFonts w:ascii="Arial" w:hAnsi="Arial" w:cs="Arial" w:hint="eastAsia"/>
          <w:szCs w:val="18"/>
        </w:rPr>
        <w:t>the Host</w:t>
      </w:r>
      <w:r>
        <w:rPr>
          <w:rFonts w:ascii="Arial" w:hAnsi="Arial" w:cs="Arial"/>
          <w:szCs w:val="18"/>
        </w:rPr>
        <w:t xml:space="preserve"> faster. If the </w:t>
      </w:r>
      <w:r>
        <w:rPr>
          <w:rFonts w:ascii="Arial" w:hAnsi="Arial" w:cs="Arial" w:hint="eastAsia"/>
          <w:szCs w:val="18"/>
        </w:rPr>
        <w:t>Host</w:t>
      </w:r>
      <w:r>
        <w:rPr>
          <w:rFonts w:ascii="Arial" w:hAnsi="Arial" w:cs="Arial"/>
          <w:szCs w:val="18"/>
        </w:rPr>
        <w:t xml:space="preserve"> drops characters, turn the Fast Mode off or change the poll</w:t>
      </w:r>
      <w:r>
        <w:rPr>
          <w:rFonts w:ascii="Arial" w:hAnsi="Arial" w:cs="Arial" w:hint="eastAsia"/>
          <w:szCs w:val="18"/>
        </w:rPr>
        <w:t>ing</w:t>
      </w:r>
      <w:r>
        <w:rPr>
          <w:rFonts w:ascii="Arial" w:hAnsi="Arial" w:cs="Arial"/>
          <w:szCs w:val="18"/>
        </w:rPr>
        <w:t xml:space="preserve"> rate to a bigger value.</w:t>
      </w:r>
    </w:p>
    <w:p w:rsidR="009670A4" w:rsidRDefault="009670A4">
      <w:pPr>
        <w:spacing w:beforeLines="50" w:before="156"/>
        <w:ind w:leftChars="236" w:left="425"/>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noProof/>
                <w:szCs w:val="18"/>
                <w:lang w:val="es-ES" w:eastAsia="es-ES"/>
              </w:rPr>
              <w:drawing>
                <wp:inline distT="0" distB="0" distL="0" distR="0">
                  <wp:extent cx="1691005" cy="569595"/>
                  <wp:effectExtent l="0" t="0" r="0" b="0"/>
                  <wp:docPr id="604" name="图片 120" descr="@KBWF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图片 120" descr="@KBWFAS0"/>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Fast Mode Off</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noProof/>
                <w:szCs w:val="18"/>
                <w:lang w:val="es-ES" w:eastAsia="es-ES"/>
              </w:rPr>
              <w:drawing>
                <wp:inline distT="0" distB="0" distL="0" distR="0">
                  <wp:extent cx="1691005" cy="569595"/>
                  <wp:effectExtent l="0" t="0" r="0" b="0"/>
                  <wp:docPr id="603" name="图片 121" descr="@KBWFA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 name="图片 121" descr="@KBWFAS1"/>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Fast Mode O</w:t>
            </w:r>
            <w:r>
              <w:rPr>
                <w:rFonts w:ascii="Arial" w:hAnsi="Arial" w:cs="Arial" w:hint="eastAsia"/>
                <w:b/>
                <w:szCs w:val="18"/>
              </w:rPr>
              <w:t>n</w:t>
            </w:r>
          </w:p>
        </w:tc>
      </w:tr>
    </w:tbl>
    <w:p w:rsidR="009670A4" w:rsidRDefault="009670A4"/>
    <w:p w:rsidR="009670A4" w:rsidRDefault="009670A4"/>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324" w:name="_Toc446680949"/>
      <w:bookmarkStart w:id="325" w:name="_Toc446929232"/>
      <w:bookmarkStart w:id="326" w:name="_Toc467059995"/>
      <w:bookmarkStart w:id="327" w:name="_Toc51940643"/>
      <w:r>
        <w:rPr>
          <w:rFonts w:ascii="Arial" w:hAnsi="Arial" w:cs="Arial" w:hint="eastAsia"/>
          <w:szCs w:val="21"/>
        </w:rPr>
        <w:t>Polling Rate</w:t>
      </w:r>
      <w:bookmarkEnd w:id="324"/>
      <w:bookmarkEnd w:id="325"/>
      <w:bookmarkEnd w:id="326"/>
      <w:bookmarkEnd w:id="327"/>
    </w:p>
    <w:p w:rsidR="009670A4" w:rsidRDefault="0010373F">
      <w:pPr>
        <w:pStyle w:val="4"/>
        <w:spacing w:before="0" w:line="240" w:lineRule="auto"/>
        <w:ind w:leftChars="200" w:left="360" w:firstLine="0"/>
        <w:rPr>
          <w:rFonts w:ascii="Arial" w:hAnsi="Arial" w:cs="Arial"/>
          <w:szCs w:val="18"/>
        </w:rPr>
      </w:pPr>
      <w:r>
        <w:rPr>
          <w:rFonts w:ascii="Arial" w:hAnsi="Arial" w:cs="Arial"/>
          <w:szCs w:val="18"/>
        </w:rPr>
        <w:t>This parameter specifies the poll</w:t>
      </w:r>
      <w:r>
        <w:rPr>
          <w:rFonts w:ascii="Arial" w:hAnsi="Arial" w:cs="Arial" w:hint="eastAsia"/>
          <w:szCs w:val="18"/>
        </w:rPr>
        <w:t>ing</w:t>
      </w:r>
      <w:r>
        <w:rPr>
          <w:rFonts w:ascii="Arial" w:hAnsi="Arial" w:cs="Arial"/>
          <w:szCs w:val="18"/>
        </w:rPr>
        <w:t xml:space="preserve"> rate for a USB keyboard. If the Host drops characters, change the poll</w:t>
      </w:r>
      <w:r>
        <w:rPr>
          <w:rFonts w:ascii="Arial" w:hAnsi="Arial" w:cs="Arial" w:hint="eastAsia"/>
          <w:szCs w:val="18"/>
        </w:rPr>
        <w:t>ing</w:t>
      </w:r>
      <w:r>
        <w:rPr>
          <w:rFonts w:ascii="Arial" w:hAnsi="Arial" w:cs="Arial"/>
          <w:szCs w:val="18"/>
        </w:rPr>
        <w:t xml:space="preserve"> rate to a bigger value.</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adjustRightInd w:val="0"/>
              <w:snapToGrid w:val="0"/>
              <w:jc w:val="center"/>
              <w:rPr>
                <w:rFonts w:ascii="Arial" w:hAnsi="Arial" w:cs="Arial"/>
                <w:b/>
              </w:rPr>
            </w:pPr>
          </w:p>
        </w:tc>
        <w:tc>
          <w:tcPr>
            <w:tcW w:w="2268" w:type="dxa"/>
          </w:tcPr>
          <w:p w:rsidR="009670A4" w:rsidRDefault="009670A4">
            <w:pPr>
              <w:adjustRightInd w:val="0"/>
              <w:snapToGrid w:val="0"/>
              <w:jc w:val="center"/>
              <w:rPr>
                <w:rFonts w:ascii="Arial" w:hAnsi="Arial" w:cs="Arial"/>
                <w:b/>
              </w:rPr>
            </w:pPr>
          </w:p>
        </w:tc>
        <w:tc>
          <w:tcPr>
            <w:tcW w:w="3969" w:type="dxa"/>
            <w:vAlign w:val="center"/>
          </w:tcPr>
          <w:p w:rsidR="009670A4" w:rsidRDefault="009670A4">
            <w:pPr>
              <w:adjustRightInd w:val="0"/>
              <w:snapToGrid w:val="0"/>
              <w:jc w:val="center"/>
              <w:rPr>
                <w:rFonts w:ascii="Arial" w:hAnsi="Arial" w:cs="Arial"/>
                <w:b/>
              </w:rPr>
            </w:pPr>
          </w:p>
        </w:tc>
      </w:tr>
      <w:tr w:rsidR="009670A4">
        <w:trPr>
          <w:trHeight w:val="996"/>
          <w:tblHeader/>
          <w:jc w:val="center"/>
        </w:trPr>
        <w:tc>
          <w:tcPr>
            <w:tcW w:w="3969" w:type="dxa"/>
            <w:vAlign w:val="center"/>
          </w:tcPr>
          <w:p w:rsidR="009670A4" w:rsidRDefault="0010373F">
            <w:pPr>
              <w:adjustRightInd w:val="0"/>
              <w:snapToGrid w:val="0"/>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602" name="图片 183" descr="@KBWPO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图片 183" descr="@KBWPOR0"/>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color w:val="221E1F"/>
                <w:szCs w:val="18"/>
              </w:rPr>
            </w:pPr>
            <w:r>
              <w:rPr>
                <w:rFonts w:ascii="Arial" w:hAnsi="Arial" w:cs="Arial"/>
                <w:b/>
              </w:rPr>
              <w:t>1ms</w:t>
            </w: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9670A4">
            <w:pPr>
              <w:adjustRightInd w:val="0"/>
              <w:snapToGrid w:val="0"/>
              <w:jc w:val="center"/>
              <w:rPr>
                <w:rFonts w:ascii="Arial" w:hAnsi="Arial" w:cs="Arial"/>
                <w:b/>
                <w:szCs w:val="18"/>
              </w:rPr>
            </w:pPr>
          </w:p>
        </w:tc>
      </w:tr>
      <w:tr w:rsidR="009670A4">
        <w:trPr>
          <w:trHeight w:val="996"/>
          <w:tblHeader/>
          <w:jc w:val="center"/>
        </w:trPr>
        <w:tc>
          <w:tcPr>
            <w:tcW w:w="3969" w:type="dxa"/>
            <w:vAlign w:val="center"/>
          </w:tcPr>
          <w:p w:rsidR="009670A4" w:rsidRDefault="009670A4">
            <w:pPr>
              <w:adjustRightInd w:val="0"/>
              <w:snapToGrid w:val="0"/>
              <w:jc w:val="center"/>
              <w:rPr>
                <w:rFonts w:ascii="Arial" w:hAnsi="Arial" w:cs="Arial"/>
                <w:b/>
                <w:color w:val="221E1F"/>
                <w:szCs w:val="18"/>
              </w:rPr>
            </w:pP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10373F">
            <w:pPr>
              <w:adjustRightInd w:val="0"/>
              <w:snapToGrid w:val="0"/>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601" name="图片 186" descr="@KBWPO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 name="图片 186" descr="@KBWPOR1"/>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szCs w:val="18"/>
              </w:rPr>
            </w:pPr>
            <w:r>
              <w:rPr>
                <w:rFonts w:ascii="Arial" w:hAnsi="Arial" w:cs="Arial"/>
                <w:b/>
              </w:rPr>
              <w:t>2ms</w:t>
            </w:r>
          </w:p>
        </w:tc>
      </w:tr>
      <w:tr w:rsidR="009670A4">
        <w:trPr>
          <w:trHeight w:val="996"/>
          <w:tblHeader/>
          <w:jc w:val="center"/>
        </w:trPr>
        <w:tc>
          <w:tcPr>
            <w:tcW w:w="3969" w:type="dxa"/>
            <w:vAlign w:val="center"/>
          </w:tcPr>
          <w:p w:rsidR="009670A4" w:rsidRDefault="0010373F">
            <w:pPr>
              <w:adjustRightInd w:val="0"/>
              <w:snapToGrid w:val="0"/>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600" name="图片 124" descr="@KBWPO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图片 124" descr="@KBWPOR2"/>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color w:val="221E1F"/>
                <w:szCs w:val="18"/>
              </w:rPr>
            </w:pPr>
            <w:r>
              <w:rPr>
                <w:rFonts w:ascii="Arial" w:hAnsi="Arial" w:cs="Arial"/>
                <w:b/>
              </w:rPr>
              <w:t>3ms</w:t>
            </w: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9670A4">
            <w:pPr>
              <w:adjustRightInd w:val="0"/>
              <w:snapToGrid w:val="0"/>
              <w:jc w:val="center"/>
              <w:rPr>
                <w:rFonts w:ascii="Arial" w:hAnsi="Arial" w:cs="Arial"/>
                <w:b/>
                <w:szCs w:val="18"/>
              </w:rPr>
            </w:pPr>
          </w:p>
        </w:tc>
      </w:tr>
      <w:tr w:rsidR="009670A4">
        <w:trPr>
          <w:trHeight w:val="996"/>
          <w:tblHeader/>
          <w:jc w:val="center"/>
        </w:trPr>
        <w:tc>
          <w:tcPr>
            <w:tcW w:w="3969" w:type="dxa"/>
            <w:vAlign w:val="center"/>
          </w:tcPr>
          <w:p w:rsidR="009670A4" w:rsidRDefault="009670A4">
            <w:pPr>
              <w:adjustRightInd w:val="0"/>
              <w:snapToGrid w:val="0"/>
              <w:jc w:val="center"/>
              <w:rPr>
                <w:rFonts w:ascii="Arial" w:hAnsi="Arial" w:cs="Arial"/>
                <w:b/>
                <w:color w:val="221E1F"/>
                <w:szCs w:val="18"/>
              </w:rPr>
            </w:pP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10373F">
            <w:pPr>
              <w:adjustRightInd w:val="0"/>
              <w:snapToGrid w:val="0"/>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599" name="图片 125" descr="@KBWPO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 name="图片 125" descr="@KBWPOR3"/>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szCs w:val="18"/>
              </w:rPr>
            </w:pPr>
            <w:r>
              <w:rPr>
                <w:rFonts w:ascii="Arial" w:hAnsi="Arial" w:cs="Arial"/>
                <w:b/>
              </w:rPr>
              <w:t>** 4ms</w:t>
            </w:r>
          </w:p>
        </w:tc>
      </w:tr>
      <w:tr w:rsidR="009670A4">
        <w:trPr>
          <w:trHeight w:val="996"/>
          <w:tblHeader/>
          <w:jc w:val="center"/>
        </w:trPr>
        <w:tc>
          <w:tcPr>
            <w:tcW w:w="3969" w:type="dxa"/>
            <w:vAlign w:val="center"/>
          </w:tcPr>
          <w:p w:rsidR="009670A4" w:rsidRDefault="0010373F">
            <w:pPr>
              <w:adjustRightInd w:val="0"/>
              <w:snapToGrid w:val="0"/>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598" name="图片 126" descr="@KBWPO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图片 126" descr="@KBWPOR4"/>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color w:val="221E1F"/>
                <w:szCs w:val="18"/>
              </w:rPr>
            </w:pPr>
            <w:r>
              <w:rPr>
                <w:rFonts w:ascii="Arial" w:hAnsi="Arial" w:cs="Arial"/>
                <w:b/>
              </w:rPr>
              <w:t>5ms</w:t>
            </w: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9670A4">
            <w:pPr>
              <w:adjustRightInd w:val="0"/>
              <w:snapToGrid w:val="0"/>
              <w:jc w:val="center"/>
              <w:rPr>
                <w:rFonts w:ascii="Arial" w:hAnsi="Arial" w:cs="Arial"/>
                <w:b/>
                <w:szCs w:val="18"/>
              </w:rPr>
            </w:pPr>
          </w:p>
        </w:tc>
      </w:tr>
      <w:tr w:rsidR="009670A4">
        <w:trPr>
          <w:trHeight w:val="996"/>
          <w:tblHeader/>
          <w:jc w:val="center"/>
        </w:trPr>
        <w:tc>
          <w:tcPr>
            <w:tcW w:w="3969" w:type="dxa"/>
            <w:vAlign w:val="center"/>
          </w:tcPr>
          <w:p w:rsidR="009670A4" w:rsidRDefault="009670A4">
            <w:pPr>
              <w:adjustRightInd w:val="0"/>
              <w:snapToGrid w:val="0"/>
              <w:jc w:val="center"/>
              <w:rPr>
                <w:rFonts w:ascii="Arial" w:hAnsi="Arial" w:cs="Arial"/>
                <w:b/>
                <w:color w:val="221E1F"/>
                <w:szCs w:val="18"/>
              </w:rPr>
            </w:pP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10373F">
            <w:pPr>
              <w:adjustRightInd w:val="0"/>
              <w:snapToGrid w:val="0"/>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597" name="图片 127" descr="@KBWPO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 name="图片 127" descr="@KBWPOR5"/>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szCs w:val="18"/>
              </w:rPr>
            </w:pPr>
            <w:r>
              <w:rPr>
                <w:rFonts w:ascii="Arial" w:hAnsi="Arial" w:cs="Arial"/>
                <w:b/>
              </w:rPr>
              <w:t>6ms</w:t>
            </w:r>
          </w:p>
        </w:tc>
      </w:tr>
      <w:tr w:rsidR="009670A4">
        <w:trPr>
          <w:trHeight w:val="996"/>
          <w:tblHeader/>
          <w:jc w:val="center"/>
        </w:trPr>
        <w:tc>
          <w:tcPr>
            <w:tcW w:w="3969" w:type="dxa"/>
            <w:vAlign w:val="center"/>
          </w:tcPr>
          <w:p w:rsidR="009670A4" w:rsidRDefault="0010373F">
            <w:pPr>
              <w:adjustRightInd w:val="0"/>
              <w:snapToGrid w:val="0"/>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596" name="图片 128" descr="@KBWPO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图片 128" descr="@KBWPOR6"/>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color w:val="221E1F"/>
                <w:szCs w:val="18"/>
              </w:rPr>
            </w:pPr>
            <w:r>
              <w:rPr>
                <w:rFonts w:ascii="Arial" w:hAnsi="Arial" w:cs="Arial"/>
                <w:b/>
              </w:rPr>
              <w:t>7ms</w:t>
            </w: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9670A4">
            <w:pPr>
              <w:adjustRightInd w:val="0"/>
              <w:snapToGrid w:val="0"/>
              <w:jc w:val="center"/>
              <w:rPr>
                <w:rFonts w:ascii="Arial" w:hAnsi="Arial" w:cs="Arial"/>
                <w:b/>
                <w:szCs w:val="18"/>
              </w:rPr>
            </w:pPr>
          </w:p>
        </w:tc>
      </w:tr>
    </w:tbl>
    <w:p w:rsidR="009670A4" w:rsidRDefault="009670A4">
      <w:pPr>
        <w:widowControl/>
        <w:jc w:val="left"/>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ascii="Arial" w:hAnsi="Arial" w:cs="Arial"/>
                <w:b/>
              </w:rPr>
            </w:pPr>
          </w:p>
        </w:tc>
        <w:tc>
          <w:tcPr>
            <w:tcW w:w="2268" w:type="dxa"/>
          </w:tcPr>
          <w:p w:rsidR="009670A4" w:rsidRDefault="009670A4">
            <w:pPr>
              <w:jc w:val="center"/>
              <w:rPr>
                <w:rFonts w:ascii="Arial" w:hAnsi="Arial" w:cs="Arial"/>
                <w:b/>
              </w:rPr>
            </w:pPr>
          </w:p>
        </w:tc>
        <w:tc>
          <w:tcPr>
            <w:tcW w:w="3969" w:type="dxa"/>
            <w:vAlign w:val="center"/>
          </w:tcPr>
          <w:p w:rsidR="009670A4" w:rsidRDefault="009670A4">
            <w:pPr>
              <w:jc w:val="center"/>
              <w:rPr>
                <w:rFonts w:ascii="Arial" w:hAnsi="Arial" w:cs="Arial"/>
                <w:b/>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595" name="图片 129" descr="@KBWPO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 name="图片 129" descr="@KBWPOR7"/>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8ms</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594" name="图片 130" descr="@KBWPO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图片 130" descr="@KBWPOR8"/>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9ms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b/>
              </w:rPr>
            </w:pPr>
            <w:r>
              <w:rPr>
                <w:rFonts w:ascii="Arial" w:hAnsi="Arial" w:cs="Arial"/>
                <w:b/>
                <w:noProof/>
                <w:lang w:val="es-ES" w:eastAsia="es-ES"/>
              </w:rPr>
              <w:drawing>
                <wp:inline distT="0" distB="0" distL="0" distR="0">
                  <wp:extent cx="1691005" cy="569595"/>
                  <wp:effectExtent l="0" t="0" r="0" b="0"/>
                  <wp:docPr id="593" name="图片 131" descr="@KBWPO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 name="图片 131" descr="@KBWPOR9"/>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10ms</w:t>
            </w:r>
          </w:p>
        </w:tc>
      </w:tr>
    </w:tbl>
    <w:p w:rsidR="009670A4" w:rsidRDefault="009670A4"/>
    <w:p w:rsidR="009670A4" w:rsidRDefault="0010373F">
      <w:pPr>
        <w:widowControl/>
        <w:jc w:val="left"/>
      </w:pPr>
      <w:r>
        <w:br w:type="page"/>
      </w:r>
    </w:p>
    <w:bookmarkEnd w:id="318"/>
    <w:p w:rsidR="009670A4" w:rsidRDefault="009670A4"/>
    <w:p w:rsidR="009670A4" w:rsidRDefault="0010373F">
      <w:pPr>
        <w:pStyle w:val="a5"/>
        <w:rPr>
          <w:rFonts w:ascii="Arial" w:hAnsi="Arial" w:cs="Arial"/>
          <w:szCs w:val="24"/>
        </w:rPr>
      </w:pPr>
      <w:bookmarkStart w:id="328" w:name="_Toc51940644"/>
      <w:bookmarkStart w:id="329" w:name="_Toc483644897"/>
      <w:r>
        <w:rPr>
          <w:rFonts w:ascii="Arial" w:hAnsi="Arial" w:cs="Arial"/>
          <w:szCs w:val="24"/>
        </w:rPr>
        <w:t>USB CDC</w:t>
      </w:r>
      <w:bookmarkEnd w:id="328"/>
      <w:bookmarkEnd w:id="329"/>
    </w:p>
    <w:p w:rsidR="009670A4" w:rsidRDefault="0010373F">
      <w:pPr>
        <w:pStyle w:val="4"/>
        <w:spacing w:beforeLines="50" w:before="156" w:line="240" w:lineRule="auto"/>
        <w:ind w:leftChars="200" w:left="360" w:firstLine="0"/>
        <w:rPr>
          <w:rFonts w:ascii="Arial" w:hAnsi="Arial" w:cs="Arial"/>
        </w:rPr>
      </w:pPr>
      <w:r>
        <w:rPr>
          <w:rFonts w:ascii="Arial" w:hAnsi="Arial" w:cs="Arial"/>
        </w:rPr>
        <w:t xml:space="preserve">If your scanner is connected to the USB </w:t>
      </w:r>
      <w:r>
        <w:rPr>
          <w:rFonts w:ascii="Arial" w:hAnsi="Arial" w:cs="Arial"/>
        </w:rPr>
        <w:t>port on a host device, the USB CDC feature allows the host device to receive data in the way as a serial port does. A driver is needed when using this feature. You may download it from our website.</w:t>
      </w:r>
    </w:p>
    <w:p w:rsidR="009670A4" w:rsidRDefault="009670A4"/>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ascii="Arial" w:hAnsi="Arial" w:cs="Arial"/>
                <w:szCs w:val="18"/>
              </w:rPr>
            </w:pPr>
            <w:r>
              <w:rPr>
                <w:rFonts w:ascii="Arial" w:hAnsi="Arial" w:cs="Arial"/>
                <w:noProof/>
                <w:szCs w:val="18"/>
                <w:lang w:val="es-ES" w:eastAsia="es-ES"/>
              </w:rPr>
              <w:drawing>
                <wp:inline distT="0" distB="0" distL="0" distR="0">
                  <wp:extent cx="1691005" cy="569595"/>
                  <wp:effectExtent l="0" t="0" r="0" b="0"/>
                  <wp:docPr id="592" name="图片 136" descr="@INTER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图片 136" descr="@INTERF8"/>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pStyle w:val="074"/>
              <w:spacing w:beforeLines="0" w:before="0"/>
              <w:ind w:firstLine="0"/>
              <w:jc w:val="center"/>
              <w:rPr>
                <w:rFonts w:hAnsi="SimSun"/>
                <w:kern w:val="0"/>
                <w:szCs w:val="18"/>
              </w:rPr>
            </w:pPr>
            <w:r>
              <w:rPr>
                <w:rFonts w:ascii="Arial" w:hAnsi="Arial" w:cs="Arial"/>
                <w:b/>
                <w:szCs w:val="24"/>
                <w:lang w:val="fr-CA"/>
              </w:rPr>
              <w:t>USB CDC</w:t>
            </w:r>
          </w:p>
        </w:tc>
      </w:tr>
    </w:tbl>
    <w:p w:rsidR="009670A4" w:rsidRDefault="009670A4">
      <w:pPr>
        <w:pStyle w:val="Textodebloque"/>
        <w:ind w:leftChars="0" w:left="0" w:right="1260"/>
      </w:pPr>
    </w:p>
    <w:p w:rsidR="009670A4" w:rsidRDefault="0010373F">
      <w:pPr>
        <w:pStyle w:val="Textodebloque"/>
        <w:spacing w:after="0"/>
        <w:ind w:leftChars="0" w:left="0" w:rightChars="0" w:right="0"/>
      </w:pPr>
      <w:r>
        <w:br w:type="page"/>
      </w:r>
    </w:p>
    <w:p w:rsidR="009670A4" w:rsidRDefault="0010373F">
      <w:pPr>
        <w:pStyle w:val="a5"/>
        <w:rPr>
          <w:rFonts w:ascii="Arial" w:hAnsi="Arial" w:cs="Arial"/>
          <w:szCs w:val="24"/>
        </w:rPr>
      </w:pPr>
      <w:bookmarkStart w:id="330" w:name="_Toc51940645"/>
      <w:bookmarkStart w:id="331" w:name="_Toc322676314"/>
      <w:r>
        <w:rPr>
          <w:rFonts w:ascii="Arial" w:hAnsi="Arial" w:cs="Arial"/>
          <w:szCs w:val="24"/>
        </w:rPr>
        <w:lastRenderedPageBreak/>
        <w:t>HID POS (POS HID Barcode Scanner)</w:t>
      </w:r>
      <w:bookmarkEnd w:id="330"/>
    </w:p>
    <w:p w:rsidR="009670A4" w:rsidRDefault="0010373F">
      <w:pPr>
        <w:pStyle w:val="a3"/>
        <w:spacing w:before="120" w:afterLines="50" w:after="156"/>
        <w:rPr>
          <w:rFonts w:ascii="Arial" w:hAnsi="Arial" w:cs="Arial"/>
          <w:szCs w:val="21"/>
        </w:rPr>
      </w:pPr>
      <w:bookmarkStart w:id="332" w:name="_Toc478819435"/>
      <w:bookmarkStart w:id="333" w:name="_Toc483644899"/>
      <w:bookmarkStart w:id="334" w:name="_Toc51940646"/>
      <w:bookmarkEnd w:id="331"/>
      <w:r>
        <w:rPr>
          <w:rFonts w:ascii="Arial" w:hAnsi="Arial" w:cs="Arial"/>
          <w:szCs w:val="21"/>
        </w:rPr>
        <w:t>Introduction</w:t>
      </w:r>
      <w:bookmarkEnd w:id="332"/>
      <w:bookmarkEnd w:id="333"/>
      <w:bookmarkEnd w:id="334"/>
    </w:p>
    <w:p w:rsidR="009670A4" w:rsidRDefault="0010373F">
      <w:pPr>
        <w:pStyle w:val="4"/>
        <w:spacing w:beforeLines="50" w:before="156" w:line="240" w:lineRule="auto"/>
        <w:ind w:leftChars="200" w:left="360" w:firstLine="0"/>
        <w:rPr>
          <w:rFonts w:ascii="Arial" w:hAnsi="Arial" w:cs="Arial"/>
        </w:rPr>
      </w:pPr>
      <w:r>
        <w:rPr>
          <w:rFonts w:ascii="Arial" w:hAnsi="Arial" w:cs="Arial"/>
        </w:rPr>
        <w:t>The HID-POS interface is recommended for new application programs. It can send up to 56 characters in a single USB report and appears more efficient than keyboard emulation.</w:t>
      </w:r>
    </w:p>
    <w:p w:rsidR="009670A4" w:rsidRDefault="0010373F">
      <w:pPr>
        <w:pStyle w:val="4"/>
        <w:spacing w:beforeLines="50" w:before="156" w:line="240" w:lineRule="auto"/>
        <w:ind w:leftChars="200" w:left="360" w:firstLine="0"/>
        <w:rPr>
          <w:rFonts w:ascii="Arial" w:hAnsi="Arial" w:cs="Arial"/>
        </w:rPr>
      </w:pPr>
      <w:r>
        <w:rPr>
          <w:rFonts w:ascii="Arial" w:hAnsi="Arial" w:cs="Arial"/>
        </w:rPr>
        <w:t>Features:</w:t>
      </w:r>
    </w:p>
    <w:p w:rsidR="009670A4" w:rsidRDefault="0010373F">
      <w:pPr>
        <w:numPr>
          <w:ilvl w:val="0"/>
          <w:numId w:val="15"/>
        </w:numPr>
        <w:spacing w:beforeLines="33" w:before="102"/>
        <w:ind w:leftChars="200" w:left="780"/>
        <w:rPr>
          <w:rFonts w:ascii="Arial" w:hAnsi="Arial" w:cs="Arial"/>
        </w:rPr>
      </w:pPr>
      <w:r>
        <w:rPr>
          <w:rFonts w:ascii="Arial" w:hAnsi="Arial" w:cs="Arial"/>
        </w:rPr>
        <w:t>HID based, no custom driver required.</w:t>
      </w:r>
    </w:p>
    <w:p w:rsidR="009670A4" w:rsidRDefault="0010373F">
      <w:pPr>
        <w:numPr>
          <w:ilvl w:val="0"/>
          <w:numId w:val="15"/>
        </w:numPr>
        <w:spacing w:beforeLines="33" w:before="102"/>
        <w:ind w:leftChars="200" w:left="780"/>
        <w:rPr>
          <w:rFonts w:ascii="Arial" w:hAnsi="Arial" w:cs="Arial"/>
        </w:rPr>
      </w:pPr>
      <w:r>
        <w:rPr>
          <w:rFonts w:ascii="Arial" w:hAnsi="Arial" w:cs="Arial"/>
        </w:rPr>
        <w:t>Way more efficient in</w:t>
      </w:r>
      <w:r>
        <w:rPr>
          <w:rFonts w:ascii="Arial" w:hAnsi="Arial" w:cs="Arial"/>
        </w:rPr>
        <w:t xml:space="preserve"> communication than keyboard emulation and traditional RS-232 interface.</w:t>
      </w:r>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sz w:val="21"/>
                <w:szCs w:val="21"/>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noProof/>
                <w:sz w:val="21"/>
                <w:szCs w:val="21"/>
                <w:lang w:val="es-ES" w:eastAsia="es-ES"/>
              </w:rPr>
              <w:drawing>
                <wp:inline distT="0" distB="0" distL="0" distR="0">
                  <wp:extent cx="1691005" cy="569595"/>
                  <wp:effectExtent l="0" t="0" r="0" b="0"/>
                  <wp:docPr id="591" name="图片 137" descr="@INTER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 name="图片 137" descr="@INTERF5"/>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rPr>
                <w:rFonts w:ascii="Arial" w:hAnsi="Arial" w:cs="Arial"/>
              </w:rPr>
            </w:pPr>
            <w:r>
              <w:rPr>
                <w:rFonts w:ascii="Arial" w:hAnsi="Arial" w:cs="Arial"/>
                <w:b/>
              </w:rPr>
              <w:t>USB HID-POS</w:t>
            </w:r>
          </w:p>
        </w:tc>
      </w:tr>
    </w:tbl>
    <w:p w:rsidR="009670A4" w:rsidRDefault="009670A4">
      <w:pPr>
        <w:pStyle w:val="4"/>
        <w:spacing w:beforeLines="50" w:before="156" w:line="240" w:lineRule="auto"/>
        <w:rPr>
          <w:rFonts w:cs="Times New Roman"/>
        </w:rPr>
      </w:pPr>
    </w:p>
    <w:p w:rsidR="009670A4" w:rsidRDefault="0010373F">
      <w:pPr>
        <w:pStyle w:val="a3"/>
        <w:spacing w:before="120" w:afterLines="50" w:after="156"/>
        <w:rPr>
          <w:rFonts w:ascii="Arial" w:hAnsi="Arial" w:cs="Arial"/>
          <w:szCs w:val="21"/>
        </w:rPr>
      </w:pPr>
      <w:bookmarkStart w:id="335" w:name="_Toc478819436"/>
      <w:bookmarkStart w:id="336" w:name="_Toc483644900"/>
      <w:bookmarkStart w:id="337" w:name="_Toc51940647"/>
      <w:r>
        <w:rPr>
          <w:rFonts w:ascii="Arial" w:hAnsi="Arial" w:cs="Arial"/>
          <w:szCs w:val="21"/>
        </w:rPr>
        <w:t>Access the Scanner with Your Program</w:t>
      </w:r>
      <w:bookmarkEnd w:id="335"/>
      <w:bookmarkEnd w:id="336"/>
      <w:bookmarkEnd w:id="337"/>
    </w:p>
    <w:p w:rsidR="009670A4" w:rsidRDefault="0010373F">
      <w:pPr>
        <w:pStyle w:val="4"/>
        <w:spacing w:beforeLines="50" w:before="156" w:line="240" w:lineRule="auto"/>
        <w:ind w:leftChars="200" w:left="360" w:firstLine="0"/>
        <w:rPr>
          <w:rFonts w:ascii="Arial" w:hAnsi="Arial" w:cs="Arial"/>
        </w:rPr>
      </w:pPr>
      <w:r>
        <w:rPr>
          <w:rFonts w:ascii="Arial" w:hAnsi="Arial" w:cs="Arial"/>
        </w:rPr>
        <w:t xml:space="preserve">Use CreateFile to access the scanner as a HID device and then use ReadFile to deliver the scanned data to the application </w:t>
      </w:r>
      <w:r>
        <w:rPr>
          <w:rFonts w:ascii="Arial" w:hAnsi="Arial" w:cs="Arial"/>
        </w:rPr>
        <w:t>program. Use WriteFile to send data to the scanner.</w:t>
      </w:r>
    </w:p>
    <w:p w:rsidR="009670A4" w:rsidRDefault="0010373F">
      <w:pPr>
        <w:pStyle w:val="4"/>
        <w:spacing w:beforeLines="50" w:before="156" w:line="240" w:lineRule="auto"/>
        <w:ind w:leftChars="200" w:left="360" w:firstLine="0"/>
        <w:rPr>
          <w:rFonts w:ascii="Arial" w:hAnsi="Arial" w:cs="Arial"/>
        </w:rPr>
      </w:pPr>
      <w:r>
        <w:rPr>
          <w:rFonts w:ascii="Arial" w:hAnsi="Arial" w:cs="Arial"/>
        </w:rPr>
        <w:t xml:space="preserve">For detailed information about USB and HID interfaces, go to </w:t>
      </w:r>
      <w:hyperlink r:id="rId215" w:history="1">
        <w:r>
          <w:rPr>
            <w:rStyle w:val="Hipervnculo"/>
            <w:rFonts w:ascii="Arial" w:hAnsi="Arial" w:cs="Arial"/>
          </w:rPr>
          <w:t>www.USB.org</w:t>
        </w:r>
      </w:hyperlink>
      <w:r>
        <w:rPr>
          <w:rFonts w:ascii="Arial" w:hAnsi="Arial" w:cs="Arial"/>
        </w:rPr>
        <w:t>.</w:t>
      </w:r>
    </w:p>
    <w:p w:rsidR="009670A4" w:rsidRDefault="009670A4">
      <w:pPr>
        <w:widowControl/>
        <w:jc w:val="left"/>
        <w:rPr>
          <w:kern w:val="0"/>
          <w:szCs w:val="20"/>
        </w:rPr>
      </w:pPr>
    </w:p>
    <w:p w:rsidR="009670A4" w:rsidRDefault="0010373F">
      <w:pPr>
        <w:pStyle w:val="a3"/>
        <w:spacing w:before="120" w:afterLines="50" w:after="156"/>
        <w:rPr>
          <w:rFonts w:ascii="Arial" w:hAnsi="Arial" w:cs="Arial"/>
          <w:szCs w:val="21"/>
        </w:rPr>
      </w:pPr>
      <w:bookmarkStart w:id="338" w:name="_Toc340474593"/>
      <w:bookmarkStart w:id="339" w:name="_Toc478819437"/>
      <w:bookmarkStart w:id="340" w:name="_Toc483644901"/>
      <w:bookmarkStart w:id="341" w:name="_Toc51940648"/>
      <w:r>
        <w:rPr>
          <w:rFonts w:ascii="Arial" w:hAnsi="Arial" w:cs="Arial"/>
          <w:szCs w:val="21"/>
        </w:rPr>
        <w:t>Acquire Scanned Data</w:t>
      </w:r>
      <w:bookmarkEnd w:id="338"/>
      <w:bookmarkEnd w:id="339"/>
      <w:bookmarkEnd w:id="340"/>
      <w:bookmarkEnd w:id="341"/>
    </w:p>
    <w:p w:rsidR="009670A4" w:rsidRDefault="0010373F">
      <w:pPr>
        <w:pStyle w:val="4"/>
        <w:spacing w:before="0" w:line="240" w:lineRule="auto"/>
        <w:ind w:leftChars="200" w:left="360" w:firstLine="0"/>
        <w:rPr>
          <w:rFonts w:ascii="Arial" w:hAnsi="Arial" w:cs="Arial"/>
        </w:rPr>
      </w:pPr>
      <w:r>
        <w:rPr>
          <w:rFonts w:ascii="Arial" w:hAnsi="Arial" w:cs="Arial"/>
        </w:rPr>
        <w:t>After a barcode is decoded, the scanner sends an input report as below:</w:t>
      </w:r>
    </w:p>
    <w:tbl>
      <w:tblPr>
        <w:tblpPr w:vertAnchor="text" w:tblpXSpec="center"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139"/>
        <w:gridCol w:w="851"/>
        <w:gridCol w:w="992"/>
        <w:gridCol w:w="1276"/>
        <w:gridCol w:w="1134"/>
        <w:gridCol w:w="1134"/>
        <w:gridCol w:w="1134"/>
        <w:gridCol w:w="1134"/>
        <w:gridCol w:w="1266"/>
      </w:tblGrid>
      <w:tr w:rsidR="009670A4">
        <w:trPr>
          <w:trHeight w:hRule="exact" w:val="456"/>
        </w:trPr>
        <w:tc>
          <w:tcPr>
            <w:tcW w:w="1139" w:type="dxa"/>
            <w:vAlign w:val="center"/>
          </w:tcPr>
          <w:p w:rsidR="009670A4" w:rsidRDefault="009670A4">
            <w:pPr>
              <w:jc w:val="center"/>
              <w:rPr>
                <w:rFonts w:ascii="Arial" w:hAnsi="Arial" w:cs="Arial"/>
                <w:kern w:val="0"/>
                <w:szCs w:val="20"/>
              </w:rPr>
            </w:pPr>
          </w:p>
        </w:tc>
        <w:tc>
          <w:tcPr>
            <w:tcW w:w="8921" w:type="dxa"/>
            <w:gridSpan w:val="8"/>
            <w:vAlign w:val="center"/>
          </w:tcPr>
          <w:p w:rsidR="009670A4" w:rsidRDefault="0010373F">
            <w:pPr>
              <w:spacing w:before="100" w:line="160" w:lineRule="exact"/>
              <w:jc w:val="center"/>
              <w:rPr>
                <w:rFonts w:ascii="Arial" w:hAnsi="Arial" w:cs="Arial"/>
                <w:kern w:val="0"/>
                <w:szCs w:val="20"/>
              </w:rPr>
            </w:pPr>
            <w:r>
              <w:rPr>
                <w:rFonts w:ascii="Arial" w:hAnsi="Arial" w:cs="Arial"/>
                <w:kern w:val="0"/>
                <w:szCs w:val="20"/>
              </w:rPr>
              <w:t>Bit</w:t>
            </w:r>
          </w:p>
        </w:tc>
      </w:tr>
      <w:tr w:rsidR="009670A4">
        <w:trPr>
          <w:trHeight w:hRule="exact" w:val="432"/>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Byte</w:t>
            </w:r>
          </w:p>
        </w:tc>
        <w:tc>
          <w:tcPr>
            <w:tcW w:w="851" w:type="dxa"/>
            <w:vAlign w:val="center"/>
          </w:tcPr>
          <w:p w:rsidR="009670A4" w:rsidRDefault="0010373F">
            <w:pPr>
              <w:ind w:left="40"/>
              <w:jc w:val="center"/>
              <w:rPr>
                <w:rFonts w:ascii="Arial" w:hAnsi="Arial" w:cs="Arial"/>
                <w:kern w:val="0"/>
                <w:szCs w:val="20"/>
              </w:rPr>
            </w:pPr>
            <w:r>
              <w:rPr>
                <w:rFonts w:ascii="Arial" w:hAnsi="Arial" w:cs="Arial"/>
                <w:kern w:val="0"/>
                <w:szCs w:val="20"/>
              </w:rPr>
              <w:t>7</w:t>
            </w:r>
          </w:p>
        </w:tc>
        <w:tc>
          <w:tcPr>
            <w:tcW w:w="992" w:type="dxa"/>
            <w:vAlign w:val="center"/>
          </w:tcPr>
          <w:p w:rsidR="009670A4" w:rsidRDefault="0010373F">
            <w:pPr>
              <w:ind w:left="40"/>
              <w:jc w:val="center"/>
              <w:rPr>
                <w:rFonts w:ascii="Arial" w:hAnsi="Arial" w:cs="Arial"/>
                <w:kern w:val="0"/>
                <w:szCs w:val="20"/>
              </w:rPr>
            </w:pPr>
            <w:r>
              <w:rPr>
                <w:rFonts w:ascii="Arial" w:hAnsi="Arial" w:cs="Arial"/>
                <w:kern w:val="0"/>
                <w:szCs w:val="20"/>
              </w:rPr>
              <w:t>6</w:t>
            </w:r>
          </w:p>
        </w:tc>
        <w:tc>
          <w:tcPr>
            <w:tcW w:w="1276" w:type="dxa"/>
            <w:vAlign w:val="center"/>
          </w:tcPr>
          <w:p w:rsidR="009670A4" w:rsidRDefault="0010373F">
            <w:pPr>
              <w:ind w:left="40"/>
              <w:jc w:val="center"/>
              <w:rPr>
                <w:rFonts w:ascii="Arial" w:hAnsi="Arial" w:cs="Arial"/>
                <w:kern w:val="0"/>
                <w:szCs w:val="20"/>
              </w:rPr>
            </w:pPr>
            <w:r>
              <w:rPr>
                <w:rFonts w:ascii="Arial" w:hAnsi="Arial" w:cs="Arial"/>
                <w:kern w:val="0"/>
                <w:szCs w:val="20"/>
              </w:rPr>
              <w:t>5</w:t>
            </w:r>
          </w:p>
        </w:tc>
        <w:tc>
          <w:tcPr>
            <w:tcW w:w="1134" w:type="dxa"/>
            <w:vAlign w:val="center"/>
          </w:tcPr>
          <w:p w:rsidR="009670A4" w:rsidRDefault="0010373F">
            <w:pPr>
              <w:ind w:left="40"/>
              <w:jc w:val="center"/>
              <w:rPr>
                <w:rFonts w:ascii="Arial" w:hAnsi="Arial" w:cs="Arial"/>
                <w:kern w:val="0"/>
                <w:szCs w:val="20"/>
              </w:rPr>
            </w:pPr>
            <w:r>
              <w:rPr>
                <w:rFonts w:ascii="Arial" w:hAnsi="Arial" w:cs="Arial"/>
                <w:kern w:val="0"/>
                <w:szCs w:val="20"/>
              </w:rPr>
              <w:t>4</w:t>
            </w:r>
          </w:p>
        </w:tc>
        <w:tc>
          <w:tcPr>
            <w:tcW w:w="1134" w:type="dxa"/>
            <w:vAlign w:val="center"/>
          </w:tcPr>
          <w:p w:rsidR="009670A4" w:rsidRDefault="0010373F">
            <w:pPr>
              <w:ind w:left="40"/>
              <w:jc w:val="center"/>
              <w:rPr>
                <w:rFonts w:ascii="Arial" w:hAnsi="Arial" w:cs="Arial"/>
                <w:kern w:val="0"/>
                <w:szCs w:val="20"/>
              </w:rPr>
            </w:pPr>
            <w:r>
              <w:rPr>
                <w:rFonts w:ascii="Arial" w:hAnsi="Arial" w:cs="Arial"/>
                <w:kern w:val="0"/>
                <w:szCs w:val="20"/>
              </w:rPr>
              <w:t>3</w:t>
            </w:r>
          </w:p>
        </w:tc>
        <w:tc>
          <w:tcPr>
            <w:tcW w:w="1134" w:type="dxa"/>
            <w:vAlign w:val="center"/>
          </w:tcPr>
          <w:p w:rsidR="009670A4" w:rsidRDefault="0010373F">
            <w:pPr>
              <w:ind w:left="40"/>
              <w:jc w:val="center"/>
              <w:rPr>
                <w:rFonts w:ascii="Arial" w:hAnsi="Arial" w:cs="Arial"/>
                <w:kern w:val="0"/>
                <w:szCs w:val="20"/>
              </w:rPr>
            </w:pPr>
            <w:r>
              <w:rPr>
                <w:rFonts w:ascii="Arial" w:hAnsi="Arial" w:cs="Arial"/>
                <w:kern w:val="0"/>
                <w:szCs w:val="20"/>
              </w:rPr>
              <w:t>2</w:t>
            </w:r>
          </w:p>
        </w:tc>
        <w:tc>
          <w:tcPr>
            <w:tcW w:w="1134" w:type="dxa"/>
            <w:vAlign w:val="center"/>
          </w:tcPr>
          <w:p w:rsidR="009670A4" w:rsidRDefault="0010373F">
            <w:pPr>
              <w:ind w:left="40"/>
              <w:jc w:val="center"/>
              <w:rPr>
                <w:rFonts w:ascii="Arial" w:hAnsi="Arial" w:cs="Arial"/>
                <w:kern w:val="0"/>
                <w:szCs w:val="20"/>
              </w:rPr>
            </w:pPr>
            <w:r>
              <w:rPr>
                <w:rFonts w:ascii="Arial" w:hAnsi="Arial" w:cs="Arial"/>
                <w:kern w:val="0"/>
                <w:szCs w:val="20"/>
              </w:rPr>
              <w:t>1</w:t>
            </w:r>
          </w:p>
        </w:tc>
        <w:tc>
          <w:tcPr>
            <w:tcW w:w="1266" w:type="dxa"/>
            <w:vAlign w:val="center"/>
          </w:tcPr>
          <w:p w:rsidR="009670A4" w:rsidRDefault="0010373F">
            <w:pPr>
              <w:ind w:left="40"/>
              <w:jc w:val="center"/>
              <w:rPr>
                <w:rFonts w:ascii="Arial" w:hAnsi="Arial" w:cs="Arial"/>
                <w:kern w:val="0"/>
                <w:szCs w:val="20"/>
              </w:rPr>
            </w:pPr>
            <w:r>
              <w:rPr>
                <w:rFonts w:ascii="Arial" w:hAnsi="Arial" w:cs="Arial"/>
                <w:kern w:val="0"/>
                <w:szCs w:val="20"/>
              </w:rPr>
              <w:t>0</w:t>
            </w:r>
          </w:p>
        </w:tc>
      </w:tr>
      <w:tr w:rsidR="009670A4">
        <w:trPr>
          <w:trHeight w:hRule="exact" w:val="408"/>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0</w:t>
            </w:r>
          </w:p>
        </w:tc>
        <w:tc>
          <w:tcPr>
            <w:tcW w:w="8921" w:type="dxa"/>
            <w:gridSpan w:val="8"/>
            <w:vAlign w:val="center"/>
          </w:tcPr>
          <w:p w:rsidR="009670A4" w:rsidRDefault="0010373F">
            <w:pPr>
              <w:jc w:val="center"/>
              <w:rPr>
                <w:rFonts w:ascii="Arial" w:hAnsi="Arial" w:cs="Arial"/>
                <w:kern w:val="0"/>
                <w:szCs w:val="20"/>
              </w:rPr>
            </w:pPr>
            <w:r>
              <w:rPr>
                <w:rFonts w:ascii="Arial" w:hAnsi="Arial" w:cs="Arial"/>
                <w:kern w:val="0"/>
                <w:szCs w:val="20"/>
              </w:rPr>
              <w:t>Report ID = 0x02</w:t>
            </w:r>
          </w:p>
        </w:tc>
      </w:tr>
      <w:tr w:rsidR="009670A4">
        <w:trPr>
          <w:trHeight w:hRule="exact" w:val="432"/>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1</w:t>
            </w:r>
          </w:p>
        </w:tc>
        <w:tc>
          <w:tcPr>
            <w:tcW w:w="8921" w:type="dxa"/>
            <w:gridSpan w:val="8"/>
            <w:vAlign w:val="center"/>
          </w:tcPr>
          <w:p w:rsidR="009670A4" w:rsidRDefault="0010373F">
            <w:pPr>
              <w:jc w:val="center"/>
              <w:rPr>
                <w:rFonts w:ascii="Arial" w:hAnsi="Arial" w:cs="Arial"/>
                <w:kern w:val="0"/>
                <w:szCs w:val="20"/>
              </w:rPr>
            </w:pPr>
            <w:r>
              <w:rPr>
                <w:rFonts w:ascii="Arial" w:hAnsi="Arial" w:cs="Arial"/>
                <w:kern w:val="0"/>
                <w:szCs w:val="20"/>
              </w:rPr>
              <w:t>Barcode Length</w:t>
            </w:r>
          </w:p>
        </w:tc>
      </w:tr>
      <w:tr w:rsidR="009670A4">
        <w:trPr>
          <w:trHeight w:hRule="exact" w:val="408"/>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lastRenderedPageBreak/>
              <w:t>2-57</w:t>
            </w:r>
          </w:p>
        </w:tc>
        <w:tc>
          <w:tcPr>
            <w:tcW w:w="8921" w:type="dxa"/>
            <w:gridSpan w:val="8"/>
            <w:vAlign w:val="center"/>
          </w:tcPr>
          <w:p w:rsidR="009670A4" w:rsidRDefault="0010373F">
            <w:pPr>
              <w:jc w:val="center"/>
              <w:rPr>
                <w:rFonts w:ascii="Arial" w:hAnsi="Arial" w:cs="Arial"/>
                <w:kern w:val="0"/>
                <w:szCs w:val="20"/>
              </w:rPr>
            </w:pPr>
            <w:r>
              <w:rPr>
                <w:rFonts w:ascii="Arial" w:hAnsi="Arial" w:cs="Arial"/>
                <w:kern w:val="0"/>
                <w:szCs w:val="20"/>
              </w:rPr>
              <w:t>Decoded Data (1-56)</w:t>
            </w:r>
          </w:p>
        </w:tc>
      </w:tr>
      <w:tr w:rsidR="009670A4">
        <w:trPr>
          <w:trHeight w:hRule="exact" w:val="432"/>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58-61</w:t>
            </w:r>
          </w:p>
        </w:tc>
        <w:tc>
          <w:tcPr>
            <w:tcW w:w="8921" w:type="dxa"/>
            <w:gridSpan w:val="8"/>
            <w:vAlign w:val="center"/>
          </w:tcPr>
          <w:p w:rsidR="009670A4" w:rsidRDefault="0010373F">
            <w:pPr>
              <w:jc w:val="center"/>
              <w:rPr>
                <w:rFonts w:ascii="Arial" w:hAnsi="Arial" w:cs="Arial"/>
                <w:kern w:val="0"/>
                <w:szCs w:val="20"/>
              </w:rPr>
            </w:pPr>
            <w:r>
              <w:rPr>
                <w:rFonts w:ascii="Arial" w:hAnsi="Arial" w:cs="Arial"/>
                <w:kern w:val="0"/>
                <w:szCs w:val="20"/>
              </w:rPr>
              <w:t>Reserved</w:t>
            </w:r>
          </w:p>
        </w:tc>
      </w:tr>
      <w:tr w:rsidR="009670A4">
        <w:trPr>
          <w:trHeight w:hRule="exact" w:val="408"/>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62</w:t>
            </w:r>
          </w:p>
        </w:tc>
        <w:tc>
          <w:tcPr>
            <w:tcW w:w="8921" w:type="dxa"/>
            <w:gridSpan w:val="8"/>
            <w:vAlign w:val="center"/>
          </w:tcPr>
          <w:p w:rsidR="009670A4" w:rsidRDefault="0010373F">
            <w:pPr>
              <w:jc w:val="center"/>
              <w:rPr>
                <w:rFonts w:ascii="Arial" w:hAnsi="Arial" w:cs="Arial"/>
                <w:kern w:val="0"/>
                <w:szCs w:val="20"/>
              </w:rPr>
            </w:pPr>
            <w:r>
              <w:rPr>
                <w:rFonts w:ascii="Arial" w:hAnsi="Arial" w:cs="Arial"/>
                <w:kern w:val="0"/>
                <w:szCs w:val="20"/>
              </w:rPr>
              <w:t>Symbology Identifier or N/C: 0x00</w:t>
            </w:r>
          </w:p>
        </w:tc>
      </w:tr>
      <w:tr w:rsidR="009670A4">
        <w:trPr>
          <w:trHeight w:hRule="exact" w:val="480"/>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63</w:t>
            </w:r>
          </w:p>
        </w:tc>
        <w:tc>
          <w:tcPr>
            <w:tcW w:w="851" w:type="dxa"/>
            <w:vAlign w:val="center"/>
          </w:tcPr>
          <w:p w:rsidR="009670A4" w:rsidRDefault="0010373F">
            <w:pPr>
              <w:spacing w:before="120" w:line="160" w:lineRule="exact"/>
              <w:ind w:left="40"/>
              <w:jc w:val="center"/>
              <w:rPr>
                <w:rFonts w:ascii="Arial" w:hAnsi="Arial" w:cs="Arial"/>
                <w:kern w:val="0"/>
                <w:szCs w:val="20"/>
              </w:rPr>
            </w:pPr>
            <w:r>
              <w:rPr>
                <w:rFonts w:ascii="Arial" w:hAnsi="Arial" w:cs="Arial"/>
                <w:kern w:val="0"/>
                <w:szCs w:val="20"/>
              </w:rPr>
              <w:t>-</w:t>
            </w:r>
          </w:p>
        </w:tc>
        <w:tc>
          <w:tcPr>
            <w:tcW w:w="992" w:type="dxa"/>
            <w:vAlign w:val="center"/>
          </w:tcPr>
          <w:p w:rsidR="009670A4" w:rsidRDefault="0010373F">
            <w:pPr>
              <w:spacing w:before="120" w:line="160" w:lineRule="exact"/>
              <w:ind w:left="40"/>
              <w:jc w:val="center"/>
              <w:rPr>
                <w:rFonts w:ascii="Arial" w:hAnsi="Arial" w:cs="Arial"/>
                <w:kern w:val="0"/>
                <w:szCs w:val="20"/>
              </w:rPr>
            </w:pPr>
            <w:r>
              <w:rPr>
                <w:rFonts w:ascii="Arial" w:hAnsi="Arial" w:cs="Arial"/>
                <w:kern w:val="0"/>
                <w:szCs w:val="20"/>
              </w:rPr>
              <w:t>-</w:t>
            </w:r>
          </w:p>
        </w:tc>
        <w:tc>
          <w:tcPr>
            <w:tcW w:w="1276" w:type="dxa"/>
            <w:vAlign w:val="center"/>
          </w:tcPr>
          <w:p w:rsidR="009670A4" w:rsidRDefault="0010373F">
            <w:pPr>
              <w:spacing w:before="120" w:line="160" w:lineRule="exact"/>
              <w:ind w:left="40"/>
              <w:jc w:val="center"/>
              <w:rPr>
                <w:rFonts w:ascii="Arial" w:hAnsi="Arial" w:cs="Arial"/>
                <w:kern w:val="0"/>
                <w:szCs w:val="20"/>
              </w:rPr>
            </w:pPr>
            <w:r>
              <w:rPr>
                <w:rFonts w:ascii="Arial" w:hAnsi="Arial" w:cs="Arial"/>
                <w:kern w:val="0"/>
                <w:szCs w:val="20"/>
              </w:rPr>
              <w:t>-</w:t>
            </w:r>
          </w:p>
        </w:tc>
        <w:tc>
          <w:tcPr>
            <w:tcW w:w="1134" w:type="dxa"/>
            <w:vAlign w:val="center"/>
          </w:tcPr>
          <w:p w:rsidR="009670A4" w:rsidRDefault="0010373F">
            <w:pPr>
              <w:spacing w:before="120" w:line="160" w:lineRule="exact"/>
              <w:ind w:left="40"/>
              <w:jc w:val="center"/>
              <w:rPr>
                <w:rFonts w:ascii="Arial" w:hAnsi="Arial" w:cs="Arial"/>
                <w:kern w:val="0"/>
                <w:szCs w:val="20"/>
              </w:rPr>
            </w:pPr>
            <w:r>
              <w:rPr>
                <w:rFonts w:ascii="Arial" w:hAnsi="Arial" w:cs="Arial"/>
                <w:kern w:val="0"/>
                <w:szCs w:val="20"/>
              </w:rPr>
              <w:t>-</w:t>
            </w:r>
          </w:p>
        </w:tc>
        <w:tc>
          <w:tcPr>
            <w:tcW w:w="1134" w:type="dxa"/>
            <w:vAlign w:val="center"/>
          </w:tcPr>
          <w:p w:rsidR="009670A4" w:rsidRDefault="0010373F">
            <w:pPr>
              <w:spacing w:before="120" w:line="160" w:lineRule="exact"/>
              <w:ind w:left="20"/>
              <w:jc w:val="center"/>
              <w:rPr>
                <w:rFonts w:ascii="Arial" w:hAnsi="Arial" w:cs="Arial"/>
                <w:kern w:val="0"/>
                <w:szCs w:val="20"/>
              </w:rPr>
            </w:pPr>
            <w:r>
              <w:rPr>
                <w:rFonts w:ascii="Arial" w:hAnsi="Arial" w:cs="Arial"/>
                <w:kern w:val="0"/>
                <w:szCs w:val="20"/>
              </w:rPr>
              <w:t>-</w:t>
            </w:r>
          </w:p>
        </w:tc>
        <w:tc>
          <w:tcPr>
            <w:tcW w:w="1134" w:type="dxa"/>
            <w:vAlign w:val="center"/>
          </w:tcPr>
          <w:p w:rsidR="009670A4" w:rsidRDefault="0010373F">
            <w:pPr>
              <w:spacing w:before="120" w:line="160" w:lineRule="exact"/>
              <w:ind w:left="20"/>
              <w:jc w:val="center"/>
              <w:rPr>
                <w:rFonts w:ascii="Arial" w:hAnsi="Arial" w:cs="Arial"/>
                <w:kern w:val="0"/>
                <w:szCs w:val="20"/>
              </w:rPr>
            </w:pPr>
            <w:r>
              <w:rPr>
                <w:rFonts w:ascii="Arial" w:hAnsi="Arial" w:cs="Arial"/>
                <w:kern w:val="0"/>
                <w:szCs w:val="20"/>
              </w:rPr>
              <w:t>-</w:t>
            </w:r>
          </w:p>
        </w:tc>
        <w:tc>
          <w:tcPr>
            <w:tcW w:w="1134" w:type="dxa"/>
            <w:vAlign w:val="center"/>
          </w:tcPr>
          <w:p w:rsidR="009670A4" w:rsidRDefault="0010373F">
            <w:pPr>
              <w:spacing w:before="120" w:line="160" w:lineRule="exact"/>
              <w:ind w:left="20"/>
              <w:jc w:val="center"/>
              <w:rPr>
                <w:rFonts w:ascii="Arial" w:hAnsi="Arial" w:cs="Arial"/>
                <w:kern w:val="0"/>
                <w:szCs w:val="20"/>
              </w:rPr>
            </w:pPr>
            <w:r>
              <w:rPr>
                <w:rFonts w:ascii="Arial" w:hAnsi="Arial" w:cs="Arial"/>
                <w:kern w:val="0"/>
                <w:szCs w:val="20"/>
              </w:rPr>
              <w:t>-</w:t>
            </w:r>
          </w:p>
        </w:tc>
        <w:tc>
          <w:tcPr>
            <w:tcW w:w="1266" w:type="dxa"/>
            <w:vAlign w:val="center"/>
          </w:tcPr>
          <w:p w:rsidR="009670A4" w:rsidRDefault="0010373F">
            <w:pPr>
              <w:spacing w:line="180" w:lineRule="exact"/>
              <w:ind w:left="23"/>
              <w:jc w:val="center"/>
              <w:rPr>
                <w:rFonts w:ascii="Arial" w:hAnsi="Arial" w:cs="Arial"/>
                <w:kern w:val="0"/>
                <w:szCs w:val="18"/>
              </w:rPr>
            </w:pPr>
            <w:r>
              <w:rPr>
                <w:rFonts w:ascii="Arial" w:hAnsi="Arial" w:cs="Arial"/>
                <w:kern w:val="0"/>
                <w:szCs w:val="20"/>
              </w:rPr>
              <w:t>Decoded data continued</w:t>
            </w:r>
          </w:p>
        </w:tc>
      </w:tr>
    </w:tbl>
    <w:p w:rsidR="009670A4" w:rsidRDefault="009670A4"/>
    <w:p w:rsidR="009670A4" w:rsidRDefault="0010373F">
      <w:pPr>
        <w:pStyle w:val="a3"/>
        <w:spacing w:before="120" w:afterLines="50" w:after="156"/>
        <w:rPr>
          <w:rFonts w:ascii="Arial" w:hAnsi="Arial" w:cs="Arial"/>
          <w:szCs w:val="21"/>
        </w:rPr>
      </w:pPr>
      <w:bookmarkStart w:id="342" w:name="_Toc483644902"/>
      <w:bookmarkStart w:id="343" w:name="_Toc467060009"/>
      <w:bookmarkStart w:id="344" w:name="_Toc440010083"/>
      <w:bookmarkStart w:id="345" w:name="_Toc51940649"/>
      <w:r>
        <w:rPr>
          <w:rFonts w:ascii="Arial" w:hAnsi="Arial" w:cs="Arial"/>
          <w:szCs w:val="21"/>
        </w:rPr>
        <w:t xml:space="preserve">Send Command to the </w:t>
      </w:r>
      <w:bookmarkEnd w:id="342"/>
      <w:bookmarkEnd w:id="343"/>
      <w:bookmarkEnd w:id="344"/>
      <w:r>
        <w:rPr>
          <w:rFonts w:ascii="Arial" w:hAnsi="Arial" w:cs="Arial"/>
          <w:szCs w:val="21"/>
        </w:rPr>
        <w:t>Scanner</w:t>
      </w:r>
      <w:bookmarkEnd w:id="345"/>
    </w:p>
    <w:p w:rsidR="009670A4" w:rsidRDefault="0010373F">
      <w:pPr>
        <w:pStyle w:val="4"/>
        <w:spacing w:before="0" w:line="240" w:lineRule="auto"/>
        <w:ind w:leftChars="236" w:left="425" w:firstLine="0"/>
        <w:rPr>
          <w:rFonts w:ascii="Arial" w:hAnsi="Arial" w:cs="Arial"/>
        </w:rPr>
      </w:pPr>
      <w:r>
        <w:rPr>
          <w:rFonts w:ascii="Arial" w:hAnsi="Arial" w:cs="Arial"/>
        </w:rPr>
        <w:t xml:space="preserve">This output report is used to send commands to the scanner. All </w:t>
      </w:r>
      <w:r>
        <w:rPr>
          <w:rFonts w:ascii="Arial" w:hAnsi="Arial" w:cs="Arial" w:hint="eastAsia"/>
        </w:rPr>
        <w:t>programming</w:t>
      </w:r>
      <w:r>
        <w:rPr>
          <w:rFonts w:ascii="Arial" w:hAnsi="Arial" w:cs="Arial"/>
        </w:rPr>
        <w:t xml:space="preserve"> commands can be used.</w:t>
      </w:r>
    </w:p>
    <w:tbl>
      <w:tblPr>
        <w:tblW w:w="97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1139"/>
        <w:gridCol w:w="993"/>
        <w:gridCol w:w="1134"/>
        <w:gridCol w:w="992"/>
        <w:gridCol w:w="1134"/>
        <w:gridCol w:w="1134"/>
        <w:gridCol w:w="992"/>
        <w:gridCol w:w="992"/>
        <w:gridCol w:w="1190"/>
      </w:tblGrid>
      <w:tr w:rsidR="009670A4">
        <w:trPr>
          <w:trHeight w:hRule="exact" w:val="456"/>
          <w:jc w:val="center"/>
        </w:trPr>
        <w:tc>
          <w:tcPr>
            <w:tcW w:w="1139" w:type="dxa"/>
            <w:vAlign w:val="center"/>
          </w:tcPr>
          <w:p w:rsidR="009670A4" w:rsidRDefault="009670A4">
            <w:pPr>
              <w:jc w:val="center"/>
              <w:rPr>
                <w:rFonts w:ascii="Arial" w:hAnsi="Arial" w:cs="Arial"/>
                <w:kern w:val="0"/>
                <w:szCs w:val="20"/>
              </w:rPr>
            </w:pPr>
          </w:p>
        </w:tc>
        <w:tc>
          <w:tcPr>
            <w:tcW w:w="8561" w:type="dxa"/>
            <w:gridSpan w:val="8"/>
            <w:vAlign w:val="center"/>
          </w:tcPr>
          <w:p w:rsidR="009670A4" w:rsidRDefault="0010373F">
            <w:pPr>
              <w:jc w:val="center"/>
              <w:rPr>
                <w:rFonts w:ascii="Arial" w:hAnsi="Arial" w:cs="Arial"/>
                <w:kern w:val="0"/>
                <w:szCs w:val="20"/>
              </w:rPr>
            </w:pPr>
            <w:r>
              <w:rPr>
                <w:rFonts w:ascii="Arial" w:hAnsi="Arial" w:cs="Arial"/>
                <w:kern w:val="0"/>
                <w:szCs w:val="20"/>
              </w:rPr>
              <w:t>Bit</w:t>
            </w:r>
          </w:p>
        </w:tc>
      </w:tr>
      <w:tr w:rsidR="009670A4">
        <w:trPr>
          <w:trHeight w:hRule="exact" w:val="432"/>
          <w:jc w:val="center"/>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Byte</w:t>
            </w:r>
          </w:p>
        </w:tc>
        <w:tc>
          <w:tcPr>
            <w:tcW w:w="993" w:type="dxa"/>
            <w:vAlign w:val="center"/>
          </w:tcPr>
          <w:p w:rsidR="009670A4" w:rsidRDefault="0010373F">
            <w:pPr>
              <w:ind w:left="40"/>
              <w:jc w:val="center"/>
              <w:rPr>
                <w:rFonts w:ascii="Arial" w:hAnsi="Arial" w:cs="Arial"/>
                <w:kern w:val="0"/>
                <w:szCs w:val="20"/>
              </w:rPr>
            </w:pPr>
            <w:r>
              <w:rPr>
                <w:rFonts w:ascii="Arial" w:hAnsi="Arial" w:cs="Arial"/>
                <w:kern w:val="0"/>
                <w:szCs w:val="20"/>
              </w:rPr>
              <w:t>7</w:t>
            </w:r>
          </w:p>
        </w:tc>
        <w:tc>
          <w:tcPr>
            <w:tcW w:w="1134" w:type="dxa"/>
            <w:vAlign w:val="center"/>
          </w:tcPr>
          <w:p w:rsidR="009670A4" w:rsidRDefault="0010373F">
            <w:pPr>
              <w:ind w:left="40"/>
              <w:jc w:val="center"/>
              <w:rPr>
                <w:rFonts w:ascii="Arial" w:hAnsi="Arial" w:cs="Arial"/>
                <w:kern w:val="0"/>
                <w:szCs w:val="20"/>
              </w:rPr>
            </w:pPr>
            <w:r>
              <w:rPr>
                <w:rFonts w:ascii="Arial" w:hAnsi="Arial" w:cs="Arial"/>
                <w:kern w:val="0"/>
                <w:szCs w:val="20"/>
              </w:rPr>
              <w:t>6</w:t>
            </w:r>
          </w:p>
        </w:tc>
        <w:tc>
          <w:tcPr>
            <w:tcW w:w="992" w:type="dxa"/>
            <w:vAlign w:val="center"/>
          </w:tcPr>
          <w:p w:rsidR="009670A4" w:rsidRDefault="0010373F">
            <w:pPr>
              <w:ind w:left="40"/>
              <w:jc w:val="center"/>
              <w:rPr>
                <w:rFonts w:ascii="Arial" w:hAnsi="Arial" w:cs="Arial"/>
                <w:kern w:val="0"/>
                <w:szCs w:val="20"/>
              </w:rPr>
            </w:pPr>
            <w:r>
              <w:rPr>
                <w:rFonts w:ascii="Arial" w:hAnsi="Arial" w:cs="Arial"/>
                <w:kern w:val="0"/>
                <w:szCs w:val="20"/>
              </w:rPr>
              <w:t>5</w:t>
            </w:r>
          </w:p>
        </w:tc>
        <w:tc>
          <w:tcPr>
            <w:tcW w:w="1134" w:type="dxa"/>
            <w:vAlign w:val="center"/>
          </w:tcPr>
          <w:p w:rsidR="009670A4" w:rsidRDefault="0010373F">
            <w:pPr>
              <w:ind w:left="40"/>
              <w:jc w:val="center"/>
              <w:rPr>
                <w:rFonts w:ascii="Arial" w:hAnsi="Arial" w:cs="Arial"/>
                <w:kern w:val="0"/>
                <w:szCs w:val="20"/>
              </w:rPr>
            </w:pPr>
            <w:r>
              <w:rPr>
                <w:rFonts w:ascii="Arial" w:hAnsi="Arial" w:cs="Arial"/>
                <w:kern w:val="0"/>
                <w:szCs w:val="20"/>
              </w:rPr>
              <w:t>4</w:t>
            </w:r>
          </w:p>
        </w:tc>
        <w:tc>
          <w:tcPr>
            <w:tcW w:w="1134" w:type="dxa"/>
            <w:vAlign w:val="center"/>
          </w:tcPr>
          <w:p w:rsidR="009670A4" w:rsidRDefault="0010373F">
            <w:pPr>
              <w:ind w:left="40"/>
              <w:jc w:val="center"/>
              <w:rPr>
                <w:rFonts w:ascii="Arial" w:hAnsi="Arial" w:cs="Arial"/>
                <w:kern w:val="0"/>
                <w:szCs w:val="20"/>
              </w:rPr>
            </w:pPr>
            <w:r>
              <w:rPr>
                <w:rFonts w:ascii="Arial" w:hAnsi="Arial" w:cs="Arial"/>
                <w:kern w:val="0"/>
                <w:szCs w:val="20"/>
              </w:rPr>
              <w:t>3</w:t>
            </w:r>
          </w:p>
        </w:tc>
        <w:tc>
          <w:tcPr>
            <w:tcW w:w="992" w:type="dxa"/>
            <w:vAlign w:val="center"/>
          </w:tcPr>
          <w:p w:rsidR="009670A4" w:rsidRDefault="0010373F">
            <w:pPr>
              <w:ind w:left="40"/>
              <w:jc w:val="center"/>
              <w:rPr>
                <w:rFonts w:ascii="Arial" w:hAnsi="Arial" w:cs="Arial"/>
                <w:kern w:val="0"/>
                <w:szCs w:val="20"/>
              </w:rPr>
            </w:pPr>
            <w:r>
              <w:rPr>
                <w:rFonts w:ascii="Arial" w:hAnsi="Arial" w:cs="Arial"/>
                <w:kern w:val="0"/>
                <w:szCs w:val="20"/>
              </w:rPr>
              <w:t>2</w:t>
            </w:r>
          </w:p>
        </w:tc>
        <w:tc>
          <w:tcPr>
            <w:tcW w:w="992" w:type="dxa"/>
            <w:vAlign w:val="center"/>
          </w:tcPr>
          <w:p w:rsidR="009670A4" w:rsidRDefault="0010373F">
            <w:pPr>
              <w:ind w:left="40"/>
              <w:jc w:val="center"/>
              <w:rPr>
                <w:rFonts w:ascii="Arial" w:hAnsi="Arial" w:cs="Arial"/>
                <w:kern w:val="0"/>
                <w:szCs w:val="20"/>
              </w:rPr>
            </w:pPr>
            <w:r>
              <w:rPr>
                <w:rFonts w:ascii="Arial" w:hAnsi="Arial" w:cs="Arial"/>
                <w:kern w:val="0"/>
                <w:szCs w:val="20"/>
              </w:rPr>
              <w:t>1</w:t>
            </w:r>
          </w:p>
        </w:tc>
        <w:tc>
          <w:tcPr>
            <w:tcW w:w="1190" w:type="dxa"/>
            <w:vAlign w:val="center"/>
          </w:tcPr>
          <w:p w:rsidR="009670A4" w:rsidRDefault="0010373F">
            <w:pPr>
              <w:ind w:left="40"/>
              <w:jc w:val="center"/>
              <w:rPr>
                <w:rFonts w:ascii="Arial" w:hAnsi="Arial" w:cs="Arial"/>
                <w:kern w:val="0"/>
                <w:szCs w:val="20"/>
              </w:rPr>
            </w:pPr>
            <w:r>
              <w:rPr>
                <w:rFonts w:ascii="Arial" w:hAnsi="Arial" w:cs="Arial"/>
                <w:kern w:val="0"/>
                <w:szCs w:val="20"/>
              </w:rPr>
              <w:t>0</w:t>
            </w:r>
          </w:p>
        </w:tc>
      </w:tr>
      <w:tr w:rsidR="009670A4">
        <w:trPr>
          <w:trHeight w:hRule="exact" w:val="408"/>
          <w:jc w:val="center"/>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0</w:t>
            </w:r>
          </w:p>
        </w:tc>
        <w:tc>
          <w:tcPr>
            <w:tcW w:w="8561" w:type="dxa"/>
            <w:gridSpan w:val="8"/>
            <w:vAlign w:val="center"/>
          </w:tcPr>
          <w:p w:rsidR="009670A4" w:rsidRDefault="0010373F">
            <w:pPr>
              <w:jc w:val="center"/>
              <w:rPr>
                <w:rFonts w:ascii="Arial" w:hAnsi="Arial" w:cs="Arial"/>
                <w:kern w:val="0"/>
                <w:szCs w:val="20"/>
              </w:rPr>
            </w:pPr>
            <w:r>
              <w:rPr>
                <w:rFonts w:ascii="Arial" w:hAnsi="Arial" w:cs="Arial"/>
                <w:kern w:val="0"/>
                <w:szCs w:val="20"/>
              </w:rPr>
              <w:t>Report ID = 0x04</w:t>
            </w:r>
          </w:p>
        </w:tc>
      </w:tr>
      <w:tr w:rsidR="009670A4">
        <w:trPr>
          <w:trHeight w:hRule="exact" w:val="432"/>
          <w:jc w:val="center"/>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1</w:t>
            </w:r>
          </w:p>
        </w:tc>
        <w:tc>
          <w:tcPr>
            <w:tcW w:w="8561" w:type="dxa"/>
            <w:gridSpan w:val="8"/>
            <w:vAlign w:val="center"/>
          </w:tcPr>
          <w:p w:rsidR="009670A4" w:rsidRDefault="0010373F">
            <w:pPr>
              <w:jc w:val="center"/>
              <w:rPr>
                <w:rFonts w:ascii="Arial" w:hAnsi="Arial" w:cs="Arial"/>
                <w:kern w:val="0"/>
                <w:szCs w:val="20"/>
              </w:rPr>
            </w:pPr>
            <w:r>
              <w:rPr>
                <w:rFonts w:ascii="Arial" w:hAnsi="Arial" w:cs="Arial" w:hint="eastAsia"/>
                <w:kern w:val="0"/>
                <w:szCs w:val="20"/>
              </w:rPr>
              <w:t xml:space="preserve">Length of </w:t>
            </w:r>
            <w:r>
              <w:rPr>
                <w:rFonts w:ascii="Arial" w:hAnsi="Arial" w:cs="Arial"/>
                <w:szCs w:val="18"/>
              </w:rPr>
              <w:t>command</w:t>
            </w:r>
          </w:p>
        </w:tc>
      </w:tr>
      <w:tr w:rsidR="009670A4">
        <w:trPr>
          <w:trHeight w:hRule="exact" w:val="408"/>
          <w:jc w:val="center"/>
        </w:trPr>
        <w:tc>
          <w:tcPr>
            <w:tcW w:w="1139" w:type="dxa"/>
            <w:vAlign w:val="center"/>
          </w:tcPr>
          <w:p w:rsidR="009670A4" w:rsidRDefault="0010373F">
            <w:pPr>
              <w:ind w:left="40"/>
              <w:jc w:val="center"/>
              <w:rPr>
                <w:rFonts w:ascii="Arial" w:hAnsi="Arial" w:cs="Arial"/>
                <w:kern w:val="0"/>
                <w:szCs w:val="20"/>
              </w:rPr>
            </w:pPr>
            <w:r>
              <w:rPr>
                <w:rFonts w:ascii="Arial" w:hAnsi="Arial" w:cs="Arial"/>
                <w:kern w:val="0"/>
                <w:szCs w:val="20"/>
              </w:rPr>
              <w:t>2-63</w:t>
            </w:r>
          </w:p>
        </w:tc>
        <w:tc>
          <w:tcPr>
            <w:tcW w:w="8561" w:type="dxa"/>
            <w:gridSpan w:val="8"/>
            <w:vAlign w:val="center"/>
          </w:tcPr>
          <w:p w:rsidR="009670A4" w:rsidRDefault="0010373F">
            <w:pPr>
              <w:jc w:val="center"/>
              <w:rPr>
                <w:rFonts w:ascii="Arial" w:hAnsi="Arial" w:cs="Arial"/>
                <w:kern w:val="0"/>
                <w:szCs w:val="20"/>
              </w:rPr>
            </w:pPr>
            <w:r>
              <w:rPr>
                <w:rFonts w:ascii="Arial" w:hAnsi="Arial" w:cs="Arial"/>
                <w:szCs w:val="18"/>
              </w:rPr>
              <w:t>Command</w:t>
            </w:r>
            <w:r>
              <w:rPr>
                <w:rFonts w:ascii="Arial" w:hAnsi="Arial" w:cs="Arial"/>
                <w:kern w:val="0"/>
                <w:szCs w:val="20"/>
              </w:rPr>
              <w:t xml:space="preserve"> (1-62)</w:t>
            </w:r>
          </w:p>
        </w:tc>
      </w:tr>
    </w:tbl>
    <w:p w:rsidR="009670A4" w:rsidRDefault="009670A4"/>
    <w:p w:rsidR="009670A4" w:rsidRDefault="0010373F">
      <w:pPr>
        <w:pStyle w:val="a5"/>
        <w:rPr>
          <w:rFonts w:ascii="Arial" w:hAnsi="Arial" w:cs="Arial"/>
          <w:szCs w:val="24"/>
        </w:rPr>
      </w:pPr>
      <w:bookmarkStart w:id="346" w:name="_Toc51940650"/>
      <w:r>
        <w:rPr>
          <w:rFonts w:ascii="Arial" w:hAnsi="Arial" w:cs="Arial" w:hint="eastAsia"/>
          <w:szCs w:val="24"/>
        </w:rPr>
        <w:t>IBM S</w:t>
      </w:r>
      <w:r>
        <w:rPr>
          <w:rFonts w:ascii="Arial" w:hAnsi="Arial" w:cs="Arial"/>
          <w:szCs w:val="24"/>
        </w:rPr>
        <w:t>urePOS (Tabletop)</w:t>
      </w:r>
      <w:bookmarkEnd w:id="346"/>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noProof/>
                <w:sz w:val="21"/>
                <w:szCs w:val="21"/>
                <w:lang w:val="es-ES" w:eastAsia="es-ES"/>
              </w:rPr>
              <w:drawing>
                <wp:inline distT="0" distB="0" distL="0" distR="0">
                  <wp:extent cx="1691005" cy="569595"/>
                  <wp:effectExtent l="0" t="0" r="0" b="0"/>
                  <wp:docPr id="590" name="图片 138" descr="@INTER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图片 138" descr="@INTERF6"/>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pStyle w:val="4"/>
              <w:spacing w:before="0" w:line="240" w:lineRule="auto"/>
              <w:ind w:firstLineChars="632" w:firstLine="1142"/>
              <w:rPr>
                <w:rFonts w:cs="Times New Roman"/>
                <w:b/>
              </w:rPr>
            </w:pPr>
            <w:r>
              <w:rPr>
                <w:rFonts w:ascii="Arial" w:hAnsi="Arial" w:cs="Arial" w:hint="eastAsia"/>
                <w:b/>
                <w:kern w:val="2"/>
                <w:szCs w:val="24"/>
              </w:rPr>
              <w:t>IBM S</w:t>
            </w:r>
            <w:r>
              <w:rPr>
                <w:rFonts w:ascii="Arial" w:hAnsi="Arial" w:cs="Arial"/>
                <w:b/>
                <w:kern w:val="2"/>
                <w:szCs w:val="24"/>
              </w:rPr>
              <w:t>urePOS (Tabletop)</w:t>
            </w:r>
          </w:p>
        </w:tc>
      </w:tr>
    </w:tbl>
    <w:p w:rsidR="009670A4" w:rsidRDefault="009670A4">
      <w:pPr>
        <w:pStyle w:val="4"/>
        <w:spacing w:before="0" w:line="240" w:lineRule="auto"/>
        <w:rPr>
          <w:rFonts w:cs="Times New Roman"/>
        </w:rPr>
      </w:pPr>
    </w:p>
    <w:p w:rsidR="009670A4" w:rsidRDefault="0010373F">
      <w:pPr>
        <w:pStyle w:val="a5"/>
        <w:rPr>
          <w:rFonts w:ascii="Arial" w:hAnsi="Arial" w:cs="Arial"/>
          <w:szCs w:val="24"/>
        </w:rPr>
      </w:pPr>
      <w:bookmarkStart w:id="347" w:name="_Toc51940651"/>
      <w:r>
        <w:rPr>
          <w:rFonts w:ascii="Arial" w:hAnsi="Arial" w:cs="Arial" w:hint="eastAsia"/>
          <w:szCs w:val="24"/>
        </w:rPr>
        <w:t>IBM S</w:t>
      </w:r>
      <w:r>
        <w:rPr>
          <w:rFonts w:ascii="Arial" w:hAnsi="Arial" w:cs="Arial"/>
          <w:szCs w:val="24"/>
        </w:rPr>
        <w:t xml:space="preserve">urePOS </w:t>
      </w:r>
      <w:r>
        <w:rPr>
          <w:rFonts w:ascii="Arial" w:hAnsi="Arial" w:cs="Arial"/>
          <w:szCs w:val="24"/>
        </w:rPr>
        <w:t>(Handheld)</w:t>
      </w:r>
      <w:bookmarkEnd w:id="347"/>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noProof/>
                <w:sz w:val="21"/>
                <w:szCs w:val="21"/>
                <w:lang w:val="es-ES" w:eastAsia="es-ES"/>
              </w:rPr>
              <w:drawing>
                <wp:inline distT="0" distB="0" distL="0" distR="0">
                  <wp:extent cx="1691005" cy="569595"/>
                  <wp:effectExtent l="0" t="0" r="0" b="0"/>
                  <wp:docPr id="589" name="图片 139" descr="@INTER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 name="图片 139" descr="@INTERF7"/>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pStyle w:val="4"/>
              <w:spacing w:before="0" w:line="240" w:lineRule="auto"/>
              <w:ind w:firstLineChars="582" w:firstLine="1052"/>
              <w:rPr>
                <w:rFonts w:cs="Times New Roman"/>
                <w:b/>
              </w:rPr>
            </w:pPr>
            <w:r>
              <w:rPr>
                <w:rFonts w:cs="Times New Roman" w:hint="eastAsia"/>
                <w:b/>
              </w:rPr>
              <w:t>I</w:t>
            </w:r>
            <w:r>
              <w:rPr>
                <w:rFonts w:ascii="Arial" w:hAnsi="Arial" w:cs="Arial" w:hint="eastAsia"/>
                <w:b/>
                <w:kern w:val="2"/>
                <w:szCs w:val="24"/>
              </w:rPr>
              <w:t>BM S</w:t>
            </w:r>
            <w:r>
              <w:rPr>
                <w:rFonts w:ascii="Arial" w:hAnsi="Arial" w:cs="Arial"/>
                <w:b/>
                <w:kern w:val="2"/>
                <w:szCs w:val="24"/>
              </w:rPr>
              <w:t>urePOS (Handheld)</w:t>
            </w:r>
          </w:p>
        </w:tc>
      </w:tr>
    </w:tbl>
    <w:p w:rsidR="009670A4" w:rsidRDefault="009670A4"/>
    <w:p w:rsidR="009670A4" w:rsidRDefault="0010373F">
      <w:pPr>
        <w:pStyle w:val="a5"/>
        <w:rPr>
          <w:rFonts w:ascii="Arial" w:hAnsi="Arial" w:cs="Arial"/>
          <w:szCs w:val="21"/>
        </w:rPr>
      </w:pPr>
      <w:bookmarkStart w:id="348" w:name="_Toc340474594"/>
      <w:bookmarkStart w:id="349" w:name="_Toc478819438"/>
      <w:bookmarkStart w:id="350" w:name="_Toc483644903"/>
      <w:bookmarkStart w:id="351" w:name="_Toc51940652"/>
      <w:r>
        <w:rPr>
          <w:rFonts w:ascii="Arial" w:hAnsi="Arial" w:cs="Arial"/>
          <w:szCs w:val="24"/>
        </w:rPr>
        <w:lastRenderedPageBreak/>
        <w:t>VID</w:t>
      </w:r>
      <w:r>
        <w:rPr>
          <w:rFonts w:ascii="Arial" w:hAnsi="Arial" w:cs="Arial"/>
          <w:szCs w:val="21"/>
        </w:rPr>
        <w:t>/PID</w:t>
      </w:r>
      <w:bookmarkEnd w:id="348"/>
      <w:bookmarkEnd w:id="349"/>
      <w:bookmarkEnd w:id="350"/>
      <w:bookmarkEnd w:id="351"/>
    </w:p>
    <w:p w:rsidR="009670A4" w:rsidRDefault="0010373F">
      <w:pPr>
        <w:pStyle w:val="4"/>
        <w:spacing w:before="0" w:line="240" w:lineRule="auto"/>
        <w:ind w:leftChars="200" w:left="360" w:firstLine="0"/>
        <w:rPr>
          <w:rFonts w:cs="Times New Roman"/>
        </w:rPr>
      </w:pPr>
      <w:r>
        <w:rPr>
          <w:rFonts w:ascii="Arial" w:hAnsi="Arial" w:cs="Arial"/>
        </w:rPr>
        <w:t>USB uses VID (Vendor ID) and PID (Product ID) to identify and locate a device. The VID is assigned by USB Implementers Forum.</w:t>
      </w:r>
      <w:r>
        <w:rPr>
          <w:rFonts w:ascii="Arial" w:hAnsi="Arial" w:cs="Arial" w:hint="eastAsia"/>
        </w:rPr>
        <w:t>Our</w:t>
      </w:r>
      <w:r>
        <w:rPr>
          <w:rFonts w:ascii="Arial" w:hAnsi="Arial" w:cs="Arial"/>
        </w:rPr>
        <w:t xml:space="preserve"> vendor ID is 1EAB (Hex). A range of PIDs are used for each </w:t>
      </w:r>
      <w:r>
        <w:rPr>
          <w:rFonts w:ascii="Arial" w:hAnsi="Arial" w:cs="Arial" w:hint="eastAsia"/>
        </w:rPr>
        <w:t>our</w:t>
      </w:r>
      <w:r>
        <w:rPr>
          <w:rFonts w:ascii="Arial" w:hAnsi="Arial" w:cs="Arial"/>
        </w:rPr>
        <w:t xml:space="preserve"> product family. Every PID contains a base number and interface type (keyboard, COM port, etc.).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14"/>
        <w:gridCol w:w="2415"/>
        <w:gridCol w:w="2415"/>
        <w:gridCol w:w="2415"/>
      </w:tblGrid>
      <w:tr w:rsidR="009670A4">
        <w:trPr>
          <w:jc w:val="center"/>
        </w:trPr>
        <w:tc>
          <w:tcPr>
            <w:tcW w:w="2414" w:type="dxa"/>
            <w:vAlign w:val="center"/>
          </w:tcPr>
          <w:p w:rsidR="009670A4" w:rsidRDefault="0010373F">
            <w:pPr>
              <w:ind w:left="61"/>
              <w:jc w:val="center"/>
              <w:rPr>
                <w:rFonts w:ascii="Arial" w:hAnsi="Arial" w:cs="Arial"/>
                <w:b/>
                <w:kern w:val="0"/>
                <w:szCs w:val="18"/>
              </w:rPr>
            </w:pPr>
            <w:r>
              <w:rPr>
                <w:rFonts w:ascii="Arial" w:hAnsi="Arial" w:cs="Arial"/>
                <w:b/>
                <w:kern w:val="0"/>
                <w:szCs w:val="18"/>
              </w:rPr>
              <w:t>Product</w:t>
            </w:r>
          </w:p>
        </w:tc>
        <w:tc>
          <w:tcPr>
            <w:tcW w:w="2415" w:type="dxa"/>
            <w:vAlign w:val="center"/>
          </w:tcPr>
          <w:p w:rsidR="009670A4" w:rsidRDefault="0010373F">
            <w:pPr>
              <w:jc w:val="center"/>
              <w:rPr>
                <w:rFonts w:ascii="Arial" w:hAnsi="Arial" w:cs="Arial"/>
                <w:b/>
                <w:kern w:val="0"/>
                <w:szCs w:val="18"/>
              </w:rPr>
            </w:pPr>
            <w:r>
              <w:rPr>
                <w:rFonts w:ascii="Arial" w:hAnsi="Arial" w:cs="Arial"/>
                <w:b/>
                <w:kern w:val="0"/>
                <w:szCs w:val="18"/>
              </w:rPr>
              <w:t>Interface</w:t>
            </w:r>
          </w:p>
        </w:tc>
        <w:tc>
          <w:tcPr>
            <w:tcW w:w="2415" w:type="dxa"/>
            <w:vAlign w:val="center"/>
          </w:tcPr>
          <w:p w:rsidR="009670A4" w:rsidRDefault="0010373F">
            <w:pPr>
              <w:jc w:val="center"/>
              <w:rPr>
                <w:rFonts w:ascii="Arial" w:hAnsi="Arial" w:cs="Arial"/>
                <w:b/>
                <w:kern w:val="0"/>
                <w:szCs w:val="18"/>
              </w:rPr>
            </w:pPr>
            <w:r>
              <w:rPr>
                <w:rFonts w:ascii="Arial" w:hAnsi="Arial" w:cs="Arial"/>
                <w:b/>
                <w:kern w:val="0"/>
                <w:szCs w:val="18"/>
              </w:rPr>
              <w:t>PID (Hex)</w:t>
            </w:r>
          </w:p>
        </w:tc>
        <w:tc>
          <w:tcPr>
            <w:tcW w:w="2415" w:type="dxa"/>
            <w:vAlign w:val="center"/>
          </w:tcPr>
          <w:p w:rsidR="009670A4" w:rsidRDefault="0010373F">
            <w:pPr>
              <w:jc w:val="center"/>
              <w:rPr>
                <w:rFonts w:ascii="Arial" w:hAnsi="Arial" w:cs="Arial"/>
                <w:b/>
                <w:kern w:val="0"/>
                <w:szCs w:val="18"/>
              </w:rPr>
            </w:pPr>
            <w:r>
              <w:rPr>
                <w:rFonts w:ascii="Arial" w:hAnsi="Arial" w:cs="Arial"/>
                <w:b/>
                <w:kern w:val="0"/>
                <w:szCs w:val="18"/>
              </w:rPr>
              <w:t>PID (Dec)</w:t>
            </w:r>
          </w:p>
        </w:tc>
      </w:tr>
      <w:tr w:rsidR="009670A4">
        <w:trPr>
          <w:jc w:val="center"/>
        </w:trPr>
        <w:tc>
          <w:tcPr>
            <w:tcW w:w="2414" w:type="dxa"/>
            <w:vMerge w:val="restart"/>
            <w:vAlign w:val="center"/>
          </w:tcPr>
          <w:p w:rsidR="009670A4" w:rsidRDefault="0010373F">
            <w:pPr>
              <w:widowControl/>
              <w:jc w:val="center"/>
              <w:rPr>
                <w:rFonts w:ascii="Arial" w:hAnsi="Arial" w:cs="Arial"/>
                <w:kern w:val="0"/>
                <w:szCs w:val="18"/>
              </w:rPr>
            </w:pPr>
            <w:r>
              <w:rPr>
                <w:rFonts w:ascii="Arial" w:hAnsi="Arial" w:cs="Arial"/>
                <w:kern w:val="0"/>
                <w:szCs w:val="18"/>
              </w:rPr>
              <w:t>H40-21</w:t>
            </w:r>
          </w:p>
        </w:tc>
        <w:tc>
          <w:tcPr>
            <w:tcW w:w="2415" w:type="dxa"/>
            <w:vAlign w:val="center"/>
          </w:tcPr>
          <w:p w:rsidR="009670A4" w:rsidRDefault="0010373F">
            <w:pPr>
              <w:jc w:val="center"/>
              <w:rPr>
                <w:rFonts w:ascii="Arial" w:hAnsi="Arial" w:cs="Arial"/>
                <w:kern w:val="0"/>
                <w:szCs w:val="18"/>
              </w:rPr>
            </w:pPr>
            <w:r>
              <w:rPr>
                <w:rFonts w:ascii="Arial" w:hAnsi="Arial" w:cs="Arial"/>
                <w:szCs w:val="18"/>
              </w:rPr>
              <w:t>USB</w:t>
            </w:r>
            <w:r>
              <w:rPr>
                <w:rFonts w:ascii="Arial" w:hAnsi="Arial" w:cs="Arial"/>
                <w:color w:val="000000"/>
                <w:kern w:val="0"/>
                <w:szCs w:val="18"/>
              </w:rPr>
              <w:t xml:space="preserve"> HID Keyboard</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1D22</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7458</w:t>
            </w:r>
          </w:p>
        </w:tc>
      </w:tr>
      <w:tr w:rsidR="009670A4">
        <w:trPr>
          <w:jc w:val="center"/>
        </w:trPr>
        <w:tc>
          <w:tcPr>
            <w:tcW w:w="2414" w:type="dxa"/>
            <w:vMerge/>
            <w:vAlign w:val="center"/>
          </w:tcPr>
          <w:p w:rsidR="009670A4" w:rsidRDefault="009670A4">
            <w:pPr>
              <w:widowControl/>
              <w:jc w:val="center"/>
              <w:rPr>
                <w:rFonts w:ascii="Arial" w:hAnsi="Arial" w:cs="Arial"/>
                <w:kern w:val="0"/>
                <w:szCs w:val="18"/>
              </w:rPr>
            </w:pP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 xml:space="preserve">USB CDC </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0006</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0006</w:t>
            </w:r>
          </w:p>
        </w:tc>
      </w:tr>
      <w:tr w:rsidR="009670A4">
        <w:trPr>
          <w:jc w:val="center"/>
        </w:trPr>
        <w:tc>
          <w:tcPr>
            <w:tcW w:w="2414" w:type="dxa"/>
            <w:vMerge/>
            <w:vAlign w:val="center"/>
          </w:tcPr>
          <w:p w:rsidR="009670A4" w:rsidRDefault="009670A4">
            <w:pPr>
              <w:widowControl/>
              <w:jc w:val="center"/>
              <w:rPr>
                <w:rFonts w:ascii="Arial" w:hAnsi="Arial" w:cs="Arial"/>
                <w:kern w:val="0"/>
                <w:szCs w:val="18"/>
              </w:rPr>
            </w:pP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HID POS</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0010</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0016</w:t>
            </w:r>
          </w:p>
        </w:tc>
      </w:tr>
      <w:tr w:rsidR="009670A4">
        <w:trPr>
          <w:jc w:val="center"/>
        </w:trPr>
        <w:tc>
          <w:tcPr>
            <w:tcW w:w="2414" w:type="dxa"/>
            <w:vMerge/>
            <w:vAlign w:val="center"/>
          </w:tcPr>
          <w:p w:rsidR="009670A4" w:rsidRDefault="009670A4">
            <w:pPr>
              <w:widowControl/>
              <w:jc w:val="center"/>
              <w:rPr>
                <w:rFonts w:ascii="Arial" w:hAnsi="Arial" w:cs="Arial"/>
                <w:kern w:val="0"/>
                <w:szCs w:val="18"/>
              </w:rPr>
            </w:pP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IBM SurePOS (Tabletop)</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0020</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0032</w:t>
            </w:r>
          </w:p>
        </w:tc>
      </w:tr>
      <w:tr w:rsidR="009670A4">
        <w:trPr>
          <w:jc w:val="center"/>
        </w:trPr>
        <w:tc>
          <w:tcPr>
            <w:tcW w:w="2414" w:type="dxa"/>
            <w:vMerge/>
            <w:vAlign w:val="center"/>
          </w:tcPr>
          <w:p w:rsidR="009670A4" w:rsidRDefault="009670A4">
            <w:pPr>
              <w:widowControl/>
              <w:jc w:val="center"/>
              <w:rPr>
                <w:rFonts w:ascii="Arial" w:hAnsi="Arial" w:cs="Arial"/>
                <w:kern w:val="0"/>
                <w:szCs w:val="18"/>
              </w:rPr>
            </w:pP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 xml:space="preserve">IBM </w:t>
            </w:r>
            <w:r>
              <w:rPr>
                <w:rFonts w:ascii="Arial" w:hAnsi="Arial" w:cs="Arial"/>
                <w:kern w:val="0"/>
                <w:szCs w:val="18"/>
              </w:rPr>
              <w:t>SurePOS (Handheld)</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0021</w:t>
            </w:r>
          </w:p>
        </w:tc>
        <w:tc>
          <w:tcPr>
            <w:tcW w:w="2415" w:type="dxa"/>
            <w:vAlign w:val="center"/>
          </w:tcPr>
          <w:p w:rsidR="009670A4" w:rsidRDefault="0010373F">
            <w:pPr>
              <w:jc w:val="center"/>
              <w:rPr>
                <w:rFonts w:ascii="Arial" w:hAnsi="Arial" w:cs="Arial"/>
                <w:kern w:val="0"/>
                <w:szCs w:val="18"/>
              </w:rPr>
            </w:pPr>
            <w:r>
              <w:rPr>
                <w:rFonts w:ascii="Arial" w:hAnsi="Arial" w:cs="Arial"/>
                <w:kern w:val="0"/>
                <w:szCs w:val="18"/>
              </w:rPr>
              <w:t>0033</w:t>
            </w:r>
          </w:p>
        </w:tc>
      </w:tr>
    </w:tbl>
    <w:p w:rsidR="009670A4" w:rsidRDefault="009670A4">
      <w:pPr>
        <w:pStyle w:val="4"/>
        <w:spacing w:before="0" w:line="240" w:lineRule="auto"/>
        <w:rPr>
          <w:rFonts w:cs="Times New Roman"/>
        </w:rPr>
      </w:pPr>
    </w:p>
    <w:p w:rsidR="009670A4" w:rsidRDefault="009670A4">
      <w:pPr>
        <w:sectPr w:rsidR="009670A4">
          <w:pgSz w:w="12240" w:h="15840"/>
          <w:pgMar w:top="1985" w:right="1077" w:bottom="1985" w:left="1077" w:header="680" w:footer="680" w:gutter="0"/>
          <w:pgBorders w:display="notFirstPage">
            <w:top w:val="single" w:sz="24" w:space="1" w:color="FF0000"/>
            <w:bottom w:val="single" w:sz="24" w:space="1" w:color="FF0000"/>
          </w:pgBorders>
          <w:cols w:space="720"/>
          <w:docGrid w:type="lines" w:linePitch="312"/>
        </w:sectPr>
      </w:pPr>
      <w:bookmarkStart w:id="352" w:name="_Toc340474739"/>
    </w:p>
    <w:p w:rsidR="009670A4" w:rsidRDefault="0010373F">
      <w:pPr>
        <w:pStyle w:val="a1"/>
        <w:shd w:val="clear" w:color="auto" w:fill="FF0000"/>
        <w:spacing w:afterLines="0" w:after="1000"/>
        <w:rPr>
          <w:rFonts w:ascii="Arial" w:hAnsi="Arial" w:cs="Arial"/>
          <w:color w:val="FFFFFF" w:themeColor="background1"/>
        </w:rPr>
      </w:pPr>
      <w:bookmarkStart w:id="353" w:name="_Toc347241131"/>
      <w:bookmarkStart w:id="354" w:name="_Toc344729866"/>
      <w:bookmarkStart w:id="355" w:name="_Toc434073315"/>
      <w:bookmarkStart w:id="356" w:name="_Toc443473811"/>
      <w:bookmarkStart w:id="357" w:name="_Toc474760313"/>
      <w:bookmarkStart w:id="358" w:name="_Toc480542345"/>
      <w:bookmarkStart w:id="359" w:name="_Toc483644904"/>
      <w:bookmarkStart w:id="360" w:name="_Toc51940653"/>
      <w:bookmarkStart w:id="361" w:name="_Toc322676331"/>
      <w:bookmarkStart w:id="362" w:name="_Toc322676317"/>
      <w:bookmarkEnd w:id="352"/>
      <w:r>
        <w:rPr>
          <w:rFonts w:ascii="Arial" w:hAnsi="Arial" w:cs="Arial"/>
          <w:color w:val="FFFFFF" w:themeColor="background1"/>
        </w:rPr>
        <w:lastRenderedPageBreak/>
        <w:t>Chapter 6 Symbologies</w:t>
      </w:r>
      <w:bookmarkEnd w:id="353"/>
      <w:bookmarkEnd w:id="354"/>
      <w:bookmarkEnd w:id="355"/>
      <w:bookmarkEnd w:id="356"/>
      <w:bookmarkEnd w:id="357"/>
      <w:bookmarkEnd w:id="358"/>
      <w:bookmarkEnd w:id="359"/>
      <w:bookmarkEnd w:id="360"/>
    </w:p>
    <w:p w:rsidR="009670A4" w:rsidRDefault="0010373F">
      <w:pPr>
        <w:pStyle w:val="a5"/>
        <w:rPr>
          <w:rFonts w:ascii="Arial" w:hAnsi="Arial" w:cs="Arial"/>
          <w:szCs w:val="24"/>
        </w:rPr>
      </w:pPr>
      <w:bookmarkStart w:id="363" w:name="_Toc349570964"/>
      <w:bookmarkStart w:id="364" w:name="_Toc468455071"/>
      <w:bookmarkStart w:id="365" w:name="_Toc480542346"/>
      <w:bookmarkStart w:id="366" w:name="_Toc483644905"/>
      <w:bookmarkStart w:id="367" w:name="_Toc51940654"/>
      <w:bookmarkStart w:id="368" w:name="_Toc322676319"/>
      <w:r>
        <w:rPr>
          <w:rFonts w:ascii="Arial" w:hAnsi="Arial" w:cs="Arial"/>
          <w:szCs w:val="24"/>
        </w:rPr>
        <w:t>Introduction</w:t>
      </w:r>
      <w:bookmarkEnd w:id="363"/>
      <w:bookmarkEnd w:id="364"/>
      <w:bookmarkEnd w:id="365"/>
      <w:bookmarkEnd w:id="366"/>
      <w:bookmarkEnd w:id="367"/>
    </w:p>
    <w:p w:rsidR="009670A4" w:rsidRDefault="0010373F">
      <w:pPr>
        <w:pStyle w:val="4"/>
        <w:spacing w:before="78" w:after="78" w:line="240" w:lineRule="auto"/>
        <w:ind w:leftChars="200" w:left="360" w:firstLine="0"/>
        <w:rPr>
          <w:rFonts w:ascii="Arial" w:hAnsi="Arial" w:cs="Arial"/>
          <w:szCs w:val="18"/>
        </w:rPr>
      </w:pPr>
      <w:r>
        <w:rPr>
          <w:rFonts w:ascii="Arial" w:hAnsi="Arial" w:cs="Arial"/>
          <w:szCs w:val="18"/>
        </w:rPr>
        <w:t xml:space="preserve">Every symbology (barcode type) has its own unique attributes. This chapter provides programming barcodes for configuring the scanner so that it can identify various symbologies. It is recommended to disable those that are rarely used to </w:t>
      </w:r>
      <w:r>
        <w:rPr>
          <w:rFonts w:ascii="Arial" w:hAnsi="Arial" w:cs="Arial" w:hint="eastAsia"/>
          <w:szCs w:val="18"/>
        </w:rPr>
        <w:t>increase</w:t>
      </w:r>
      <w:r>
        <w:rPr>
          <w:rFonts w:ascii="Arial" w:hAnsi="Arial" w:cs="Arial"/>
          <w:szCs w:val="18"/>
        </w:rPr>
        <w:t xml:space="preserve"> the </w:t>
      </w:r>
      <w:r>
        <w:rPr>
          <w:rFonts w:ascii="Arial" w:hAnsi="Arial" w:cs="Arial" w:hint="eastAsia"/>
          <w:szCs w:val="18"/>
        </w:rPr>
        <w:t>effici</w:t>
      </w:r>
      <w:r>
        <w:rPr>
          <w:rFonts w:ascii="Arial" w:hAnsi="Arial" w:cs="Arial" w:hint="eastAsia"/>
          <w:szCs w:val="18"/>
        </w:rPr>
        <w:t>ency</w:t>
      </w:r>
      <w:r>
        <w:rPr>
          <w:rFonts w:ascii="Arial" w:hAnsi="Arial" w:cs="Arial"/>
          <w:szCs w:val="18"/>
        </w:rPr>
        <w:t xml:space="preserve"> of the scanner.</w:t>
      </w:r>
    </w:p>
    <w:p w:rsidR="009670A4" w:rsidRDefault="009670A4">
      <w:pPr>
        <w:pStyle w:val="074"/>
        <w:widowControl/>
        <w:spacing w:beforeLines="0" w:before="0"/>
        <w:ind w:firstLine="0"/>
        <w:jc w:val="left"/>
        <w:rPr>
          <w:rFonts w:cs="Times New Roman"/>
        </w:rPr>
      </w:pPr>
    </w:p>
    <w:p w:rsidR="009670A4" w:rsidRDefault="0010373F">
      <w:pPr>
        <w:pStyle w:val="a5"/>
        <w:rPr>
          <w:rFonts w:ascii="Arial" w:hAnsi="Arial" w:cs="Arial"/>
          <w:szCs w:val="24"/>
        </w:rPr>
      </w:pPr>
      <w:bookmarkStart w:id="369" w:name="_Toc343243908"/>
      <w:bookmarkStart w:id="370" w:name="_Toc344729867"/>
      <w:bookmarkStart w:id="371" w:name="_Toc434073316"/>
      <w:bookmarkStart w:id="372" w:name="_Toc467060068"/>
      <w:bookmarkStart w:id="373" w:name="_Toc483644906"/>
      <w:bookmarkStart w:id="374" w:name="_Toc51940655"/>
      <w:bookmarkStart w:id="375" w:name="_Toc322676320"/>
      <w:bookmarkEnd w:id="368"/>
      <w:r>
        <w:rPr>
          <w:rFonts w:ascii="Arial" w:hAnsi="Arial" w:cs="Arial" w:hint="eastAsia"/>
          <w:szCs w:val="24"/>
        </w:rPr>
        <w:t>Global Settings</w:t>
      </w:r>
      <w:bookmarkEnd w:id="369"/>
      <w:bookmarkEnd w:id="370"/>
      <w:bookmarkEnd w:id="371"/>
      <w:bookmarkEnd w:id="372"/>
      <w:bookmarkEnd w:id="373"/>
      <w:bookmarkEnd w:id="374"/>
    </w:p>
    <w:p w:rsidR="009670A4" w:rsidRDefault="0010373F">
      <w:pPr>
        <w:pStyle w:val="a3"/>
        <w:spacing w:before="120" w:afterLines="50" w:after="156"/>
        <w:rPr>
          <w:rFonts w:ascii="Arial" w:hAnsi="Arial" w:cs="Arial"/>
          <w:szCs w:val="21"/>
        </w:rPr>
      </w:pPr>
      <w:bookmarkStart w:id="376" w:name="_Toc343517471"/>
      <w:bookmarkStart w:id="377" w:name="_Toc343243909"/>
      <w:bookmarkStart w:id="378" w:name="_Toc344729868"/>
      <w:bookmarkStart w:id="379" w:name="_Toc434073317"/>
      <w:bookmarkStart w:id="380" w:name="_Toc467060069"/>
      <w:bookmarkStart w:id="381" w:name="_Toc483644907"/>
      <w:bookmarkStart w:id="382" w:name="_Toc51940656"/>
      <w:r>
        <w:rPr>
          <w:rFonts w:ascii="Arial" w:hAnsi="Arial" w:cs="Arial" w:hint="eastAsia"/>
          <w:szCs w:val="21"/>
        </w:rPr>
        <w:t>Enable/Disable All Symbologies</w:t>
      </w:r>
      <w:bookmarkEnd w:id="376"/>
      <w:bookmarkEnd w:id="377"/>
      <w:bookmarkEnd w:id="378"/>
      <w:bookmarkEnd w:id="379"/>
      <w:bookmarkEnd w:id="380"/>
      <w:bookmarkEnd w:id="381"/>
      <w:bookmarkEnd w:id="382"/>
    </w:p>
    <w:p w:rsidR="009670A4" w:rsidRDefault="0010373F">
      <w:pPr>
        <w:pStyle w:val="074"/>
        <w:ind w:leftChars="200" w:left="360" w:firstLine="0"/>
        <w:rPr>
          <w:rFonts w:ascii="Arial" w:eastAsia="PMingLiU" w:hAnsi="Arial" w:cs="Arial"/>
          <w:kern w:val="0"/>
          <w:szCs w:val="18"/>
        </w:rPr>
      </w:pPr>
      <w:r>
        <w:rPr>
          <w:rFonts w:ascii="Arial" w:eastAsia="PMingLiU" w:hAnsi="Arial" w:cs="Arial" w:hint="eastAsia"/>
          <w:kern w:val="0"/>
          <w:szCs w:val="18"/>
        </w:rPr>
        <w:t xml:space="preserve">If the </w:t>
      </w:r>
      <w:r>
        <w:rPr>
          <w:rFonts w:ascii="Arial" w:eastAsia="PMingLiU" w:hAnsi="Arial" w:cs="Arial" w:hint="eastAsia"/>
          <w:b/>
          <w:kern w:val="0"/>
          <w:szCs w:val="18"/>
        </w:rPr>
        <w:t>Disable All Symbologies</w:t>
      </w:r>
      <w:r>
        <w:rPr>
          <w:rFonts w:ascii="Arial" w:eastAsia="PMingLiU" w:hAnsi="Arial" w:cs="Arial" w:hint="eastAsia"/>
          <w:kern w:val="0"/>
          <w:szCs w:val="18"/>
        </w:rPr>
        <w:t xml:space="preserve"> feature is enabled, the </w:t>
      </w:r>
      <w:r>
        <w:rPr>
          <w:rFonts w:ascii="Arial" w:hAnsi="Arial" w:cs="Arial" w:hint="eastAsia"/>
          <w:kern w:val="0"/>
          <w:szCs w:val="18"/>
        </w:rPr>
        <w:t>scanner</w:t>
      </w:r>
      <w:r>
        <w:rPr>
          <w:rFonts w:ascii="Arial" w:eastAsia="PMingLiU" w:hAnsi="Arial" w:cs="Arial" w:hint="eastAsia"/>
          <w:kern w:val="0"/>
          <w:szCs w:val="18"/>
        </w:rPr>
        <w:t xml:space="preserve"> will not be able to read any non-programming barcodes except the programming barcodes.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691005" cy="569595"/>
                  <wp:effectExtent l="0" t="0" r="0" b="0"/>
                  <wp:docPr id="74957" name="图片 773" descr="@ALL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7" name="图片 773" descr="@ALLENA1"/>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En</w:t>
            </w:r>
            <w:r>
              <w:rPr>
                <w:rFonts w:ascii="Arial" w:eastAsia="PMingLiU" w:hAnsi="Arial" w:cs="Arial"/>
                <w:b/>
                <w:szCs w:val="18"/>
              </w:rPr>
              <w:t>able All Symbologies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691005" cy="569595"/>
                  <wp:effectExtent l="0" t="0" r="0" b="0"/>
                  <wp:docPr id="74956" name="图片 774" descr="@ALL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6" name="图片 774" descr="@ALLENA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PMingLiU" w:hAnsi="Arial" w:cs="Arial" w:hint="eastAsia"/>
                <w:b/>
                <w:szCs w:val="18"/>
              </w:rPr>
              <w:t>Disable All Symbologies</w:t>
            </w:r>
          </w:p>
        </w:tc>
      </w:tr>
    </w:tbl>
    <w:p w:rsidR="009670A4" w:rsidRDefault="009670A4">
      <w:pPr>
        <w:pStyle w:val="074"/>
        <w:widowControl/>
        <w:spacing w:beforeLines="0" w:before="0"/>
        <w:ind w:firstLine="0"/>
        <w:jc w:val="left"/>
        <w:rPr>
          <w:rFonts w:cs="Times New Roman"/>
        </w:rPr>
      </w:pPr>
    </w:p>
    <w:p w:rsidR="009670A4" w:rsidRDefault="009670A4">
      <w:pPr>
        <w:pStyle w:val="074"/>
        <w:widowControl/>
        <w:spacing w:beforeLines="0" w:before="0"/>
        <w:ind w:firstLine="0"/>
        <w:jc w:val="left"/>
        <w:rPr>
          <w:rFonts w:cs="Times New Roman"/>
        </w:rPr>
      </w:pPr>
    </w:p>
    <w:p w:rsidR="009670A4" w:rsidRDefault="0010373F">
      <w:pPr>
        <w:pStyle w:val="a3"/>
        <w:spacing w:before="120" w:afterLines="50" w:after="156"/>
        <w:rPr>
          <w:rFonts w:ascii="Arial" w:hAnsi="Arial" w:cs="Arial"/>
          <w:szCs w:val="21"/>
        </w:rPr>
      </w:pPr>
      <w:bookmarkStart w:id="383" w:name="_Toc344729869"/>
      <w:bookmarkStart w:id="384" w:name="_Toc434073318"/>
      <w:bookmarkStart w:id="385" w:name="_Toc467060070"/>
      <w:bookmarkStart w:id="386" w:name="_Toc483644908"/>
      <w:bookmarkStart w:id="387" w:name="_Toc51940657"/>
      <w:r>
        <w:rPr>
          <w:rFonts w:ascii="Arial" w:hAnsi="Arial" w:cs="Arial" w:hint="eastAsia"/>
          <w:szCs w:val="21"/>
        </w:rPr>
        <w:lastRenderedPageBreak/>
        <w:t>Enable/Disable 1D Symbologies</w:t>
      </w:r>
      <w:bookmarkEnd w:id="383"/>
      <w:bookmarkEnd w:id="384"/>
      <w:bookmarkEnd w:id="385"/>
      <w:bookmarkEnd w:id="386"/>
      <w:bookmarkEnd w:id="387"/>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691005" cy="569595"/>
                  <wp:effectExtent l="0" t="0" r="0" b="0"/>
                  <wp:docPr id="74955" name="图片 144" descr="@ALL1D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5" name="图片 144" descr="@ALL1DC1"/>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lang w:val="fr-CA"/>
              </w:rPr>
              <w:t>Enable 1D Symbologies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691005" cy="569595"/>
                  <wp:effectExtent l="0" t="0" r="0" b="0"/>
                  <wp:docPr id="74954" name="图片 145" descr="@ALL1D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4" name="图片 145" descr="@ALL1DC0"/>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PMingLiU" w:hAnsi="Arial" w:cs="Arial" w:hint="eastAsia"/>
                <w:b/>
                <w:szCs w:val="18"/>
              </w:rPr>
              <w:t xml:space="preserve">Disable </w:t>
            </w:r>
            <w:r>
              <w:rPr>
                <w:rFonts w:ascii="Arial" w:eastAsia="PMingLiU" w:hAnsi="Arial" w:cs="Arial"/>
                <w:b/>
                <w:szCs w:val="18"/>
              </w:rPr>
              <w:t>1D</w:t>
            </w:r>
            <w:r>
              <w:rPr>
                <w:rFonts w:ascii="Arial" w:eastAsia="PMingLiU" w:hAnsi="Arial" w:cs="Arial" w:hint="eastAsia"/>
                <w:b/>
                <w:szCs w:val="18"/>
              </w:rPr>
              <w:t xml:space="preserve"> Symbologies</w:t>
            </w:r>
          </w:p>
        </w:tc>
      </w:tr>
    </w:tbl>
    <w:p w:rsidR="009670A4" w:rsidRDefault="009670A4">
      <w:pPr>
        <w:pStyle w:val="074"/>
        <w:widowControl/>
        <w:spacing w:beforeLines="0" w:before="0"/>
        <w:ind w:firstLine="0"/>
        <w:jc w:val="left"/>
        <w:rPr>
          <w:rFonts w:cs="Times New Roman"/>
        </w:rPr>
      </w:pPr>
    </w:p>
    <w:p w:rsidR="009670A4" w:rsidRDefault="0010373F">
      <w:pPr>
        <w:pStyle w:val="a3"/>
        <w:spacing w:before="0" w:line="480" w:lineRule="auto"/>
        <w:rPr>
          <w:rFonts w:ascii="Arial" w:hAnsi="Arial" w:cs="Arial"/>
          <w:szCs w:val="21"/>
        </w:rPr>
      </w:pPr>
      <w:bookmarkStart w:id="388" w:name="_Toc483644909"/>
      <w:bookmarkStart w:id="389" w:name="_Toc51940658"/>
      <w:r>
        <w:rPr>
          <w:rFonts w:ascii="Arial" w:hAnsi="Arial" w:cs="Arial" w:hint="eastAsia"/>
          <w:szCs w:val="21"/>
        </w:rPr>
        <w:t xml:space="preserve">Enable/Disable </w:t>
      </w:r>
      <w:r>
        <w:rPr>
          <w:rFonts w:ascii="Arial" w:hAnsi="Arial" w:cs="Arial"/>
          <w:szCs w:val="21"/>
        </w:rPr>
        <w:t>2</w:t>
      </w:r>
      <w:r>
        <w:rPr>
          <w:rFonts w:ascii="Arial" w:hAnsi="Arial" w:cs="Arial" w:hint="eastAsia"/>
          <w:szCs w:val="21"/>
        </w:rPr>
        <w:t>D Symbologies</w:t>
      </w:r>
      <w:bookmarkEnd w:id="388"/>
      <w:bookmarkEnd w:id="389"/>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691005" cy="569595"/>
                  <wp:effectExtent l="0" t="0" r="0" b="0"/>
                  <wp:docPr id="74953" name="图片 146" descr="@ALL2D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3" name="图片 146" descr="@ALL2DC1"/>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lang w:val="fr-CA"/>
              </w:rPr>
              <w:t xml:space="preserve">Enable </w:t>
            </w:r>
            <w:r>
              <w:rPr>
                <w:rFonts w:ascii="Arial" w:hAnsi="Arial" w:cs="Arial"/>
                <w:b/>
                <w:szCs w:val="18"/>
                <w:lang w:val="fr-CA"/>
              </w:rPr>
              <w:t>2</w:t>
            </w:r>
            <w:r>
              <w:rPr>
                <w:rFonts w:ascii="Arial" w:hAnsi="Arial" w:cs="Arial" w:hint="eastAsia"/>
                <w:b/>
                <w:szCs w:val="18"/>
                <w:lang w:val="fr-CA"/>
              </w:rPr>
              <w:t>D Symbologies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691005" cy="569595"/>
                  <wp:effectExtent l="0" t="0" r="0" b="0"/>
                  <wp:docPr id="74952" name="图片 147" descr="@ALL2D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2" name="图片 147" descr="@ALL2DC0"/>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PMingLiU" w:hAnsi="Arial" w:cs="Arial" w:hint="eastAsia"/>
                <w:b/>
                <w:szCs w:val="18"/>
              </w:rPr>
              <w:t xml:space="preserve">Disable </w:t>
            </w:r>
            <w:r>
              <w:rPr>
                <w:rFonts w:ascii="Arial" w:eastAsia="PMingLiU" w:hAnsi="Arial" w:cs="Arial"/>
                <w:b/>
                <w:szCs w:val="18"/>
              </w:rPr>
              <w:t>2D</w:t>
            </w:r>
            <w:r>
              <w:rPr>
                <w:rFonts w:ascii="Arial" w:eastAsia="PMingLiU" w:hAnsi="Arial" w:cs="Arial" w:hint="eastAsia"/>
                <w:b/>
                <w:szCs w:val="18"/>
              </w:rPr>
              <w:t xml:space="preserve"> Symbologies</w:t>
            </w:r>
          </w:p>
        </w:tc>
      </w:tr>
    </w:tbl>
    <w:p w:rsidR="009670A4" w:rsidRDefault="009670A4">
      <w:pPr>
        <w:pStyle w:val="074"/>
        <w:widowControl/>
        <w:spacing w:beforeLines="0" w:before="0"/>
        <w:ind w:firstLine="0"/>
        <w:jc w:val="left"/>
        <w:rPr>
          <w:rFonts w:cs="Times New Roman"/>
        </w:rPr>
      </w:pPr>
    </w:p>
    <w:p w:rsidR="009670A4" w:rsidRDefault="009670A4">
      <w:pPr>
        <w:pStyle w:val="074"/>
        <w:widowControl/>
        <w:spacing w:beforeLines="0" w:before="0"/>
        <w:ind w:firstLine="0"/>
        <w:jc w:val="left"/>
        <w:rPr>
          <w:rFonts w:cs="Times New Roman"/>
        </w:rPr>
      </w:pPr>
    </w:p>
    <w:p w:rsidR="009670A4" w:rsidRDefault="009670A4"/>
    <w:p w:rsidR="009670A4" w:rsidRDefault="009670A4"/>
    <w:p w:rsidR="009670A4" w:rsidRDefault="0010373F">
      <w:pPr>
        <w:pStyle w:val="a3"/>
        <w:spacing w:before="0" w:line="480" w:lineRule="auto"/>
        <w:rPr>
          <w:rFonts w:ascii="Arial" w:hAnsi="Arial" w:cs="Arial"/>
          <w:szCs w:val="21"/>
        </w:rPr>
      </w:pPr>
      <w:bookmarkStart w:id="390" w:name="_Toc455137617"/>
      <w:bookmarkStart w:id="391" w:name="_Toc51940659"/>
      <w:r>
        <w:rPr>
          <w:rFonts w:ascii="Arial" w:hAnsi="Arial" w:cs="Arial"/>
          <w:szCs w:val="21"/>
        </w:rPr>
        <w:lastRenderedPageBreak/>
        <w:t xml:space="preserve">Enable/Disable </w:t>
      </w:r>
      <w:r>
        <w:rPr>
          <w:rFonts w:ascii="Arial" w:hAnsi="Arial" w:cs="Arial" w:hint="eastAsia"/>
          <w:szCs w:val="21"/>
        </w:rPr>
        <w:t xml:space="preserve">Postal </w:t>
      </w:r>
      <w:r>
        <w:rPr>
          <w:rFonts w:ascii="Arial" w:hAnsi="Arial" w:cs="Arial"/>
          <w:szCs w:val="21"/>
        </w:rPr>
        <w:t>Symbologies</w:t>
      </w:r>
      <w:bookmarkEnd w:id="390"/>
      <w:bookmarkEnd w:id="391"/>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691005" cy="569595"/>
                  <wp:effectExtent l="0" t="0" r="0" b="0"/>
                  <wp:docPr id="74951" name="图片 148" descr="@ALLP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1" name="图片 148" descr="@ALLPST1"/>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Enable </w:t>
            </w:r>
            <w:r>
              <w:rPr>
                <w:rFonts w:ascii="Arial" w:hAnsi="Arial" w:cs="Arial" w:hint="eastAsia"/>
                <w:b/>
                <w:lang w:val="fr-CA"/>
              </w:rPr>
              <w:t xml:space="preserve">All Postal </w:t>
            </w:r>
            <w:r>
              <w:rPr>
                <w:rFonts w:ascii="Arial" w:hAnsi="Arial" w:cs="Arial"/>
                <w:b/>
                <w:lang w:val="fr-CA"/>
              </w:rPr>
              <w:t>Symbologies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691005" cy="569595"/>
                  <wp:effectExtent l="0" t="0" r="0" b="0"/>
                  <wp:docPr id="74950" name="图片 149" descr="@ALLPS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0" name="图片 149" descr="@ALLPST0"/>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Disable </w:t>
            </w:r>
            <w:r>
              <w:rPr>
                <w:rFonts w:ascii="Arial" w:hAnsi="Arial" w:cs="Arial" w:hint="eastAsia"/>
                <w:b/>
                <w:lang w:val="fr-CA"/>
              </w:rPr>
              <w:t xml:space="preserve">All Postal </w:t>
            </w:r>
            <w:r>
              <w:rPr>
                <w:rFonts w:ascii="Arial" w:hAnsi="Arial" w:cs="Arial"/>
                <w:b/>
                <w:lang w:val="fr-CA"/>
              </w:rPr>
              <w:t>Symbologies</w:t>
            </w:r>
          </w:p>
        </w:tc>
      </w:tr>
    </w:tbl>
    <w:p w:rsidR="009670A4" w:rsidRDefault="009670A4">
      <w:pPr>
        <w:rPr>
          <w:rFonts w:ascii="Arial" w:hAnsi="Arial" w:cs="Arial"/>
          <w:szCs w:val="21"/>
        </w:rPr>
      </w:pPr>
    </w:p>
    <w:p w:rsidR="009670A4" w:rsidRDefault="0010373F">
      <w:pPr>
        <w:widowControl/>
        <w:jc w:val="left"/>
      </w:pPr>
      <w:r>
        <w:br w:type="page"/>
      </w:r>
    </w:p>
    <w:p w:rsidR="009670A4" w:rsidRDefault="009670A4"/>
    <w:p w:rsidR="009670A4" w:rsidRDefault="009670A4"/>
    <w:p w:rsidR="009670A4" w:rsidRDefault="0010373F">
      <w:pPr>
        <w:pStyle w:val="a3"/>
        <w:spacing w:before="120" w:afterLines="50" w:after="156"/>
        <w:rPr>
          <w:rFonts w:ascii="Arial" w:hAnsi="Arial" w:cs="Arial"/>
          <w:szCs w:val="21"/>
        </w:rPr>
      </w:pPr>
      <w:bookmarkStart w:id="392" w:name="_Toc523143960"/>
      <w:bookmarkStart w:id="393" w:name="_Toc528588892"/>
      <w:bookmarkStart w:id="394" w:name="_Toc522612119"/>
      <w:bookmarkStart w:id="395" w:name="_Toc51940660"/>
      <w:r>
        <w:rPr>
          <w:rFonts w:ascii="Arial" w:hAnsi="Arial" w:cs="Arial"/>
          <w:szCs w:val="21"/>
        </w:rPr>
        <w:t>Surround GS1 Application Identifiers (AI’s) with Parentheses</w:t>
      </w:r>
      <w:bookmarkEnd w:id="392"/>
      <w:bookmarkEnd w:id="393"/>
      <w:bookmarkEnd w:id="394"/>
      <w:bookmarkEnd w:id="395"/>
    </w:p>
    <w:p w:rsidR="009670A4" w:rsidRDefault="0010373F">
      <w:pPr>
        <w:pStyle w:val="4"/>
        <w:spacing w:before="0" w:line="240" w:lineRule="auto"/>
        <w:ind w:leftChars="200" w:left="360" w:firstLine="0"/>
        <w:rPr>
          <w:rFonts w:ascii="Arial" w:hAnsi="Arial" w:cs="Arial"/>
        </w:rPr>
      </w:pPr>
      <w:bookmarkStart w:id="396" w:name="_Hlk528237935"/>
      <w:r>
        <w:rPr>
          <w:rFonts w:ascii="Arial" w:hAnsi="Arial" w:cs="Arial"/>
        </w:rPr>
        <w:t xml:space="preserve">When </w:t>
      </w:r>
      <w:r>
        <w:rPr>
          <w:rFonts w:ascii="Arial" w:hAnsi="Arial" w:cs="Arial"/>
          <w:b/>
        </w:rPr>
        <w:t>Surround GS1 AI’s with Parentheses</w:t>
      </w:r>
      <w:r>
        <w:rPr>
          <w:rFonts w:ascii="Arial" w:hAnsi="Arial" w:cs="Arial"/>
        </w:rPr>
        <w:t xml:space="preserve"> is selected, each application identifier (AI) contained in scanned data will be enclosed in parentheses in the output message.</w:t>
      </w:r>
    </w:p>
    <w:bookmarkEnd w:id="396"/>
    <w:p w:rsidR="009670A4" w:rsidRDefault="009670A4"/>
    <w:tbl>
      <w:tblPr>
        <w:tblW w:w="10065" w:type="dxa"/>
        <w:jc w:val="center"/>
        <w:tblLayout w:type="fixed"/>
        <w:tblLook w:val="04A0" w:firstRow="1" w:lastRow="0" w:firstColumn="1" w:lastColumn="0" w:noHBand="0" w:noVBand="1"/>
      </w:tblPr>
      <w:tblGrid>
        <w:gridCol w:w="4395"/>
        <w:gridCol w:w="1701"/>
        <w:gridCol w:w="3969"/>
      </w:tblGrid>
      <w:tr w:rsidR="009670A4">
        <w:trPr>
          <w:trHeight w:val="996"/>
          <w:tblHeader/>
          <w:jc w:val="center"/>
        </w:trPr>
        <w:tc>
          <w:tcPr>
            <w:tcW w:w="4395" w:type="dxa"/>
            <w:vAlign w:val="center"/>
          </w:tcPr>
          <w:p w:rsidR="009670A4" w:rsidRDefault="0010373F">
            <w:pPr>
              <w:jc w:val="center"/>
              <w:rPr>
                <w:rFonts w:ascii="Arial" w:hAnsi="Arial" w:cs="Arial"/>
                <w:b/>
                <w:color w:val="221E1F"/>
                <w:szCs w:val="18"/>
              </w:rPr>
            </w:pPr>
            <w:r>
              <w:rPr>
                <w:noProof/>
                <w:lang w:val="es-ES" w:eastAsia="es-ES"/>
              </w:rPr>
              <w:drawing>
                <wp:inline distT="0" distB="0" distL="0" distR="0">
                  <wp:extent cx="1682115" cy="569595"/>
                  <wp:effectExtent l="0" t="0" r="0" b="0"/>
                  <wp:docPr id="74949" name="图片 902" descr="@GS1AI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9" name="图片 902" descr="@GS1AIP0"/>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000000"/>
                <w:szCs w:val="18"/>
              </w:rPr>
              <w:t xml:space="preserve">** Do Not Surround </w:t>
            </w:r>
            <w:r>
              <w:rPr>
                <w:rFonts w:ascii="Arial" w:hAnsi="Arial" w:cs="Arial"/>
                <w:b/>
              </w:rPr>
              <w:t xml:space="preserve">GS1 </w:t>
            </w:r>
            <w:r>
              <w:rPr>
                <w:rFonts w:ascii="Arial" w:hAnsi="Arial" w:cs="Arial"/>
                <w:b/>
                <w:color w:val="000000"/>
                <w:szCs w:val="18"/>
              </w:rPr>
              <w:t>AI’s with Parentheses</w:t>
            </w:r>
          </w:p>
        </w:tc>
        <w:tc>
          <w:tcPr>
            <w:tcW w:w="1701"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4395" w:type="dxa"/>
            <w:vAlign w:val="center"/>
          </w:tcPr>
          <w:p w:rsidR="009670A4" w:rsidRDefault="009670A4">
            <w:pPr>
              <w:jc w:val="center"/>
              <w:rPr>
                <w:rFonts w:ascii="Arial" w:hAnsi="Arial" w:cs="Arial"/>
                <w:b/>
                <w:color w:val="221E1F"/>
                <w:szCs w:val="18"/>
              </w:rPr>
            </w:pPr>
          </w:p>
        </w:tc>
        <w:tc>
          <w:tcPr>
            <w:tcW w:w="1701"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noProof/>
                <w:lang w:val="es-ES" w:eastAsia="es-ES"/>
              </w:rPr>
              <w:drawing>
                <wp:inline distT="0" distB="0" distL="0" distR="0">
                  <wp:extent cx="1682115" cy="569595"/>
                  <wp:effectExtent l="0" t="0" r="0" b="0"/>
                  <wp:docPr id="74948" name="图片 903" descr="@GS1AI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8" name="图片 903" descr="@GS1AIP1"/>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color w:val="000000"/>
                <w:szCs w:val="18"/>
              </w:rPr>
              <w:t xml:space="preserve">Surround </w:t>
            </w:r>
            <w:r>
              <w:rPr>
                <w:rFonts w:ascii="Arial" w:hAnsi="Arial" w:cs="Arial"/>
                <w:b/>
              </w:rPr>
              <w:t xml:space="preserve">GS1 </w:t>
            </w:r>
            <w:r>
              <w:rPr>
                <w:rFonts w:ascii="Arial" w:hAnsi="Arial" w:cs="Arial"/>
                <w:b/>
                <w:color w:val="000000"/>
                <w:szCs w:val="18"/>
              </w:rPr>
              <w:t>AI’s with Parentheses</w:t>
            </w:r>
          </w:p>
        </w:tc>
      </w:tr>
    </w:tbl>
    <w:p w:rsidR="009670A4" w:rsidRDefault="009670A4"/>
    <w:p w:rsidR="009670A4" w:rsidRDefault="009670A4"/>
    <w:p w:rsidR="009670A4" w:rsidRDefault="009670A4"/>
    <w:p w:rsidR="009670A4" w:rsidRDefault="009670A4">
      <w:pPr>
        <w:pStyle w:val="4"/>
        <w:spacing w:beforeLines="50" w:before="156" w:line="240" w:lineRule="auto"/>
        <w:ind w:firstLine="0"/>
        <w:rPr>
          <w:rFonts w:cs="Times New Roman"/>
        </w:rPr>
      </w:pPr>
    </w:p>
    <w:p w:rsidR="009670A4" w:rsidRDefault="0010373F">
      <w:pPr>
        <w:pStyle w:val="4"/>
        <w:spacing w:beforeLines="50" w:before="156" w:line="240" w:lineRule="auto"/>
        <w:ind w:leftChars="1181" w:left="2126" w:firstLine="0"/>
        <w:rPr>
          <w:rFonts w:ascii="Arial" w:hAnsi="Arial" w:cs="Arial"/>
          <w:b/>
        </w:rPr>
      </w:pPr>
      <w:r>
        <w:rPr>
          <w:noProof/>
          <w:lang w:val="es-ES" w:eastAsia="es-ES"/>
        </w:rPr>
        <w:drawing>
          <wp:anchor distT="0" distB="0" distL="114300" distR="114300" simplePos="0" relativeHeight="252119040" behindDoc="0" locked="0" layoutInCell="1" allowOverlap="1">
            <wp:simplePos x="0" y="0"/>
            <wp:positionH relativeFrom="column">
              <wp:posOffset>352425</wp:posOffset>
            </wp:positionH>
            <wp:positionV relativeFrom="paragraph">
              <wp:posOffset>128270</wp:posOffset>
            </wp:positionV>
            <wp:extent cx="633730" cy="431800"/>
            <wp:effectExtent l="0" t="0" r="0" b="0"/>
            <wp:wrapNone/>
            <wp:docPr id="144" name="图片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90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noProof/>
          <w:lang w:val="es-ES" w:eastAsia="es-ES"/>
        </w:rPr>
        <w:drawing>
          <wp:inline distT="0" distB="0" distL="0" distR="0">
            <wp:extent cx="3209290" cy="1328420"/>
            <wp:effectExtent l="0" t="0" r="0" b="0"/>
            <wp:docPr id="74947" name="图片 905"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7" name="图片 905" descr="Picture"/>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a:xfrm>
                      <a:off x="0" y="0"/>
                      <a:ext cx="3209290" cy="1328420"/>
                    </a:xfrm>
                    <a:prstGeom prst="rect">
                      <a:avLst/>
                    </a:prstGeom>
                    <a:noFill/>
                    <a:ln>
                      <a:noFill/>
                    </a:ln>
                  </pic:spPr>
                </pic:pic>
              </a:graphicData>
            </a:graphic>
          </wp:inline>
        </w:drawing>
      </w:r>
    </w:p>
    <w:p w:rsidR="009670A4" w:rsidRDefault="0010373F">
      <w:pPr>
        <w:pStyle w:val="4"/>
        <w:spacing w:beforeLines="50" w:before="156" w:line="240" w:lineRule="auto"/>
        <w:ind w:leftChars="1000" w:left="1800" w:firstLine="0"/>
        <w:rPr>
          <w:rFonts w:ascii="Arial" w:hAnsi="Arial" w:cs="Arial"/>
        </w:rPr>
      </w:pPr>
      <w:r>
        <w:rPr>
          <w:rFonts w:ascii="Arial" w:hAnsi="Arial" w:cs="Arial"/>
          <w:color w:val="000000"/>
          <w:szCs w:val="18"/>
        </w:rPr>
        <w:t xml:space="preserve">If </w:t>
      </w:r>
      <w:r>
        <w:rPr>
          <w:rFonts w:ascii="Arial" w:hAnsi="Arial" w:cs="Arial"/>
          <w:b/>
          <w:color w:val="000000"/>
          <w:szCs w:val="18"/>
        </w:rPr>
        <w:t xml:space="preserve">Surround </w:t>
      </w:r>
      <w:r>
        <w:rPr>
          <w:rFonts w:ascii="Arial" w:hAnsi="Arial" w:cs="Arial"/>
          <w:b/>
        </w:rPr>
        <w:t xml:space="preserve">GS1 </w:t>
      </w:r>
      <w:r>
        <w:rPr>
          <w:rFonts w:ascii="Arial" w:hAnsi="Arial" w:cs="Arial"/>
          <w:b/>
          <w:color w:val="000000"/>
          <w:szCs w:val="18"/>
        </w:rPr>
        <w:t xml:space="preserve">AI’s with </w:t>
      </w:r>
      <w:r>
        <w:rPr>
          <w:rFonts w:ascii="Arial" w:hAnsi="Arial" w:cs="Arial"/>
          <w:b/>
          <w:color w:val="000000"/>
          <w:szCs w:val="18"/>
        </w:rPr>
        <w:t>Parentheses</w:t>
      </w:r>
      <w:r>
        <w:rPr>
          <w:rFonts w:ascii="Arial" w:hAnsi="Arial" w:cs="Arial"/>
          <w:color w:val="000000"/>
          <w:szCs w:val="18"/>
        </w:rPr>
        <w:t xml:space="preserve"> is selected, the barcode above is output as </w:t>
      </w:r>
      <w:r>
        <w:rPr>
          <w:rFonts w:ascii="Arial" w:hAnsi="Arial" w:cs="Arial"/>
        </w:rPr>
        <w:t>(01)00614141999996(10)10ABCEDF123456.</w:t>
      </w:r>
    </w:p>
    <w:p w:rsidR="009670A4" w:rsidRDefault="0010373F">
      <w:pPr>
        <w:pStyle w:val="4"/>
        <w:spacing w:beforeLines="50" w:before="156" w:line="240" w:lineRule="auto"/>
        <w:ind w:leftChars="1000" w:left="1800" w:firstLine="0"/>
        <w:rPr>
          <w:rFonts w:ascii="Arial" w:hAnsi="Arial" w:cs="Arial"/>
        </w:rPr>
      </w:pPr>
      <w:r>
        <w:rPr>
          <w:rFonts w:ascii="Arial" w:hAnsi="Arial" w:cs="Arial"/>
        </w:rPr>
        <w:lastRenderedPageBreak/>
        <w:t xml:space="preserve">If </w:t>
      </w:r>
      <w:r>
        <w:rPr>
          <w:rFonts w:ascii="Arial" w:hAnsi="Arial" w:cs="Arial"/>
          <w:b/>
          <w:color w:val="000000"/>
          <w:szCs w:val="18"/>
        </w:rPr>
        <w:t xml:space="preserve">Do Not Surround </w:t>
      </w:r>
      <w:r>
        <w:rPr>
          <w:rFonts w:ascii="Arial" w:hAnsi="Arial" w:cs="Arial"/>
          <w:b/>
        </w:rPr>
        <w:t xml:space="preserve">GS1 </w:t>
      </w:r>
      <w:r>
        <w:rPr>
          <w:rFonts w:ascii="Arial" w:hAnsi="Arial" w:cs="Arial"/>
          <w:b/>
          <w:color w:val="000000"/>
          <w:szCs w:val="18"/>
        </w:rPr>
        <w:t>AI’s with Parentheses</w:t>
      </w:r>
      <w:r>
        <w:rPr>
          <w:rFonts w:ascii="Arial" w:hAnsi="Arial" w:cs="Arial"/>
          <w:color w:val="000000"/>
          <w:szCs w:val="18"/>
        </w:rPr>
        <w:t xml:space="preserve"> is selected, the barcode above is output as </w:t>
      </w:r>
      <w:r>
        <w:rPr>
          <w:rFonts w:ascii="Arial" w:hAnsi="Arial" w:cs="Arial"/>
        </w:rPr>
        <w:t>01006141419999961010ABCEDF123456.</w:t>
      </w:r>
    </w:p>
    <w:p w:rsidR="009670A4" w:rsidRDefault="0010373F">
      <w:pPr>
        <w:widowControl/>
        <w:jc w:val="left"/>
      </w:pPr>
      <w:r>
        <w:br w:type="page"/>
      </w:r>
    </w:p>
    <w:p w:rsidR="009670A4" w:rsidRDefault="009670A4"/>
    <w:p w:rsidR="009670A4" w:rsidRDefault="0010373F">
      <w:pPr>
        <w:pStyle w:val="a5"/>
        <w:rPr>
          <w:rFonts w:ascii="Arial" w:hAnsi="Arial" w:cs="Arial"/>
          <w:szCs w:val="24"/>
        </w:rPr>
      </w:pPr>
      <w:bookmarkStart w:id="397" w:name="_Toc51940661"/>
      <w:r>
        <w:rPr>
          <w:rFonts w:ascii="Arial" w:hAnsi="Arial" w:cs="Arial"/>
          <w:szCs w:val="24"/>
        </w:rPr>
        <w:t>Code 128</w:t>
      </w:r>
      <w:bookmarkEnd w:id="397"/>
    </w:p>
    <w:p w:rsidR="009670A4" w:rsidRDefault="0010373F">
      <w:pPr>
        <w:pStyle w:val="a3"/>
        <w:spacing w:before="120" w:afterLines="50" w:after="156"/>
        <w:rPr>
          <w:rFonts w:ascii="Arial" w:hAnsi="Arial" w:cs="Arial"/>
          <w:szCs w:val="21"/>
        </w:rPr>
      </w:pPr>
      <w:bookmarkStart w:id="398" w:name="_Toc340493786"/>
      <w:bookmarkStart w:id="399" w:name="_Toc343243916"/>
      <w:bookmarkStart w:id="400" w:name="_Toc344729873"/>
      <w:bookmarkStart w:id="401" w:name="_Toc434073323"/>
      <w:bookmarkStart w:id="402" w:name="_Toc443473819"/>
      <w:bookmarkStart w:id="403" w:name="_Toc474760321"/>
      <w:bookmarkStart w:id="404" w:name="_Toc480542348"/>
      <w:bookmarkStart w:id="405" w:name="_Toc483644912"/>
      <w:bookmarkStart w:id="406" w:name="_Toc51940662"/>
      <w:r>
        <w:rPr>
          <w:rFonts w:ascii="Arial" w:hAnsi="Arial" w:cs="Arial"/>
          <w:szCs w:val="21"/>
        </w:rPr>
        <w:t xml:space="preserve">Restore </w:t>
      </w:r>
      <w:r>
        <w:rPr>
          <w:rFonts w:ascii="Arial" w:hAnsi="Arial" w:cs="Arial" w:hint="eastAsia"/>
          <w:szCs w:val="21"/>
        </w:rPr>
        <w:t xml:space="preserve">Factory </w:t>
      </w:r>
      <w:r>
        <w:rPr>
          <w:rFonts w:ascii="Arial" w:hAnsi="Arial" w:cs="Arial"/>
          <w:szCs w:val="21"/>
        </w:rPr>
        <w:t>Default</w:t>
      </w:r>
      <w:bookmarkEnd w:id="398"/>
      <w:r>
        <w:rPr>
          <w:rFonts w:ascii="Arial" w:hAnsi="Arial" w:cs="Arial" w:hint="eastAsia"/>
          <w:szCs w:val="21"/>
        </w:rPr>
        <w:t>s</w:t>
      </w:r>
      <w:bookmarkEnd w:id="399"/>
      <w:bookmarkEnd w:id="400"/>
      <w:bookmarkEnd w:id="401"/>
      <w:bookmarkEnd w:id="402"/>
      <w:bookmarkEnd w:id="403"/>
      <w:bookmarkEnd w:id="404"/>
      <w:bookmarkEnd w:id="405"/>
      <w:bookmarkEnd w:id="406"/>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szCs w:val="18"/>
                <w:lang w:val="es-ES" w:eastAsia="es-ES"/>
              </w:rPr>
              <w:drawing>
                <wp:inline distT="0" distB="0" distL="0" distR="0">
                  <wp:extent cx="1569720" cy="569595"/>
                  <wp:effectExtent l="0" t="0" r="0" b="0"/>
                  <wp:docPr id="74946" name="图片 150" descr="@128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6" name="图片 150" descr="@128DE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szCs w:val="18"/>
              </w:rPr>
              <w:t xml:space="preserve">Restore the </w:t>
            </w:r>
            <w:r>
              <w:rPr>
                <w:rFonts w:ascii="Arial" w:hAnsi="Arial" w:cs="Arial" w:hint="eastAsia"/>
                <w:b/>
                <w:szCs w:val="18"/>
              </w:rPr>
              <w:t xml:space="preserve">Factory </w:t>
            </w:r>
            <w:r>
              <w:rPr>
                <w:rFonts w:ascii="Arial" w:hAnsi="Arial" w:cs="Arial"/>
                <w:b/>
                <w:szCs w:val="18"/>
              </w:rPr>
              <w:t>Defaults of Code 128</w:t>
            </w:r>
          </w:p>
        </w:tc>
      </w:tr>
      <w:bookmarkEnd w:id="375"/>
    </w:tbl>
    <w:p w:rsidR="009670A4" w:rsidRDefault="009670A4">
      <w:pPr>
        <w:pStyle w:val="4"/>
        <w:spacing w:beforeLines="50" w:before="156" w:line="240" w:lineRule="auto"/>
        <w:rPr>
          <w:rFonts w:cs="Times New Roman"/>
        </w:rPr>
      </w:pPr>
    </w:p>
    <w:p w:rsidR="009670A4" w:rsidRDefault="009670A4">
      <w:pPr>
        <w:pStyle w:val="4"/>
        <w:spacing w:beforeLines="50" w:before="156" w:line="240" w:lineRule="auto"/>
        <w:rPr>
          <w:rFonts w:cs="Times New Roman"/>
        </w:rPr>
      </w:pPr>
    </w:p>
    <w:p w:rsidR="009670A4" w:rsidRDefault="009670A4">
      <w:pPr>
        <w:pStyle w:val="4"/>
        <w:spacing w:beforeLines="50" w:before="156" w:line="240" w:lineRule="auto"/>
        <w:rPr>
          <w:rFonts w:cs="Times New Roman"/>
        </w:rPr>
      </w:pPr>
    </w:p>
    <w:p w:rsidR="009670A4" w:rsidRDefault="0010373F">
      <w:pPr>
        <w:pStyle w:val="a3"/>
        <w:spacing w:before="120" w:afterLines="50" w:after="156"/>
        <w:rPr>
          <w:rFonts w:ascii="Arial" w:hAnsi="Arial" w:cs="Arial"/>
          <w:szCs w:val="21"/>
        </w:rPr>
      </w:pPr>
      <w:bookmarkStart w:id="407" w:name="_Toc340493787"/>
      <w:bookmarkStart w:id="408" w:name="_Toc343243917"/>
      <w:bookmarkStart w:id="409" w:name="_Toc344729874"/>
      <w:bookmarkStart w:id="410" w:name="_Toc434073324"/>
      <w:bookmarkStart w:id="411" w:name="_Toc443473820"/>
      <w:bookmarkStart w:id="412" w:name="_Toc474760322"/>
      <w:bookmarkStart w:id="413" w:name="_Toc480542349"/>
      <w:bookmarkStart w:id="414" w:name="_Toc483644913"/>
      <w:bookmarkStart w:id="415" w:name="_Toc51940663"/>
      <w:r>
        <w:rPr>
          <w:rFonts w:ascii="Arial" w:hAnsi="Arial" w:cs="Arial"/>
          <w:szCs w:val="21"/>
        </w:rPr>
        <w:t>Enable/Disable Code 128</w:t>
      </w:r>
      <w:bookmarkEnd w:id="407"/>
      <w:bookmarkEnd w:id="408"/>
      <w:bookmarkEnd w:id="409"/>
      <w:bookmarkEnd w:id="410"/>
      <w:bookmarkEnd w:id="411"/>
      <w:bookmarkEnd w:id="412"/>
      <w:bookmarkEnd w:id="413"/>
      <w:bookmarkEnd w:id="414"/>
      <w:bookmarkEnd w:id="415"/>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945" name="图片 152" descr="@128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5" name="图片 152" descr="@128ENA1"/>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rPr>
              <w:t>**</w:t>
            </w:r>
            <w:r>
              <w:rPr>
                <w:rFonts w:ascii="Arial" w:hAnsi="Arial" w:cs="Arial"/>
                <w:b/>
                <w:szCs w:val="18"/>
                <w:lang w:val="fr-CA"/>
              </w:rPr>
              <w:t xml:space="preserve"> Enable Code 128</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44" name="图片 151" descr="@128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4" name="图片 151" descr="@128ENA0"/>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lang w:val="fr-CA"/>
              </w:rPr>
              <w:t>Disable Code 128</w:t>
            </w:r>
          </w:p>
        </w:tc>
      </w:tr>
    </w:tbl>
    <w:p w:rsidR="009670A4" w:rsidRDefault="009670A4"/>
    <w:p w:rsidR="009670A4" w:rsidRDefault="009670A4"/>
    <w:p w:rsidR="009670A4" w:rsidRDefault="0010373F">
      <w:pPr>
        <w:pStyle w:val="4"/>
        <w:spacing w:before="0" w:line="240" w:lineRule="auto"/>
        <w:ind w:firstLine="0"/>
        <w:rPr>
          <w:rFonts w:cs="Times New Roman"/>
        </w:rPr>
      </w:pPr>
      <w:r>
        <w:rPr>
          <w:noProof/>
          <w:lang w:val="es-ES" w:eastAsia="es-ES"/>
        </w:rPr>
        <w:drawing>
          <wp:anchor distT="0" distB="0" distL="114300" distR="114300" simplePos="0" relativeHeight="252121088" behindDoc="0" locked="0" layoutInCell="1" allowOverlap="1">
            <wp:simplePos x="0" y="0"/>
            <wp:positionH relativeFrom="column">
              <wp:posOffset>236220</wp:posOffset>
            </wp:positionH>
            <wp:positionV relativeFrom="paragraph">
              <wp:posOffset>158750</wp:posOffset>
            </wp:positionV>
            <wp:extent cx="735965" cy="431800"/>
            <wp:effectExtent l="0" t="0" r="0" b="0"/>
            <wp:wrapNone/>
            <wp:docPr id="143" name="图片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90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59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eastAsia="PMingLiU" w:hAnsi="Arial" w:cs="Arial"/>
        </w:rPr>
        <w:t xml:space="preserve">If the scanner fails to identify Code 128 barcodes, you may first try this solution by scanning the </w:t>
      </w:r>
      <w:r>
        <w:rPr>
          <w:rFonts w:ascii="Arial" w:eastAsia="等线" w:hAnsi="Arial" w:cs="Arial"/>
          <w:b/>
        </w:rPr>
        <w:t xml:space="preserve">Enter </w:t>
      </w:r>
      <w:r>
        <w:rPr>
          <w:rFonts w:ascii="Arial" w:eastAsia="等线" w:hAnsi="Arial" w:cs="Arial"/>
          <w:b/>
        </w:rPr>
        <w:lastRenderedPageBreak/>
        <w:t>Setup</w:t>
      </w:r>
      <w:r>
        <w:rPr>
          <w:rFonts w:ascii="Arial" w:eastAsia="等线" w:hAnsi="Arial" w:cs="Arial"/>
        </w:rPr>
        <w:t xml:space="preserve"> barcode and then </w:t>
      </w:r>
      <w:r>
        <w:rPr>
          <w:rFonts w:ascii="Arial" w:eastAsia="PMingLiU" w:hAnsi="Arial" w:cs="Arial"/>
          <w:b/>
        </w:rPr>
        <w:t>Enable Code 128</w:t>
      </w:r>
      <w:r>
        <w:rPr>
          <w:rFonts w:ascii="Arial" w:eastAsia="PMingLiU" w:hAnsi="Arial" w:cs="Arial"/>
        </w:rPr>
        <w:t xml:space="preserve"> barcode</w:t>
      </w:r>
      <w:r>
        <w:rPr>
          <w:rFonts w:ascii="Arial" w:eastAsia="等线" w:hAnsi="Arial" w:cs="Arial"/>
        </w:rPr>
        <w:t>.</w:t>
      </w:r>
    </w:p>
    <w:p w:rsidR="009670A4" w:rsidRDefault="0010373F">
      <w:pPr>
        <w:pStyle w:val="4"/>
        <w:spacing w:before="0" w:line="240" w:lineRule="auto"/>
        <w:ind w:firstLine="0"/>
        <w:rPr>
          <w:rFonts w:cs="Times New Roman"/>
        </w:rPr>
      </w:pPr>
      <w:r>
        <w:rPr>
          <w:rFonts w:cs="Times New Roman"/>
        </w:rPr>
        <w:br w:type="page"/>
      </w:r>
    </w:p>
    <w:p w:rsidR="009670A4" w:rsidRDefault="009670A4">
      <w:pPr>
        <w:pStyle w:val="4"/>
        <w:spacing w:before="0" w:line="240" w:lineRule="auto"/>
        <w:ind w:firstLine="0"/>
        <w:rPr>
          <w:rFonts w:cs="Times New Roman"/>
        </w:rPr>
      </w:pPr>
    </w:p>
    <w:p w:rsidR="009670A4" w:rsidRDefault="0010373F">
      <w:pPr>
        <w:pStyle w:val="a3"/>
        <w:spacing w:before="120" w:afterLines="50" w:after="156"/>
        <w:rPr>
          <w:rFonts w:ascii="Arial" w:hAnsi="Arial" w:cs="Arial"/>
          <w:szCs w:val="21"/>
        </w:rPr>
      </w:pPr>
      <w:bookmarkStart w:id="416" w:name="_Toc340493789"/>
      <w:bookmarkStart w:id="417" w:name="_Toc478819453"/>
      <w:bookmarkStart w:id="418" w:name="_Toc483644914"/>
      <w:bookmarkStart w:id="419" w:name="_Toc51940664"/>
      <w:r>
        <w:rPr>
          <w:rFonts w:ascii="Arial" w:hAnsi="Arial" w:cs="Arial"/>
          <w:szCs w:val="21"/>
        </w:rPr>
        <w:t>Set Length Range for Code 128</w:t>
      </w:r>
      <w:bookmarkEnd w:id="416"/>
      <w:bookmarkEnd w:id="417"/>
      <w:bookmarkEnd w:id="418"/>
      <w:bookmarkEnd w:id="419"/>
    </w:p>
    <w:p w:rsidR="009670A4" w:rsidRDefault="0010373F">
      <w:pPr>
        <w:pStyle w:val="4"/>
        <w:spacing w:before="0" w:line="240" w:lineRule="auto"/>
        <w:ind w:leftChars="200" w:left="360" w:firstLine="0"/>
        <w:rPr>
          <w:rFonts w:ascii="Arial" w:eastAsia="等线" w:hAnsi="Arial" w:cs="Arial"/>
        </w:rPr>
      </w:pPr>
      <w:r>
        <w:rPr>
          <w:rFonts w:ascii="Arial" w:hAnsi="Arial" w:cs="Arial"/>
        </w:rPr>
        <w:t xml:space="preserve">The scanner </w:t>
      </w:r>
      <w:r>
        <w:rPr>
          <w:rFonts w:ascii="Arial" w:eastAsia="等线" w:hAnsi="Arial" w:cs="Arial"/>
        </w:rPr>
        <w:t xml:space="preserve">can be configured to only decode </w:t>
      </w:r>
      <w:r>
        <w:rPr>
          <w:rFonts w:ascii="Arial" w:hAnsi="Arial" w:cs="Arial"/>
        </w:rPr>
        <w:t xml:space="preserve">Code 128 </w:t>
      </w:r>
      <w:r>
        <w:rPr>
          <w:rFonts w:ascii="Arial" w:eastAsia="等线" w:hAnsi="Arial" w:cs="Arial"/>
        </w:rPr>
        <w:t xml:space="preserve">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w:t>
      </w:r>
      <w:r>
        <w:rPr>
          <w:rFonts w:ascii="Arial" w:eastAsia="等线" w:hAnsi="Arial" w:cs="Arial"/>
        </w:rPr>
        <w:t>engths.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569720" cy="569595"/>
                  <wp:effectExtent l="0" t="0" r="0" b="0"/>
                  <wp:docPr id="74943" name="图片 155" descr="@128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3" name="图片 155" descr="@128MIN"/>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569720" cy="569595"/>
                  <wp:effectExtent l="0" t="0" r="0" b="0"/>
                  <wp:docPr id="74942" name="图片 156" descr="@128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2" name="图片 156" descr="@128MAX"/>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48)</w:t>
            </w:r>
          </w:p>
        </w:tc>
      </w:tr>
    </w:tbl>
    <w:p w:rsidR="009670A4" w:rsidRDefault="009670A4"/>
    <w:p w:rsidR="009670A4" w:rsidRDefault="009670A4"/>
    <w:p w:rsidR="009670A4" w:rsidRDefault="009670A4">
      <w:pPr>
        <w:pStyle w:val="4"/>
        <w:spacing w:beforeLines="50" w:before="156" w:line="240" w:lineRule="auto"/>
        <w:ind w:firstLine="0"/>
        <w:rPr>
          <w:rFonts w:hAnsi="SimSun" w:cs="Times New Roman"/>
          <w:kern w:val="2"/>
          <w:szCs w:val="24"/>
        </w:rPr>
      </w:pPr>
    </w:p>
    <w:p w:rsidR="009670A4" w:rsidRDefault="0010373F">
      <w:pPr>
        <w:pStyle w:val="4"/>
        <w:spacing w:beforeLines="50" w:before="156" w:line="240" w:lineRule="auto"/>
        <w:ind w:leftChars="1000" w:left="1800" w:firstLine="0"/>
        <w:rPr>
          <w:rFonts w:cs="Times New Roman"/>
        </w:rPr>
      </w:pPr>
      <w:r>
        <w:rPr>
          <w:noProof/>
          <w:lang w:val="es-ES" w:eastAsia="es-ES"/>
        </w:rPr>
        <w:drawing>
          <wp:anchor distT="0" distB="0" distL="114300" distR="114300" simplePos="0" relativeHeight="252123136" behindDoc="0" locked="0" layoutInCell="1" allowOverlap="1">
            <wp:simplePos x="0" y="0"/>
            <wp:positionH relativeFrom="column">
              <wp:posOffset>243205</wp:posOffset>
            </wp:positionH>
            <wp:positionV relativeFrom="paragraph">
              <wp:posOffset>164465</wp:posOffset>
            </wp:positionV>
            <wp:extent cx="736600" cy="431800"/>
            <wp:effectExtent l="0" t="0" r="0" b="0"/>
            <wp:wrapNone/>
            <wp:docPr id="142" name="图片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85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minimum length is set to be greater than maximum length, the scanner </w:t>
      </w:r>
      <w:r>
        <w:rPr>
          <w:rFonts w:ascii="Arial" w:eastAsia="等线" w:hAnsi="Arial" w:cs="Arial"/>
        </w:rPr>
        <w:t xml:space="preserve">only decodes </w:t>
      </w:r>
      <w:r>
        <w:rPr>
          <w:rFonts w:ascii="Arial" w:hAnsi="Arial" w:cs="Arial"/>
        </w:rPr>
        <w:t xml:space="preserve">Code 128 </w:t>
      </w:r>
      <w:r>
        <w:rPr>
          <w:rFonts w:ascii="Arial" w:eastAsia="等线" w:hAnsi="Arial" w:cs="Arial"/>
        </w:rPr>
        <w:t xml:space="preserve">barcodes with either the minimum or maximum length. If minimum length is same as maximum length, only </w:t>
      </w:r>
      <w:r>
        <w:rPr>
          <w:rFonts w:ascii="Arial" w:hAnsi="Arial" w:cs="Arial"/>
        </w:rPr>
        <w:t xml:space="preserve">Code 128 </w:t>
      </w:r>
      <w:r>
        <w:rPr>
          <w:rFonts w:ascii="Arial" w:eastAsia="等线" w:hAnsi="Arial" w:cs="Arial"/>
        </w:rPr>
        <w:t>barcodes with that length are to be decoded.</w:t>
      </w:r>
    </w:p>
    <w:p w:rsidR="009670A4" w:rsidRDefault="009670A4">
      <w:pPr>
        <w:pStyle w:val="4"/>
        <w:spacing w:beforeLines="50" w:before="156" w:line="240" w:lineRule="auto"/>
        <w:ind w:firstLine="0"/>
        <w:rPr>
          <w:rFonts w:cs="Times New Roman"/>
        </w:rPr>
      </w:pPr>
    </w:p>
    <w:p w:rsidR="009670A4" w:rsidRDefault="0010373F">
      <w:pPr>
        <w:pStyle w:val="4"/>
        <w:spacing w:beforeLines="50" w:before="156" w:line="240" w:lineRule="auto"/>
        <w:ind w:leftChars="1000" w:left="1800" w:firstLine="0"/>
        <w:rPr>
          <w:rFonts w:cs="Times New Roman"/>
        </w:rPr>
      </w:pPr>
      <w:r>
        <w:rPr>
          <w:noProof/>
          <w:lang w:val="es-ES" w:eastAsia="es-ES"/>
        </w:rPr>
        <w:drawing>
          <wp:anchor distT="0" distB="0" distL="114300" distR="114300" simplePos="0" relativeHeight="252124160" behindDoc="0" locked="0" layoutInCell="1" allowOverlap="1">
            <wp:simplePos x="0" y="0"/>
            <wp:positionH relativeFrom="column">
              <wp:posOffset>276860</wp:posOffset>
            </wp:positionH>
            <wp:positionV relativeFrom="paragraph">
              <wp:posOffset>166370</wp:posOffset>
            </wp:positionV>
            <wp:extent cx="633730" cy="431800"/>
            <wp:effectExtent l="0" t="0" r="0" b="0"/>
            <wp:wrapNone/>
            <wp:docPr id="141" name="图片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9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Code 128 barcodes containing between 8 and 12 characters:</w:t>
      </w:r>
    </w:p>
    <w:p w:rsidR="009670A4" w:rsidRDefault="0010373F">
      <w:pPr>
        <w:pStyle w:val="4"/>
        <w:numPr>
          <w:ilvl w:val="0"/>
          <w:numId w:val="16"/>
        </w:numPr>
        <w:spacing w:before="0" w:line="30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Enter</w:t>
      </w:r>
      <w:r>
        <w:rPr>
          <w:rFonts w:ascii="Arial" w:eastAsia="等线" w:hAnsi="Arial" w:cs="Arial"/>
          <w:b/>
        </w:rPr>
        <w:t xml:space="preserve"> Setup</w:t>
      </w:r>
      <w:r>
        <w:rPr>
          <w:rFonts w:ascii="Arial" w:eastAsia="等线" w:hAnsi="Arial" w:cs="Arial"/>
        </w:rPr>
        <w:t xml:space="preserve"> barcode.</w:t>
      </w:r>
    </w:p>
    <w:p w:rsidR="009670A4" w:rsidRDefault="0010373F">
      <w:pPr>
        <w:pStyle w:val="4"/>
        <w:numPr>
          <w:ilvl w:val="0"/>
          <w:numId w:val="16"/>
        </w:numPr>
        <w:spacing w:before="0" w:line="30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16"/>
        </w:numPr>
        <w:spacing w:before="0" w:line="300" w:lineRule="auto"/>
        <w:ind w:leftChars="1000" w:left="2070" w:hangingChars="150" w:hanging="270"/>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16"/>
        </w:numPr>
        <w:spacing w:before="0" w:line="30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16"/>
        </w:numPr>
        <w:spacing w:before="0" w:line="300" w:lineRule="auto"/>
        <w:ind w:leftChars="1000" w:left="2070" w:hangingChars="150" w:hanging="270"/>
        <w:rPr>
          <w:rFonts w:ascii="Arial" w:hAnsi="Arial" w:cs="Arial"/>
        </w:rPr>
      </w:pPr>
      <w:r>
        <w:rPr>
          <w:rFonts w:ascii="Arial" w:eastAsia="等线" w:hAnsi="Arial" w:cs="Arial"/>
        </w:rPr>
        <w:lastRenderedPageBreak/>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16"/>
        </w:numPr>
        <w:spacing w:before="0" w:line="300" w:lineRule="auto"/>
        <w:ind w:leftChars="1000" w:left="2070" w:hangingChars="150" w:hanging="270"/>
        <w:rPr>
          <w:rFonts w:ascii="Arial" w:hAnsi="Arial" w:cs="Arial"/>
        </w:rPr>
      </w:pPr>
      <w:r>
        <w:rPr>
          <w:rFonts w:ascii="Arial" w:eastAsia="等线" w:hAnsi="Arial" w:cs="Arial"/>
        </w:rPr>
        <w:t xml:space="preserve">Scan </w:t>
      </w:r>
      <w:r>
        <w:rPr>
          <w:rFonts w:ascii="Arial" w:eastAsia="等线" w:hAnsi="Arial" w:cs="Arial"/>
        </w:rPr>
        <w:t>the numeric barcodes “1” and “2” from</w:t>
      </w:r>
      <w:r>
        <w:rPr>
          <w:rFonts w:ascii="Arial" w:eastAsia="等线" w:hAnsi="Arial" w:cs="Arial"/>
          <w:szCs w:val="18"/>
        </w:rPr>
        <w:t xml:space="preserve"> the “Digit Barcodes” section in Appendix.</w:t>
      </w:r>
    </w:p>
    <w:p w:rsidR="009670A4" w:rsidRDefault="0010373F">
      <w:pPr>
        <w:pStyle w:val="4"/>
        <w:numPr>
          <w:ilvl w:val="0"/>
          <w:numId w:val="16"/>
        </w:numPr>
        <w:spacing w:before="0" w:line="30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16"/>
        </w:numPr>
        <w:spacing w:before="0" w:line="30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pPr>
        <w:pStyle w:val="4"/>
        <w:spacing w:beforeLines="50" w:before="156" w:line="240" w:lineRule="auto"/>
        <w:ind w:firstLine="0"/>
        <w:rPr>
          <w:rFonts w:cs="Times New Roman"/>
        </w:rPr>
      </w:pPr>
      <w:r>
        <w:rPr>
          <w:rFonts w:cs="Times New Roman"/>
        </w:rPr>
        <w:br w:type="page"/>
      </w:r>
    </w:p>
    <w:p w:rsidR="009670A4" w:rsidRDefault="0010373F">
      <w:pPr>
        <w:pStyle w:val="a5"/>
        <w:rPr>
          <w:rFonts w:ascii="Arial" w:hAnsi="Arial" w:cs="Arial"/>
          <w:szCs w:val="24"/>
        </w:rPr>
      </w:pPr>
      <w:bookmarkStart w:id="420" w:name="_Toc51940665"/>
      <w:r>
        <w:rPr>
          <w:rFonts w:ascii="Arial" w:hAnsi="Arial" w:cs="Arial"/>
          <w:szCs w:val="24"/>
        </w:rPr>
        <w:lastRenderedPageBreak/>
        <w:t>EAN-8</w:t>
      </w:r>
      <w:bookmarkEnd w:id="420"/>
    </w:p>
    <w:p w:rsidR="009670A4" w:rsidRDefault="0010373F">
      <w:pPr>
        <w:pStyle w:val="a3"/>
        <w:spacing w:before="120" w:afterLines="50" w:after="156"/>
        <w:rPr>
          <w:rFonts w:ascii="Arial" w:hAnsi="Arial" w:cs="Arial"/>
          <w:szCs w:val="21"/>
        </w:rPr>
      </w:pPr>
      <w:bookmarkStart w:id="421" w:name="_Toc483644916"/>
      <w:bookmarkStart w:id="422" w:name="_Toc51940666"/>
      <w:bookmarkStart w:id="423" w:name="_Toc478819455"/>
      <w:r>
        <w:rPr>
          <w:rFonts w:ascii="Arial" w:hAnsi="Arial" w:cs="Arial"/>
          <w:szCs w:val="21"/>
        </w:rPr>
        <w:t>Restore Factory Defaults</w:t>
      </w:r>
      <w:bookmarkEnd w:id="421"/>
      <w:bookmarkEnd w:id="422"/>
      <w:bookmarkEnd w:id="423"/>
    </w:p>
    <w:tbl>
      <w:tblPr>
        <w:tblW w:w="0" w:type="auto"/>
        <w:tblInd w:w="2730" w:type="dxa"/>
        <w:tblLayout w:type="fixed"/>
        <w:tblLook w:val="04A0" w:firstRow="1" w:lastRow="0" w:firstColumn="1" w:lastColumn="0" w:noHBand="0" w:noVBand="1"/>
      </w:tblPr>
      <w:tblGrid>
        <w:gridCol w:w="4820"/>
      </w:tblGrid>
      <w:tr w:rsidR="009670A4">
        <w:trPr>
          <w:trHeight w:val="284"/>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941" name="图片 157" descr="@EA8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1" name="图片 157" descr="@EA8DEF"/>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trPr>
        <w:tc>
          <w:tcPr>
            <w:tcW w:w="4820" w:type="dxa"/>
            <w:vAlign w:val="center"/>
          </w:tcPr>
          <w:p w:rsidR="009670A4" w:rsidRDefault="0010373F">
            <w:pPr>
              <w:jc w:val="center"/>
            </w:pPr>
            <w:r>
              <w:rPr>
                <w:rFonts w:ascii="Arial" w:hAnsi="Arial" w:cs="Arial"/>
                <w:b/>
              </w:rPr>
              <w:t>Restore the Factory Defaults</w:t>
            </w:r>
            <w:r>
              <w:rPr>
                <w:rFonts w:ascii="Arial" w:eastAsia="PMingLiU" w:hAnsi="Arial" w:cs="Arial"/>
                <w:b/>
                <w:szCs w:val="20"/>
              </w:rPr>
              <w:t xml:space="preserve"> of EAN-8</w:t>
            </w:r>
          </w:p>
        </w:tc>
      </w:tr>
    </w:tbl>
    <w:p w:rsidR="009670A4" w:rsidRDefault="0010373F">
      <w:pPr>
        <w:pStyle w:val="a3"/>
        <w:spacing w:before="120" w:afterLines="50" w:after="156"/>
        <w:rPr>
          <w:rFonts w:ascii="Arial" w:hAnsi="Arial" w:cs="Arial"/>
          <w:szCs w:val="21"/>
        </w:rPr>
      </w:pPr>
      <w:bookmarkStart w:id="424" w:name="_Toc340493802"/>
      <w:bookmarkStart w:id="425" w:name="_Toc478819456"/>
      <w:bookmarkStart w:id="426" w:name="_Toc483644917"/>
      <w:bookmarkStart w:id="427" w:name="_Toc51940667"/>
      <w:r>
        <w:rPr>
          <w:rFonts w:ascii="Arial" w:hAnsi="Arial" w:cs="Arial"/>
          <w:szCs w:val="21"/>
        </w:rPr>
        <w:t>Enable/Disable EAN-8</w:t>
      </w:r>
      <w:bookmarkEnd w:id="424"/>
      <w:bookmarkEnd w:id="425"/>
      <w:bookmarkEnd w:id="426"/>
      <w:bookmarkEnd w:id="427"/>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40" name="图片 158" descr="@EA8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0" name="图片 158" descr="@EA8ENA1"/>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Enable EAN-8</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939" name="图片 184" descr="@EA8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9" name="图片 184" descr="@EA8ENA0"/>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Disable EAN-8</w:t>
            </w:r>
          </w:p>
        </w:tc>
      </w:tr>
    </w:tbl>
    <w:p w:rsidR="009670A4" w:rsidRDefault="0010373F">
      <w:pPr>
        <w:pStyle w:val="4"/>
        <w:spacing w:before="0" w:line="240" w:lineRule="auto"/>
        <w:ind w:firstLine="0"/>
        <w:rPr>
          <w:rFonts w:ascii="Arial" w:hAnsi="Arial" w:cs="Arial"/>
        </w:rPr>
      </w:pPr>
      <w:r>
        <w:rPr>
          <w:noProof/>
          <w:lang w:val="es-ES" w:eastAsia="es-ES"/>
        </w:rPr>
        <w:drawing>
          <wp:anchor distT="0" distB="0" distL="114300" distR="114300" simplePos="0" relativeHeight="251785216" behindDoc="0" locked="0" layoutInCell="1" allowOverlap="1">
            <wp:simplePos x="0" y="0"/>
            <wp:positionH relativeFrom="column">
              <wp:posOffset>249555</wp:posOffset>
            </wp:positionH>
            <wp:positionV relativeFrom="paragraph">
              <wp:posOffset>175895</wp:posOffset>
            </wp:positionV>
            <wp:extent cx="704850" cy="466725"/>
            <wp:effectExtent l="0" t="0" r="0" b="0"/>
            <wp:wrapNone/>
            <wp:docPr id="140" name="图片 597" descr="C:\Documents and Settings\Administrator\Application Data\Tencent\Users\704142742\QQ\WinTemp\RichOle\)OC1QZ7YDX890N[6D9R0L2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597" descr="C:\Documents and Settings\Administrator\Application Data\Tencent\Users\704142742\QQ\WinTemp\RichOle\)OC1QZ7YDX890N[6D9R0L2X.jpg"/>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a:xfrm>
                      <a:off x="0" y="0"/>
                      <a:ext cx="704850" cy="466725"/>
                    </a:xfrm>
                    <a:prstGeom prst="rect">
                      <a:avLst/>
                    </a:prstGeom>
                    <a:noFill/>
                    <a:ln>
                      <a:noFill/>
                    </a:ln>
                  </pic:spPr>
                </pic:pic>
              </a:graphicData>
            </a:graphic>
          </wp:anchor>
        </w:drawing>
      </w:r>
    </w:p>
    <w:p w:rsidR="009670A4" w:rsidRDefault="0010373F">
      <w:pPr>
        <w:pStyle w:val="4"/>
        <w:spacing w:before="0" w:line="240" w:lineRule="auto"/>
        <w:ind w:leftChars="1102" w:left="1984" w:firstLine="0"/>
        <w:rPr>
          <w:rFonts w:ascii="Arial" w:hAnsi="Arial" w:cs="Arial"/>
        </w:rPr>
      </w:pPr>
      <w:r>
        <w:rPr>
          <w:rFonts w:ascii="Arial" w:eastAsia="PMingLiU" w:hAnsi="Arial" w:cs="Arial"/>
        </w:rPr>
        <w:t xml:space="preserve">If the scanner fails to identify </w:t>
      </w:r>
      <w:r>
        <w:rPr>
          <w:rFonts w:ascii="Arial" w:eastAsia="等线" w:hAnsi="Arial" w:cs="Arial"/>
        </w:rPr>
        <w:t>EAN-</w:t>
      </w:r>
      <w:r>
        <w:rPr>
          <w:rFonts w:ascii="Arial" w:eastAsia="PMingLiU" w:hAnsi="Arial" w:cs="Arial"/>
        </w:rPr>
        <w:t xml:space="preserve">8 barcodes, you may first try this solution by scanning the </w:t>
      </w:r>
      <w:r>
        <w:rPr>
          <w:rFonts w:ascii="Arial" w:eastAsia="等线" w:hAnsi="Arial" w:cs="Arial"/>
          <w:b/>
        </w:rPr>
        <w:t>Enter Setup</w:t>
      </w:r>
      <w:r>
        <w:rPr>
          <w:rFonts w:ascii="Arial" w:eastAsia="等线" w:hAnsi="Arial" w:cs="Arial"/>
        </w:rPr>
        <w:t xml:space="preserve"> barcode and then </w:t>
      </w:r>
      <w:r>
        <w:rPr>
          <w:rFonts w:ascii="Arial" w:eastAsia="PMingLiU" w:hAnsi="Arial" w:cs="Arial"/>
          <w:b/>
        </w:rPr>
        <w:t xml:space="preserve">Enable </w:t>
      </w:r>
      <w:r>
        <w:rPr>
          <w:rFonts w:ascii="Arial" w:eastAsia="等线" w:hAnsi="Arial" w:cs="Arial"/>
          <w:b/>
        </w:rPr>
        <w:t>EAN-</w:t>
      </w:r>
      <w:r>
        <w:rPr>
          <w:rFonts w:ascii="Arial" w:eastAsia="PMingLiU" w:hAnsi="Arial" w:cs="Arial"/>
          <w:b/>
        </w:rPr>
        <w:t>8</w:t>
      </w:r>
      <w:r>
        <w:rPr>
          <w:rFonts w:ascii="Arial" w:eastAsia="PMingLiU" w:hAnsi="Arial" w:cs="Arial"/>
        </w:rPr>
        <w:t xml:space="preserve"> barcode</w:t>
      </w:r>
      <w:r>
        <w:rPr>
          <w:rFonts w:ascii="Arial" w:eastAsia="等线" w:hAnsi="Arial" w:cs="Arial"/>
        </w:rPr>
        <w:t>.</w:t>
      </w:r>
    </w:p>
    <w:p w:rsidR="009670A4" w:rsidRDefault="0010373F">
      <w:pPr>
        <w:pStyle w:val="a3"/>
        <w:spacing w:before="120" w:afterLines="50" w:after="156"/>
        <w:rPr>
          <w:rFonts w:ascii="Arial" w:hAnsi="Arial" w:cs="Arial"/>
          <w:szCs w:val="21"/>
        </w:rPr>
      </w:pPr>
      <w:bookmarkStart w:id="428" w:name="_Toc478819457"/>
      <w:bookmarkStart w:id="429" w:name="_Toc340493807"/>
      <w:bookmarkStart w:id="430" w:name="_Toc483644918"/>
      <w:bookmarkStart w:id="431" w:name="_Toc51940668"/>
      <w:r>
        <w:rPr>
          <w:rFonts w:ascii="Arial" w:hAnsi="Arial" w:cs="Arial"/>
          <w:szCs w:val="21"/>
        </w:rPr>
        <w:t>Transmit Check Character</w:t>
      </w:r>
      <w:bookmarkEnd w:id="428"/>
      <w:bookmarkEnd w:id="429"/>
      <w:bookmarkEnd w:id="430"/>
      <w:bookmarkEnd w:id="431"/>
    </w:p>
    <w:p w:rsidR="009670A4" w:rsidRDefault="0010373F">
      <w:pPr>
        <w:spacing w:beforeLines="50" w:before="156"/>
        <w:ind w:leftChars="200" w:left="360"/>
        <w:rPr>
          <w:rFonts w:hAnsi="SimSun"/>
          <w:szCs w:val="20"/>
        </w:rPr>
      </w:pPr>
      <w:r>
        <w:rPr>
          <w:rFonts w:ascii="Arial" w:eastAsia="等线" w:hAnsi="Arial" w:cs="Arial"/>
          <w:kern w:val="0"/>
          <w:szCs w:val="20"/>
        </w:rPr>
        <w:t xml:space="preserve">EAN-8 is 8 digits in length with the last one as its check character used to verify the </w:t>
      </w:r>
      <w:r>
        <w:rPr>
          <w:rFonts w:ascii="Arial" w:eastAsia="等线" w:hAnsi="Arial" w:cs="Arial" w:hint="eastAsia"/>
          <w:kern w:val="0"/>
          <w:szCs w:val="20"/>
        </w:rPr>
        <w:t>integrity</w:t>
      </w:r>
      <w:r>
        <w:rPr>
          <w:rFonts w:ascii="Arial" w:eastAsia="等线" w:hAnsi="Arial" w:cs="Arial"/>
          <w:kern w:val="0"/>
          <w:szCs w:val="20"/>
        </w:rPr>
        <w:t xml:space="preserve"> of the data.</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938" name="图片 160" descr="@EA8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8" name="图片 160" descr="@EA8CHK2"/>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Transmit EAN-8 Check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37" name="图片 161" descr="@EA8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7" name="图片 161" descr="@EA8CHK1"/>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Do Not Transmit EAN-8 Check Character</w:t>
            </w:r>
          </w:p>
        </w:tc>
      </w:tr>
    </w:tbl>
    <w:p w:rsidR="009670A4" w:rsidRDefault="009670A4">
      <w:bookmarkStart w:id="432" w:name="_Toc322676323"/>
    </w:p>
    <w:p w:rsidR="009670A4" w:rsidRDefault="0010373F">
      <w:pPr>
        <w:pStyle w:val="a3"/>
        <w:spacing w:before="120" w:afterLines="50" w:after="156"/>
        <w:rPr>
          <w:rFonts w:ascii="Arial" w:hAnsi="Arial" w:cs="Arial"/>
          <w:szCs w:val="21"/>
        </w:rPr>
      </w:pPr>
      <w:bookmarkStart w:id="433" w:name="_Toc340493804"/>
      <w:bookmarkStart w:id="434" w:name="_Toc478819458"/>
      <w:bookmarkStart w:id="435" w:name="_Toc483644919"/>
      <w:bookmarkStart w:id="436" w:name="_Toc51940669"/>
      <w:r>
        <w:rPr>
          <w:rFonts w:ascii="Arial" w:hAnsi="Arial" w:cs="Arial"/>
          <w:szCs w:val="21"/>
        </w:rPr>
        <w:t xml:space="preserve">2-Digit </w:t>
      </w:r>
      <w:bookmarkEnd w:id="433"/>
      <w:r>
        <w:rPr>
          <w:rFonts w:ascii="Arial" w:hAnsi="Arial" w:cs="Arial"/>
          <w:szCs w:val="21"/>
        </w:rPr>
        <w:t>Add-On Code</w:t>
      </w:r>
      <w:bookmarkEnd w:id="434"/>
      <w:bookmarkEnd w:id="435"/>
      <w:bookmarkEnd w:id="436"/>
    </w:p>
    <w:p w:rsidR="009670A4" w:rsidRDefault="0010373F">
      <w:pPr>
        <w:ind w:leftChars="200" w:left="360"/>
        <w:rPr>
          <w:rFonts w:ascii="Arial" w:eastAsia="等线" w:hAnsi="Arial" w:cs="Arial"/>
          <w:kern w:val="0"/>
        </w:rPr>
      </w:pPr>
      <w:r>
        <w:rPr>
          <w:rFonts w:ascii="Arial" w:eastAsia="等线" w:hAnsi="Arial" w:cs="Arial"/>
          <w:kern w:val="0"/>
        </w:rPr>
        <w:t xml:space="preserve">An EAN-8 barcode can be augmented with a two-digit </w:t>
      </w:r>
      <w:r>
        <w:rPr>
          <w:rFonts w:ascii="Arial" w:eastAsia="等线" w:hAnsi="Arial" w:cs="Arial"/>
        </w:rPr>
        <w:t>add-on code</w:t>
      </w:r>
      <w:r>
        <w:rPr>
          <w:rFonts w:ascii="Arial" w:eastAsia="等线" w:hAnsi="Arial" w:cs="Arial"/>
          <w:kern w:val="0"/>
        </w:rPr>
        <w:t xml:space="preserve"> to form a new one. In the example below, the part surrounded by blue dotted line is a</w:t>
      </w:r>
      <w:r>
        <w:rPr>
          <w:rFonts w:ascii="Arial" w:eastAsia="等线" w:hAnsi="Arial" w:cs="Arial" w:hint="eastAsia"/>
          <w:kern w:val="0"/>
        </w:rPr>
        <w:t>n</w:t>
      </w:r>
      <w:r>
        <w:rPr>
          <w:rFonts w:ascii="Arial" w:eastAsia="等线" w:hAnsi="Arial" w:cs="Arial"/>
          <w:kern w:val="0"/>
        </w:rPr>
        <w:t xml:space="preserve"> EAN-8 barcode while the part circled by red dotted line is a two-digit add-on code.</w:t>
      </w:r>
    </w:p>
    <w:p w:rsidR="009670A4" w:rsidRDefault="009670A4">
      <w:pPr>
        <w:ind w:leftChars="200" w:left="360"/>
        <w:rPr>
          <w:rFonts w:ascii="Arial" w:eastAsia="等线" w:hAnsi="Arial" w:cs="Arial"/>
          <w:kern w:val="0"/>
        </w:rPr>
      </w:pPr>
    </w:p>
    <w:p w:rsidR="009670A4" w:rsidRDefault="0010373F">
      <w:pPr>
        <w:spacing w:beforeLines="50" w:before="156"/>
        <w:jc w:val="center"/>
      </w:pPr>
      <w:r>
        <w:rPr>
          <w:noProof/>
          <w:lang w:val="es-ES" w:eastAsia="es-ES"/>
        </w:rPr>
        <w:drawing>
          <wp:inline distT="0" distB="0" distL="0" distR="0">
            <wp:extent cx="1276985" cy="716280"/>
            <wp:effectExtent l="0" t="0" r="0" b="0"/>
            <wp:docPr id="74936" name="图片 1" descr="E:\qq2012\Tencent\QQ\Users\704142742\Image\~P6WEY@NGC(IM]YI{AX{I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6" name="图片 1" descr="E:\qq2012\Tencent\QQ\Users\704142742\Image\~P6WEY@NGC(IM]YI{AX{IOX.jpg"/>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a:xfrm>
                      <a:off x="0" y="0"/>
                      <a:ext cx="1276985" cy="716280"/>
                    </a:xfrm>
                    <a:prstGeom prst="rect">
                      <a:avLst/>
                    </a:prstGeom>
                    <a:noFill/>
                    <a:ln>
                      <a:noFill/>
                    </a:ln>
                  </pic:spPr>
                </pic:pic>
              </a:graphicData>
            </a:graphic>
          </wp:inline>
        </w:drawing>
      </w:r>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35" name="图片 167" descr="@EA8A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5" name="图片 167" descr="@EA8AD20"/>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 Disable 2-Digit </w:t>
            </w:r>
            <w:r>
              <w:rPr>
                <w:rFonts w:ascii="Arial" w:eastAsia="等线" w:hAnsi="Arial" w:cs="Arial"/>
                <w:b/>
                <w:lang w:val="fr-CA"/>
              </w:rPr>
              <w:t>Add-On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934" name="图片 168" descr="@EA8AD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4" name="图片 168" descr="@EA8AD21"/>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Enable 2-Digit </w:t>
            </w:r>
            <w:r>
              <w:rPr>
                <w:rFonts w:ascii="Arial" w:eastAsia="等线" w:hAnsi="Arial" w:cs="Arial"/>
                <w:b/>
                <w:lang w:val="fr-CA"/>
              </w:rPr>
              <w:t>Add-On Code</w:t>
            </w:r>
          </w:p>
        </w:tc>
      </w:tr>
    </w:tbl>
    <w:p w:rsidR="009670A4" w:rsidRDefault="009670A4"/>
    <w:p w:rsidR="009670A4" w:rsidRDefault="009670A4">
      <w:pPr>
        <w:widowControl/>
        <w:jc w:val="left"/>
      </w:pPr>
    </w:p>
    <w:p w:rsidR="009670A4" w:rsidRDefault="009670A4">
      <w:pPr>
        <w:widowControl/>
        <w:jc w:val="left"/>
      </w:pPr>
    </w:p>
    <w:p w:rsidR="009670A4" w:rsidRDefault="009670A4">
      <w:pPr>
        <w:pStyle w:val="4"/>
        <w:spacing w:beforeLines="50" w:before="156" w:line="240" w:lineRule="auto"/>
        <w:ind w:firstLine="0"/>
        <w:rPr>
          <w:rFonts w:cs="Times New Roman"/>
        </w:rPr>
      </w:pPr>
    </w:p>
    <w:p w:rsidR="009670A4" w:rsidRDefault="0010373F">
      <w:pPr>
        <w:pStyle w:val="4"/>
        <w:spacing w:before="0" w:line="280" w:lineRule="exact"/>
        <w:ind w:leftChars="1000" w:left="1800" w:firstLine="0"/>
        <w:rPr>
          <w:rFonts w:ascii="Arial" w:hAnsi="Arial" w:cs="Arial"/>
        </w:rPr>
      </w:pPr>
      <w:r>
        <w:rPr>
          <w:noProof/>
          <w:lang w:val="es-ES" w:eastAsia="es-ES"/>
        </w:rPr>
        <w:drawing>
          <wp:anchor distT="0" distB="0" distL="114300" distR="114300" simplePos="0" relativeHeight="252126208" behindDoc="0" locked="0" layoutInCell="1" allowOverlap="1">
            <wp:simplePos x="0" y="0"/>
            <wp:positionH relativeFrom="column">
              <wp:posOffset>229235</wp:posOffset>
            </wp:positionH>
            <wp:positionV relativeFrom="paragraph">
              <wp:posOffset>65405</wp:posOffset>
            </wp:positionV>
            <wp:extent cx="736600" cy="431800"/>
            <wp:effectExtent l="0" t="0" r="0" b="0"/>
            <wp:wrapNone/>
            <wp:docPr id="139" name="图片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90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b/>
        </w:rPr>
        <w:t>Disable 2-Digit Add-On Code:</w:t>
      </w:r>
      <w:r>
        <w:rPr>
          <w:rFonts w:ascii="Arial" w:hAnsi="Arial" w:cs="Arial"/>
        </w:rPr>
        <w:t xml:space="preserve"> The scanner decodes </w:t>
      </w:r>
      <w:r>
        <w:rPr>
          <w:rFonts w:ascii="Arial" w:hAnsi="Arial" w:cs="Arial" w:hint="eastAsia"/>
        </w:rPr>
        <w:t xml:space="preserve">EAN-8 and ignores the add-on code </w:t>
      </w:r>
      <w:r>
        <w:rPr>
          <w:rFonts w:ascii="Arial" w:hAnsi="Arial" w:cs="Arial"/>
        </w:rPr>
        <w:t xml:space="preserve">when </w:t>
      </w:r>
      <w:r>
        <w:rPr>
          <w:rFonts w:ascii="Arial" w:hAnsi="Arial" w:cs="Arial" w:hint="eastAsia"/>
        </w:rPr>
        <w:t>presented with an EAN-8 plus 2-digit add-on</w:t>
      </w:r>
      <w:r>
        <w:rPr>
          <w:rFonts w:ascii="Arial" w:hAnsi="Arial" w:cs="Arial"/>
        </w:rPr>
        <w:t xml:space="preserve"> barcode. It can also decode EAN-8 barcodes</w:t>
      </w:r>
      <w:r>
        <w:rPr>
          <w:rFonts w:ascii="Arial" w:hAnsi="Arial" w:cs="Arial" w:hint="eastAsia"/>
        </w:rPr>
        <w:t xml:space="preserve"> without 2-digit add-on codes</w:t>
      </w:r>
      <w:r>
        <w:rPr>
          <w:rFonts w:ascii="Arial" w:hAnsi="Arial" w:cs="Arial"/>
        </w:rPr>
        <w:t>.</w:t>
      </w:r>
    </w:p>
    <w:p w:rsidR="009670A4" w:rsidRDefault="0010373F">
      <w:pPr>
        <w:pStyle w:val="4"/>
        <w:spacing w:before="0" w:line="280" w:lineRule="exact"/>
        <w:ind w:leftChars="1000" w:left="1800" w:firstLine="0"/>
        <w:rPr>
          <w:rFonts w:ascii="Arial" w:hAnsi="Arial" w:cs="Arial"/>
        </w:rPr>
      </w:pPr>
      <w:r>
        <w:rPr>
          <w:rFonts w:ascii="Arial" w:hAnsi="Arial" w:cs="Arial"/>
          <w:b/>
        </w:rPr>
        <w:t>Enable 2-Digit Add-On Code:</w:t>
      </w:r>
      <w:r>
        <w:rPr>
          <w:rFonts w:ascii="Arial" w:hAnsi="Arial" w:cs="Arial"/>
        </w:rPr>
        <w:t xml:space="preserve"> The scanner decodes a mix of EAN-8 barcodes with and without 2-digit add-on codes.</w:t>
      </w:r>
    </w:p>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437" w:name="_Toc340493805"/>
      <w:bookmarkStart w:id="438" w:name="_Toc478819459"/>
      <w:bookmarkStart w:id="439" w:name="_Toc483644920"/>
      <w:bookmarkStart w:id="440" w:name="_Toc51940670"/>
      <w:r>
        <w:rPr>
          <w:rFonts w:ascii="Arial" w:hAnsi="Arial" w:cs="Arial"/>
          <w:szCs w:val="21"/>
        </w:rPr>
        <w:t xml:space="preserve">5-Digit </w:t>
      </w:r>
      <w:bookmarkEnd w:id="437"/>
      <w:r>
        <w:rPr>
          <w:rFonts w:ascii="Arial" w:hAnsi="Arial" w:cs="Arial"/>
          <w:szCs w:val="21"/>
        </w:rPr>
        <w:t>Add-On Code</w:t>
      </w:r>
      <w:bookmarkEnd w:id="438"/>
      <w:bookmarkEnd w:id="439"/>
      <w:bookmarkEnd w:id="440"/>
    </w:p>
    <w:p w:rsidR="009670A4" w:rsidRDefault="0010373F">
      <w:pPr>
        <w:ind w:leftChars="200" w:left="360"/>
        <w:rPr>
          <w:rFonts w:ascii="Arial" w:eastAsia="等线" w:hAnsi="Arial" w:cs="Arial"/>
          <w:kern w:val="0"/>
        </w:rPr>
      </w:pPr>
      <w:r>
        <w:rPr>
          <w:rFonts w:ascii="Arial" w:eastAsia="等线" w:hAnsi="Arial" w:cs="Arial"/>
          <w:kern w:val="0"/>
        </w:rPr>
        <w:t xml:space="preserve">An EAN-8 barcode can be augmented with a five-digit </w:t>
      </w:r>
      <w:r>
        <w:rPr>
          <w:rFonts w:ascii="Arial" w:eastAsia="等线" w:hAnsi="Arial" w:cs="Arial"/>
        </w:rPr>
        <w:t>add-on code</w:t>
      </w:r>
      <w:r>
        <w:rPr>
          <w:rFonts w:ascii="Arial" w:eastAsia="等线" w:hAnsi="Arial" w:cs="Arial"/>
          <w:kern w:val="0"/>
        </w:rPr>
        <w:t xml:space="preserve"> to form a new one. In the e</w:t>
      </w:r>
      <w:r>
        <w:rPr>
          <w:rFonts w:ascii="Arial" w:eastAsia="等线" w:hAnsi="Arial" w:cs="Arial"/>
          <w:kern w:val="0"/>
        </w:rPr>
        <w:t>xample below, the part surrounded by blue dotted line is a</w:t>
      </w:r>
      <w:r>
        <w:rPr>
          <w:rFonts w:ascii="Arial" w:eastAsia="等线" w:hAnsi="Arial" w:cs="Arial" w:hint="eastAsia"/>
          <w:kern w:val="0"/>
        </w:rPr>
        <w:t>n</w:t>
      </w:r>
      <w:r>
        <w:rPr>
          <w:rFonts w:ascii="Arial" w:eastAsia="等线" w:hAnsi="Arial" w:cs="Arial"/>
          <w:kern w:val="0"/>
        </w:rPr>
        <w:t xml:space="preserve"> EAN-8 barcode while the part circled by red dotted line is a five-digit add-on code.</w:t>
      </w:r>
    </w:p>
    <w:p w:rsidR="009670A4" w:rsidRDefault="009670A4">
      <w:pPr>
        <w:ind w:leftChars="200" w:left="360"/>
        <w:rPr>
          <w:rFonts w:ascii="Arial" w:eastAsia="等线" w:hAnsi="Arial" w:cs="Arial"/>
          <w:kern w:val="0"/>
        </w:rPr>
      </w:pPr>
    </w:p>
    <w:p w:rsidR="009670A4" w:rsidRDefault="0010373F">
      <w:pPr>
        <w:ind w:leftChars="236" w:left="425"/>
        <w:jc w:val="center"/>
      </w:pPr>
      <w:r>
        <w:rPr>
          <w:noProof/>
          <w:lang w:val="es-ES" w:eastAsia="es-ES"/>
        </w:rPr>
        <w:drawing>
          <wp:inline distT="0" distB="0" distL="0" distR="0">
            <wp:extent cx="1466215" cy="724535"/>
            <wp:effectExtent l="0" t="0" r="0" b="0"/>
            <wp:docPr id="74933" name="图片 3" descr="E:\qq2012\Tencent\QQ\Users\704142742\Image\E(ICM}RGCFQ@P)[]S}O76V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3" name="图片 3" descr="E:\qq2012\Tencent\QQ\Users\704142742\Image\E(ICM}RGCFQ@P)[]S}O76V8.jpg"/>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a:xfrm>
                      <a:off x="0" y="0"/>
                      <a:ext cx="1466215" cy="724535"/>
                    </a:xfrm>
                    <a:prstGeom prst="rect">
                      <a:avLst/>
                    </a:prstGeom>
                    <a:noFill/>
                    <a:ln>
                      <a:noFill/>
                    </a:ln>
                  </pic:spPr>
                </pic:pic>
              </a:graphicData>
            </a:graphic>
          </wp:inline>
        </w:drawing>
      </w:r>
    </w:p>
    <w:p w:rsidR="009670A4" w:rsidRDefault="009670A4">
      <w:pPr>
        <w:ind w:leftChars="236" w:left="425"/>
        <w:jc w:val="cente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32" name="图片 170" descr="@EA8AD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2" name="图片 170" descr="@EA8AD50"/>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 Disable 5-Digit </w:t>
            </w:r>
            <w:r>
              <w:rPr>
                <w:rFonts w:ascii="Arial" w:eastAsia="等线" w:hAnsi="Arial" w:cs="Arial"/>
                <w:b/>
                <w:lang w:val="fr-CA"/>
              </w:rPr>
              <w:t>Add-On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931" name="图片 171" descr="@EA8AD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1" name="图片 171" descr="@EA8AD51"/>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Enable 5-Digit </w:t>
            </w:r>
            <w:r>
              <w:rPr>
                <w:rFonts w:ascii="Arial" w:eastAsia="等线" w:hAnsi="Arial" w:cs="Arial"/>
                <w:b/>
                <w:lang w:val="fr-CA"/>
              </w:rPr>
              <w:t>Add-On Code</w:t>
            </w:r>
          </w:p>
        </w:tc>
      </w:tr>
    </w:tbl>
    <w:p w:rsidR="009670A4" w:rsidRDefault="009670A4">
      <w:pPr>
        <w:pStyle w:val="4"/>
        <w:spacing w:before="0" w:line="240" w:lineRule="auto"/>
        <w:rPr>
          <w:rFonts w:ascii="Arial" w:hAnsi="Arial" w:cs="Arial"/>
          <w:lang w:val="fr-CA"/>
        </w:rPr>
      </w:pPr>
    </w:p>
    <w:p w:rsidR="009670A4" w:rsidRDefault="009670A4">
      <w:pPr>
        <w:pStyle w:val="4"/>
        <w:spacing w:before="0" w:line="240" w:lineRule="auto"/>
        <w:rPr>
          <w:rFonts w:ascii="Arial" w:hAnsi="Arial" w:cs="Arial"/>
          <w:lang w:val="fr-CA"/>
        </w:rPr>
      </w:pPr>
    </w:p>
    <w:p w:rsidR="009670A4" w:rsidRDefault="009670A4">
      <w:pPr>
        <w:pStyle w:val="4"/>
        <w:spacing w:before="0" w:line="240" w:lineRule="auto"/>
        <w:rPr>
          <w:rFonts w:ascii="Arial" w:hAnsi="Arial" w:cs="Arial"/>
          <w:lang w:val="fr-CA"/>
        </w:rPr>
      </w:pPr>
    </w:p>
    <w:p w:rsidR="009670A4" w:rsidRDefault="009670A4">
      <w:pPr>
        <w:pStyle w:val="4"/>
        <w:spacing w:before="0" w:line="240" w:lineRule="auto"/>
        <w:ind w:leftChars="200" w:left="360" w:firstLine="0"/>
        <w:rPr>
          <w:rFonts w:ascii="Arial" w:hAnsi="Arial" w:cs="Arial"/>
          <w:lang w:val="fr-CA"/>
        </w:rPr>
      </w:pPr>
    </w:p>
    <w:p w:rsidR="009670A4" w:rsidRDefault="0010373F">
      <w:pPr>
        <w:pStyle w:val="4"/>
        <w:spacing w:before="0" w:line="280" w:lineRule="exact"/>
        <w:ind w:leftChars="1000" w:left="1800" w:firstLine="0"/>
        <w:rPr>
          <w:rFonts w:ascii="Arial" w:hAnsi="Arial" w:cs="Arial"/>
        </w:rPr>
      </w:pPr>
      <w:r>
        <w:rPr>
          <w:noProof/>
          <w:lang w:val="es-ES" w:eastAsia="es-ES"/>
        </w:rPr>
        <w:drawing>
          <wp:anchor distT="0" distB="0" distL="114300" distR="114300" simplePos="0" relativeHeight="252128256" behindDoc="0" locked="0" layoutInCell="1" allowOverlap="1">
            <wp:simplePos x="0" y="0"/>
            <wp:positionH relativeFrom="column">
              <wp:posOffset>260985</wp:posOffset>
            </wp:positionH>
            <wp:positionV relativeFrom="paragraph">
              <wp:posOffset>59690</wp:posOffset>
            </wp:positionV>
            <wp:extent cx="736600" cy="431800"/>
            <wp:effectExtent l="0" t="0" r="0" b="0"/>
            <wp:wrapNone/>
            <wp:docPr id="138" name="图片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90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b/>
        </w:rPr>
        <w:t xml:space="preserve">Disable 5-Digit Add-On Code: </w:t>
      </w:r>
      <w:r>
        <w:rPr>
          <w:rFonts w:ascii="Arial" w:hAnsi="Arial" w:cs="Arial"/>
        </w:rPr>
        <w:t xml:space="preserve">The scanner decodes </w:t>
      </w:r>
      <w:r>
        <w:rPr>
          <w:rFonts w:ascii="Arial" w:hAnsi="Arial" w:cs="Arial" w:hint="eastAsia"/>
        </w:rPr>
        <w:t>EAN-8 and ignores the add-on code</w:t>
      </w:r>
      <w:r>
        <w:rPr>
          <w:rFonts w:ascii="Arial" w:hAnsi="Arial" w:cs="Arial"/>
        </w:rPr>
        <w:t xml:space="preserve"> when </w:t>
      </w:r>
      <w:r>
        <w:rPr>
          <w:rFonts w:ascii="Arial" w:hAnsi="Arial" w:cs="Arial" w:hint="eastAsia"/>
        </w:rPr>
        <w:t>presented with</w:t>
      </w:r>
      <w:r>
        <w:rPr>
          <w:rFonts w:ascii="Arial" w:hAnsi="Arial" w:cs="Arial"/>
        </w:rPr>
        <w:t xml:space="preserve"> a</w:t>
      </w:r>
      <w:r>
        <w:rPr>
          <w:rFonts w:ascii="Arial" w:hAnsi="Arial" w:cs="Arial" w:hint="eastAsia"/>
        </w:rPr>
        <w:t xml:space="preserve">n EAN-8 plus 5-digit add-on </w:t>
      </w:r>
      <w:r>
        <w:rPr>
          <w:rFonts w:ascii="Arial" w:hAnsi="Arial" w:cs="Arial"/>
        </w:rPr>
        <w:t>barcode. It can also decode EAN-8 barcodes</w:t>
      </w:r>
      <w:r>
        <w:rPr>
          <w:rFonts w:ascii="Arial" w:hAnsi="Arial" w:cs="Arial" w:hint="eastAsia"/>
        </w:rPr>
        <w:t xml:space="preserve"> without 5-digit add-on codes</w:t>
      </w:r>
      <w:r>
        <w:rPr>
          <w:rFonts w:ascii="Arial" w:hAnsi="Arial" w:cs="Arial"/>
        </w:rPr>
        <w:t>.</w:t>
      </w:r>
    </w:p>
    <w:p w:rsidR="009670A4" w:rsidRDefault="0010373F">
      <w:pPr>
        <w:pStyle w:val="4"/>
        <w:spacing w:before="0" w:line="280" w:lineRule="exact"/>
        <w:ind w:leftChars="1000" w:left="1800" w:firstLine="0"/>
        <w:rPr>
          <w:rFonts w:ascii="Arial" w:hAnsi="Arial" w:cs="Arial"/>
        </w:rPr>
      </w:pPr>
      <w:r>
        <w:rPr>
          <w:rFonts w:ascii="Arial" w:hAnsi="Arial" w:cs="Arial"/>
          <w:b/>
        </w:rPr>
        <w:lastRenderedPageBreak/>
        <w:t xml:space="preserve">Enable 5-Digit Add-On Code: </w:t>
      </w:r>
      <w:r>
        <w:rPr>
          <w:rFonts w:ascii="Arial" w:hAnsi="Arial" w:cs="Arial"/>
        </w:rPr>
        <w:t>The scanner decodes a mix of EAN-8 barcodes with and</w:t>
      </w:r>
      <w:r>
        <w:rPr>
          <w:rFonts w:ascii="Arial" w:hAnsi="Arial" w:cs="Arial"/>
        </w:rPr>
        <w:t xml:space="preserve"> without 5-digit add-on codes.</w:t>
      </w:r>
    </w:p>
    <w:p w:rsidR="009670A4" w:rsidRDefault="0010373F">
      <w:pPr>
        <w:widowControl/>
        <w:jc w:val="left"/>
      </w:pPr>
      <w:r>
        <w:br w:type="page"/>
      </w:r>
    </w:p>
    <w:p w:rsidR="009670A4" w:rsidRDefault="009670A4"/>
    <w:p w:rsidR="009670A4" w:rsidRDefault="0010373F">
      <w:pPr>
        <w:pStyle w:val="a3"/>
        <w:spacing w:before="120" w:afterLines="50" w:after="156"/>
        <w:rPr>
          <w:rFonts w:ascii="Arial" w:eastAsia="PMingLiU" w:hAnsi="Arial" w:cs="Arial"/>
        </w:rPr>
      </w:pPr>
      <w:bookmarkStart w:id="441" w:name="_Toc51940671"/>
      <w:bookmarkStart w:id="442" w:name="_Toc518561475"/>
      <w:bookmarkStart w:id="443" w:name="_Toc526064944"/>
      <w:r>
        <w:rPr>
          <w:rFonts w:ascii="Arial" w:eastAsia="PMingLiU" w:hAnsi="Arial" w:cs="Arial"/>
        </w:rPr>
        <w:t>Add-On Code Required</w:t>
      </w:r>
      <w:bookmarkEnd w:id="441"/>
      <w:bookmarkEnd w:id="442"/>
      <w:bookmarkEnd w:id="443"/>
    </w:p>
    <w:p w:rsidR="009670A4" w:rsidRDefault="0010373F">
      <w:pPr>
        <w:pStyle w:val="074"/>
        <w:spacing w:beforeLines="0" w:afterLines="50" w:after="156"/>
        <w:ind w:leftChars="200" w:left="360" w:firstLine="0"/>
        <w:rPr>
          <w:rFonts w:ascii="Arial" w:hAnsi="Arial" w:cs="Arial"/>
          <w:szCs w:val="18"/>
        </w:rPr>
      </w:pPr>
      <w:r>
        <w:rPr>
          <w:rFonts w:ascii="Arial" w:hAnsi="Arial" w:cs="Arial"/>
          <w:szCs w:val="18"/>
        </w:rPr>
        <w:t xml:space="preserve">When </w:t>
      </w:r>
      <w:r>
        <w:rPr>
          <w:rFonts w:ascii="Arial" w:hAnsi="Arial" w:cs="Arial"/>
          <w:b/>
          <w:szCs w:val="18"/>
        </w:rPr>
        <w:t>EAN-8 Add-On Code Required</w:t>
      </w:r>
      <w:r>
        <w:rPr>
          <w:rFonts w:ascii="Arial" w:hAnsi="Arial" w:cs="Arial"/>
          <w:szCs w:val="18"/>
        </w:rPr>
        <w:t xml:space="preserve"> is selected, the scanner will only read EAN-8 barcodes that contain add-on codes.</w:t>
      </w:r>
    </w:p>
    <w:tbl>
      <w:tblPr>
        <w:tblW w:w="10200" w:type="dxa"/>
        <w:jc w:val="center"/>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30" name="图片 940" descr="F:\统一指令设置码工具\SetCodeBMP\批量设置码\@EA8REQ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0" name="图片 940" descr="F:\统一指令设置码工具\SetCodeBMP\批量设置码\@EA8REQ0.bmp"/>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EAN-8 Add-On Code Not Required</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29" name="图片 941" descr="F:\统一指令设置码工具\SetCodeBMP\批量设置码\@EA8REQ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9" name="图片 941" descr="F:\统一指令设置码工具\SetCodeBMP\批量设置码\@EA8REQ1.bmp"/>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EAN-8 Add-On Code Required</w:t>
            </w:r>
          </w:p>
        </w:tc>
      </w:tr>
    </w:tbl>
    <w:p w:rsidR="009670A4" w:rsidRDefault="009670A4"/>
    <w:p w:rsidR="009670A4" w:rsidRDefault="009670A4"/>
    <w:p w:rsidR="009670A4" w:rsidRDefault="0010373F">
      <w:pPr>
        <w:pStyle w:val="a3"/>
        <w:spacing w:before="120" w:afterLines="50" w:after="156"/>
        <w:rPr>
          <w:rFonts w:ascii="Arial" w:hAnsi="Arial" w:cs="Arial"/>
          <w:szCs w:val="21"/>
        </w:rPr>
      </w:pPr>
      <w:bookmarkStart w:id="444" w:name="_Toc480542365"/>
      <w:bookmarkStart w:id="445" w:name="_Toc483644921"/>
      <w:bookmarkStart w:id="446" w:name="_Toc51940672"/>
      <w:r>
        <w:rPr>
          <w:rFonts w:ascii="Arial" w:hAnsi="Arial" w:cs="Arial" w:hint="eastAsia"/>
          <w:szCs w:val="21"/>
        </w:rPr>
        <w:t xml:space="preserve">Convert </w:t>
      </w:r>
      <w:r>
        <w:rPr>
          <w:rFonts w:ascii="Arial" w:hAnsi="Arial" w:cs="Arial"/>
          <w:szCs w:val="21"/>
        </w:rPr>
        <w:t>EAN-8</w:t>
      </w:r>
      <w:r>
        <w:rPr>
          <w:rFonts w:ascii="Arial" w:hAnsi="Arial" w:cs="Arial" w:hint="eastAsia"/>
          <w:szCs w:val="21"/>
        </w:rPr>
        <w:t xml:space="preserve"> to </w:t>
      </w:r>
      <w:r>
        <w:rPr>
          <w:rFonts w:ascii="Arial" w:hAnsi="Arial" w:cs="Arial"/>
          <w:szCs w:val="21"/>
        </w:rPr>
        <w:t>EAN-13</w:t>
      </w:r>
      <w:bookmarkEnd w:id="444"/>
      <w:bookmarkEnd w:id="445"/>
      <w:bookmarkEnd w:id="446"/>
    </w:p>
    <w:p w:rsidR="009670A4" w:rsidRDefault="0010373F">
      <w:pPr>
        <w:spacing w:beforeLines="50" w:before="156"/>
        <w:ind w:leftChars="200" w:left="360"/>
        <w:rPr>
          <w:rFonts w:ascii="Arial" w:eastAsia="等线" w:hAnsi="Arial" w:cs="Arial"/>
          <w:kern w:val="0"/>
        </w:rPr>
      </w:pPr>
      <w:r>
        <w:rPr>
          <w:rFonts w:ascii="Arial" w:eastAsia="等线" w:hAnsi="Arial" w:cs="Arial"/>
          <w:b/>
          <w:kern w:val="0"/>
        </w:rPr>
        <w:t>Convert EAN-8 to EAN-13:</w:t>
      </w:r>
      <w:r>
        <w:rPr>
          <w:rFonts w:ascii="Arial" w:eastAsia="等线" w:hAnsi="Arial" w:cs="Arial"/>
          <w:kern w:val="0"/>
        </w:rPr>
        <w:t xml:space="preserve"> Convert EAN-8 decoded data to EAN-13 format before transmission. After conversion, the data follows EAN-13 format and is affected by EAN-13 programming selections (e.g., Check Character).</w:t>
      </w:r>
    </w:p>
    <w:p w:rsidR="009670A4" w:rsidRDefault="0010373F">
      <w:pPr>
        <w:spacing w:beforeLines="50" w:before="156"/>
        <w:ind w:leftChars="200" w:left="360"/>
        <w:rPr>
          <w:rFonts w:ascii="Arial" w:eastAsia="等线" w:hAnsi="Arial" w:cs="Arial"/>
          <w:kern w:val="0"/>
        </w:rPr>
      </w:pPr>
      <w:r>
        <w:rPr>
          <w:rFonts w:ascii="Arial" w:eastAsia="等线" w:hAnsi="Arial" w:cs="Arial"/>
          <w:b/>
          <w:kern w:val="0"/>
        </w:rPr>
        <w:t>Do Not Convert EAN-8 to EAN-13:</w:t>
      </w:r>
      <w:r>
        <w:rPr>
          <w:rFonts w:ascii="Arial" w:eastAsia="等线" w:hAnsi="Arial" w:cs="Arial"/>
          <w:kern w:val="0"/>
        </w:rPr>
        <w:t xml:space="preserve"> EAN-8 decoded data is transmitted as EAN-8 data, without conversion.</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28" name="图片 172" descr="@EA8EX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8" name="图片 172" descr="@EA8EXP0"/>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Do Not Convert EAN-8 to </w:t>
            </w:r>
            <w:r>
              <w:rPr>
                <w:rFonts w:ascii="Arial" w:hAnsi="Arial" w:cs="Arial"/>
                <w:b/>
                <w:szCs w:val="18"/>
              </w:rPr>
              <w:t>EAN-13</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927" name="图片 173" descr="@EA8EX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7" name="图片 173" descr="@EA8EXP1"/>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 xml:space="preserve">Convert EAN-8 to </w:t>
            </w:r>
            <w:r>
              <w:rPr>
                <w:rFonts w:ascii="Arial" w:hAnsi="Arial" w:cs="Arial"/>
                <w:b/>
                <w:szCs w:val="18"/>
              </w:rPr>
              <w:t>EAN-13</w:t>
            </w:r>
          </w:p>
        </w:tc>
      </w:tr>
    </w:tbl>
    <w:p w:rsidR="009670A4" w:rsidRDefault="0010373F">
      <w:pPr>
        <w:pStyle w:val="4"/>
        <w:spacing w:beforeLines="50" w:before="156" w:line="240" w:lineRule="auto"/>
        <w:ind w:firstLine="0"/>
      </w:pPr>
      <w:r>
        <w:rPr>
          <w:rFonts w:cs="Times New Roman"/>
        </w:rPr>
        <w:br w:type="page"/>
      </w:r>
    </w:p>
    <w:p w:rsidR="009670A4" w:rsidRDefault="0010373F">
      <w:pPr>
        <w:pStyle w:val="a5"/>
        <w:rPr>
          <w:rFonts w:ascii="Arial" w:hAnsi="Arial" w:cs="Arial"/>
          <w:szCs w:val="24"/>
        </w:rPr>
      </w:pPr>
      <w:bookmarkStart w:id="447" w:name="_Toc51940673"/>
      <w:r>
        <w:rPr>
          <w:rFonts w:ascii="Arial" w:hAnsi="Arial" w:cs="Arial"/>
          <w:szCs w:val="24"/>
        </w:rPr>
        <w:lastRenderedPageBreak/>
        <w:t>EAN-13</w:t>
      </w:r>
      <w:bookmarkEnd w:id="447"/>
    </w:p>
    <w:p w:rsidR="009670A4" w:rsidRDefault="0010373F">
      <w:pPr>
        <w:pStyle w:val="a3"/>
        <w:spacing w:before="120" w:afterLines="50" w:after="156"/>
        <w:rPr>
          <w:rFonts w:ascii="Arial" w:hAnsi="Arial" w:cs="Arial"/>
          <w:szCs w:val="21"/>
        </w:rPr>
      </w:pPr>
      <w:bookmarkStart w:id="448" w:name="_Toc483644923"/>
      <w:bookmarkStart w:id="449" w:name="_Toc51940674"/>
      <w:r>
        <w:rPr>
          <w:rFonts w:ascii="Arial" w:hAnsi="Arial" w:cs="Arial"/>
          <w:szCs w:val="21"/>
        </w:rPr>
        <w:t>Restore Factory Defaults</w:t>
      </w:r>
      <w:bookmarkEnd w:id="448"/>
      <w:bookmarkEnd w:id="449"/>
    </w:p>
    <w:tbl>
      <w:tblPr>
        <w:tblW w:w="0" w:type="auto"/>
        <w:jc w:val="center"/>
        <w:tblLayout w:type="fixed"/>
        <w:tblLook w:val="04A0" w:firstRow="1" w:lastRow="0" w:firstColumn="1" w:lastColumn="0" w:noHBand="0" w:noVBand="1"/>
      </w:tblPr>
      <w:tblGrid>
        <w:gridCol w:w="4820"/>
      </w:tblGrid>
      <w:tr w:rsidR="009670A4">
        <w:trPr>
          <w:trHeight w:val="66"/>
          <w:jc w:val="center"/>
        </w:trPr>
        <w:tc>
          <w:tcPr>
            <w:tcW w:w="4820" w:type="dxa"/>
            <w:vAlign w:val="center"/>
          </w:tcPr>
          <w:p w:rsidR="009670A4" w:rsidRDefault="009670A4"/>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926" name="图片 176" descr="@E13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6" name="图片 176" descr="@E13DEF"/>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EAN-13</w:t>
            </w:r>
          </w:p>
        </w:tc>
      </w:tr>
    </w:tbl>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450" w:name="_Toc340493810"/>
      <w:bookmarkStart w:id="451" w:name="_Toc478819463"/>
      <w:bookmarkStart w:id="452" w:name="_Toc483644924"/>
      <w:bookmarkStart w:id="453" w:name="_Toc51940675"/>
      <w:r>
        <w:rPr>
          <w:rFonts w:ascii="Arial" w:hAnsi="Arial" w:cs="Arial"/>
          <w:szCs w:val="21"/>
        </w:rPr>
        <w:t>Enable/Disable EAN-13</w:t>
      </w:r>
      <w:bookmarkEnd w:id="450"/>
      <w:bookmarkEnd w:id="451"/>
      <w:bookmarkEnd w:id="452"/>
      <w:bookmarkEnd w:id="453"/>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25" name="图片 177" descr="@E13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5" name="图片 177" descr="@E13ENA1"/>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w:t>
            </w:r>
            <w:r>
              <w:rPr>
                <w:rFonts w:ascii="Arial" w:hAnsi="Arial" w:cs="Arial"/>
                <w:b/>
              </w:rPr>
              <w:t>Enable EAN-13</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924" name="图片 178" descr="@E13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4" name="图片 178" descr="@E13ENA0"/>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Disable EAN-13</w:t>
            </w:r>
          </w:p>
        </w:tc>
      </w:tr>
    </w:tbl>
    <w:p w:rsidR="009670A4" w:rsidRDefault="009670A4"/>
    <w:p w:rsidR="009670A4" w:rsidRDefault="009670A4">
      <w:pPr>
        <w:pStyle w:val="4"/>
        <w:spacing w:before="0" w:line="240" w:lineRule="auto"/>
        <w:ind w:firstLine="0"/>
        <w:rPr>
          <w:rFonts w:ascii="Arial" w:hAnsi="Arial" w:cs="Arial"/>
        </w:rPr>
      </w:pPr>
    </w:p>
    <w:p w:rsidR="009670A4" w:rsidRDefault="0010373F">
      <w:pPr>
        <w:pStyle w:val="4"/>
        <w:spacing w:before="0" w:line="240" w:lineRule="auto"/>
        <w:ind w:firstLine="0"/>
        <w:rPr>
          <w:rFonts w:ascii="Arial" w:hAnsi="Arial" w:cs="Arial"/>
        </w:rPr>
      </w:pPr>
      <w:r>
        <w:rPr>
          <w:noProof/>
          <w:lang w:val="es-ES" w:eastAsia="es-ES"/>
        </w:rPr>
        <w:drawing>
          <wp:anchor distT="0" distB="0" distL="114300" distR="114300" simplePos="0" relativeHeight="252130304" behindDoc="0" locked="0" layoutInCell="1" allowOverlap="1">
            <wp:simplePos x="0" y="0"/>
            <wp:positionH relativeFrom="column">
              <wp:posOffset>231775</wp:posOffset>
            </wp:positionH>
            <wp:positionV relativeFrom="paragraph">
              <wp:posOffset>182245</wp:posOffset>
            </wp:positionV>
            <wp:extent cx="736600" cy="431800"/>
            <wp:effectExtent l="0" t="0" r="0" b="0"/>
            <wp:wrapNone/>
            <wp:docPr id="137" name="图片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91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eastAsia="等线" w:hAnsi="Arial" w:cs="Arial"/>
        </w:rPr>
      </w:pPr>
      <w:r>
        <w:rPr>
          <w:rFonts w:ascii="Arial" w:eastAsia="PMingLiU" w:hAnsi="Arial" w:cs="Arial"/>
        </w:rPr>
        <w:t xml:space="preserve">If the scanner fails to identify </w:t>
      </w:r>
      <w:r>
        <w:rPr>
          <w:rFonts w:ascii="Arial" w:eastAsia="等线" w:hAnsi="Arial" w:cs="Arial"/>
        </w:rPr>
        <w:t xml:space="preserve">EAN-13 </w:t>
      </w:r>
      <w:r>
        <w:rPr>
          <w:rFonts w:ascii="Arial" w:eastAsia="PMingLiU" w:hAnsi="Arial" w:cs="Arial"/>
        </w:rPr>
        <w:t xml:space="preserve">barcodes, you may first try this solution by scanning the </w:t>
      </w:r>
      <w:r>
        <w:rPr>
          <w:rFonts w:ascii="Arial" w:eastAsia="等线" w:hAnsi="Arial" w:cs="Arial"/>
          <w:b/>
        </w:rPr>
        <w:t xml:space="preserve">Enter </w:t>
      </w:r>
      <w:r>
        <w:rPr>
          <w:rFonts w:ascii="Arial" w:eastAsia="等线" w:hAnsi="Arial" w:cs="Arial"/>
          <w:b/>
        </w:rPr>
        <w:lastRenderedPageBreak/>
        <w:t>Setup</w:t>
      </w:r>
      <w:r>
        <w:rPr>
          <w:rFonts w:ascii="Arial" w:eastAsia="等线" w:hAnsi="Arial" w:cs="Arial"/>
        </w:rPr>
        <w:t xml:space="preserve"> barcode and then </w:t>
      </w:r>
      <w:r>
        <w:rPr>
          <w:rFonts w:ascii="Arial" w:eastAsia="PMingLiU" w:hAnsi="Arial" w:cs="Arial"/>
          <w:b/>
        </w:rPr>
        <w:t xml:space="preserve">Enable </w:t>
      </w:r>
      <w:r>
        <w:rPr>
          <w:rFonts w:ascii="Arial" w:eastAsia="等线" w:hAnsi="Arial" w:cs="Arial"/>
          <w:b/>
        </w:rPr>
        <w:t>EAN-13</w:t>
      </w:r>
      <w:r>
        <w:rPr>
          <w:rFonts w:ascii="Arial" w:eastAsia="PMingLiU" w:hAnsi="Arial" w:cs="Arial"/>
        </w:rPr>
        <w:t xml:space="preserve"> barcode</w:t>
      </w:r>
      <w:r>
        <w:rPr>
          <w:rFonts w:ascii="Arial" w:eastAsia="等线" w:hAnsi="Arial" w:cs="Arial"/>
        </w:rPr>
        <w:t>.</w:t>
      </w:r>
    </w:p>
    <w:p w:rsidR="009670A4" w:rsidRDefault="0010373F">
      <w:pPr>
        <w:widowControl/>
        <w:jc w:val="left"/>
      </w:pPr>
      <w:r>
        <w:br w:type="page"/>
      </w:r>
    </w:p>
    <w:p w:rsidR="009670A4" w:rsidRDefault="0010373F">
      <w:pPr>
        <w:pStyle w:val="a3"/>
        <w:spacing w:before="120" w:afterLines="50" w:after="156"/>
        <w:rPr>
          <w:rFonts w:ascii="Arial" w:hAnsi="Arial" w:cs="Arial"/>
          <w:szCs w:val="21"/>
        </w:rPr>
      </w:pPr>
      <w:bookmarkStart w:id="454" w:name="_Toc51940676"/>
      <w:bookmarkStart w:id="455" w:name="_Toc483644925"/>
      <w:bookmarkStart w:id="456" w:name="_Toc478819464"/>
      <w:r>
        <w:rPr>
          <w:rFonts w:ascii="Arial" w:hAnsi="Arial" w:cs="Arial"/>
          <w:szCs w:val="21"/>
        </w:rPr>
        <w:lastRenderedPageBreak/>
        <w:t>Transmit Check Character</w:t>
      </w:r>
      <w:bookmarkEnd w:id="454"/>
      <w:bookmarkEnd w:id="455"/>
      <w:bookmarkEnd w:id="456"/>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23" name="图片 181" descr="@E13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3" name="图片 181" descr="@E13CHK2"/>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Transmit EAN-13 Check </w:t>
            </w:r>
            <w:r>
              <w:rPr>
                <w:rFonts w:ascii="Arial" w:hAnsi="Arial" w:cs="Arial"/>
                <w:b/>
              </w:rPr>
              <w:t>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922" name="图片 182" descr="@E13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2" name="图片 182" descr="@E13CHK1"/>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Do Not Transmit EAN-13 Check Character</w:t>
            </w:r>
          </w:p>
        </w:tc>
      </w:tr>
    </w:tbl>
    <w:p w:rsidR="009670A4" w:rsidRDefault="009670A4"/>
    <w:p w:rsidR="009670A4" w:rsidRDefault="0010373F">
      <w:pPr>
        <w:pStyle w:val="a3"/>
        <w:spacing w:before="120" w:afterLines="50" w:after="156"/>
        <w:rPr>
          <w:rFonts w:ascii="Arial" w:hAnsi="Arial" w:cs="Arial"/>
          <w:szCs w:val="21"/>
        </w:rPr>
      </w:pPr>
      <w:bookmarkStart w:id="457" w:name="_Toc51940677"/>
      <w:bookmarkStart w:id="458" w:name="_Toc483644926"/>
      <w:r>
        <w:rPr>
          <w:rFonts w:ascii="Arial" w:hAnsi="Arial" w:cs="Arial"/>
          <w:szCs w:val="21"/>
        </w:rPr>
        <w:t>2-Digit Add-On Code</w:t>
      </w:r>
      <w:bookmarkEnd w:id="457"/>
      <w:bookmarkEnd w:id="458"/>
    </w:p>
    <w:p w:rsidR="009670A4" w:rsidRDefault="0010373F">
      <w:pPr>
        <w:ind w:leftChars="200" w:left="360"/>
        <w:rPr>
          <w:rFonts w:ascii="Arial" w:hAnsi="Arial" w:cs="Arial"/>
        </w:rPr>
      </w:pPr>
      <w:r>
        <w:rPr>
          <w:rFonts w:ascii="Arial" w:eastAsia="等线" w:hAnsi="Arial" w:cs="Arial"/>
          <w:kern w:val="0"/>
        </w:rPr>
        <w:t xml:space="preserve">An EAN-13 barcode can be augmented with a two-digit </w:t>
      </w:r>
      <w:r>
        <w:rPr>
          <w:rFonts w:ascii="Arial" w:eastAsia="等线" w:hAnsi="Arial" w:cs="Arial"/>
        </w:rPr>
        <w:t>add-on code</w:t>
      </w:r>
      <w:r>
        <w:rPr>
          <w:rFonts w:ascii="Arial" w:eastAsia="等线" w:hAnsi="Arial" w:cs="Arial"/>
          <w:kern w:val="0"/>
        </w:rPr>
        <w:t xml:space="preserve"> to form a new one. In the example below, the part surrounded by blue dotted line is a</w:t>
      </w:r>
      <w:r>
        <w:rPr>
          <w:rFonts w:ascii="Arial" w:eastAsia="等线" w:hAnsi="Arial" w:cs="Arial" w:hint="eastAsia"/>
          <w:kern w:val="0"/>
        </w:rPr>
        <w:t>n</w:t>
      </w:r>
      <w:r>
        <w:rPr>
          <w:rFonts w:ascii="Arial" w:eastAsia="等线" w:hAnsi="Arial" w:cs="Arial"/>
          <w:kern w:val="0"/>
        </w:rPr>
        <w:t xml:space="preserve"> EAN-13 barcode while the part circled by red dotted line is a two-digit add-on code.</w:t>
      </w:r>
    </w:p>
    <w:p w:rsidR="009670A4" w:rsidRDefault="0010373F">
      <w:pPr>
        <w:spacing w:beforeLines="50" w:before="156"/>
        <w:ind w:leftChars="236" w:left="425"/>
        <w:jc w:val="center"/>
        <w:rPr>
          <w:rFonts w:hAnsi="SimSun"/>
        </w:rPr>
      </w:pPr>
      <w:r>
        <w:rPr>
          <w:rFonts w:hAnsi="SimSun"/>
          <w:noProof/>
          <w:lang w:val="es-ES" w:eastAsia="es-ES"/>
        </w:rPr>
        <w:drawing>
          <wp:inline distT="0" distB="0" distL="0" distR="0">
            <wp:extent cx="1664970" cy="716280"/>
            <wp:effectExtent l="0" t="0" r="0" b="0"/>
            <wp:docPr id="74921" name="图片 5" descr="E:\qq2012\Tencent\QQ\Users\704142742\Image\80JTB_GY3JT8R)E6]H85OQ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1" name="图片 5" descr="E:\qq2012\Tencent\QQ\Users\704142742\Image\80JTB_GY3JT8R)E6]H85OQQ.jpg"/>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a:xfrm>
                      <a:off x="0" y="0"/>
                      <a:ext cx="1664970" cy="716280"/>
                    </a:xfrm>
                    <a:prstGeom prst="rect">
                      <a:avLst/>
                    </a:prstGeom>
                    <a:noFill/>
                    <a:ln>
                      <a:noFill/>
                    </a:ln>
                  </pic:spPr>
                </pic:pic>
              </a:graphicData>
            </a:graphic>
          </wp:inline>
        </w:drawing>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pPr>
            <w:r>
              <w:rPr>
                <w:rFonts w:ascii="Arial" w:hAnsi="Arial" w:cs="Arial"/>
                <w:b/>
                <w:noProof/>
                <w:color w:val="221E1F"/>
                <w:szCs w:val="18"/>
                <w:lang w:val="es-ES" w:eastAsia="es-ES"/>
              </w:rPr>
              <w:drawing>
                <wp:inline distT="0" distB="0" distL="0" distR="0">
                  <wp:extent cx="1691005" cy="569595"/>
                  <wp:effectExtent l="0" t="0" r="0" b="0"/>
                  <wp:docPr id="74920" name="图片 191" descr="@E13A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20" name="图片 191" descr="@E13AD20"/>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 Disable 2-Digit </w:t>
            </w:r>
            <w:r>
              <w:rPr>
                <w:rFonts w:ascii="Arial" w:eastAsia="等线" w:hAnsi="Arial" w:cs="Arial"/>
                <w:b/>
                <w:lang w:val="fr-CA"/>
              </w:rPr>
              <w:t>Add-On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pPr>
            <w:r>
              <w:rPr>
                <w:rFonts w:ascii="Arial" w:hAnsi="Arial" w:cs="Arial"/>
                <w:b/>
                <w:noProof/>
                <w:szCs w:val="18"/>
                <w:lang w:val="es-ES" w:eastAsia="es-ES"/>
              </w:rPr>
              <w:drawing>
                <wp:inline distT="0" distB="0" distL="0" distR="0">
                  <wp:extent cx="1691005" cy="569595"/>
                  <wp:effectExtent l="0" t="0" r="0" b="0"/>
                  <wp:docPr id="74919" name="图片 187" descr="@E13AD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9" name="图片 187" descr="@E13AD21"/>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Enable 2-Digit </w:t>
            </w:r>
            <w:r>
              <w:rPr>
                <w:rFonts w:ascii="Arial" w:eastAsia="等线" w:hAnsi="Arial" w:cs="Arial"/>
                <w:b/>
                <w:lang w:val="fr-CA"/>
              </w:rPr>
              <w:t>Add-On Code</w:t>
            </w:r>
          </w:p>
        </w:tc>
      </w:tr>
    </w:tbl>
    <w:p w:rsidR="009670A4" w:rsidRDefault="009670A4">
      <w:pPr>
        <w:ind w:leftChars="200" w:left="360"/>
        <w:rPr>
          <w:rFonts w:ascii="Arial" w:hAnsi="Arial" w:cs="Arial"/>
          <w:szCs w:val="20"/>
          <w:lang w:val="fr-CA"/>
        </w:rPr>
      </w:pPr>
    </w:p>
    <w:p w:rsidR="009670A4" w:rsidRDefault="0010373F">
      <w:pPr>
        <w:pStyle w:val="4"/>
        <w:spacing w:before="0" w:line="300" w:lineRule="exact"/>
        <w:ind w:leftChars="1000" w:left="1800" w:firstLine="0"/>
        <w:rPr>
          <w:rFonts w:ascii="Arial" w:hAnsi="Arial" w:cs="Arial"/>
        </w:rPr>
      </w:pPr>
      <w:r>
        <w:rPr>
          <w:noProof/>
          <w:lang w:val="es-ES" w:eastAsia="es-ES"/>
        </w:rPr>
        <w:drawing>
          <wp:anchor distT="0" distB="0" distL="114300" distR="114300" simplePos="0" relativeHeight="252132352" behindDoc="0" locked="0" layoutInCell="1" allowOverlap="1">
            <wp:simplePos x="0" y="0"/>
            <wp:positionH relativeFrom="column">
              <wp:posOffset>273685</wp:posOffset>
            </wp:positionH>
            <wp:positionV relativeFrom="paragraph">
              <wp:posOffset>90805</wp:posOffset>
            </wp:positionV>
            <wp:extent cx="735965" cy="431800"/>
            <wp:effectExtent l="0" t="0" r="0" b="0"/>
            <wp:wrapNone/>
            <wp:docPr id="136" name="图片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91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5965" cy="431800"/>
                    </a:xfrm>
                    <a:prstGeom prst="rect">
                      <a:avLst/>
                    </a:prstGeom>
                    <a:noFill/>
                    <a:ln>
                      <a:noFill/>
                    </a:ln>
                  </pic:spPr>
                </pic:pic>
              </a:graphicData>
            </a:graphic>
          </wp:anchor>
        </w:drawing>
      </w:r>
      <w:r>
        <w:rPr>
          <w:rFonts w:ascii="Arial" w:hAnsi="Arial" w:cs="Arial"/>
          <w:b/>
        </w:rPr>
        <w:t>Disable 2-Digit Add-On Code:</w:t>
      </w:r>
      <w:r>
        <w:rPr>
          <w:rFonts w:ascii="Arial" w:hAnsi="Arial" w:cs="Arial"/>
        </w:rPr>
        <w:t xml:space="preserve"> The scanner decodes </w:t>
      </w:r>
      <w:r>
        <w:rPr>
          <w:rFonts w:ascii="Arial" w:hAnsi="Arial" w:cs="Arial" w:hint="eastAsia"/>
        </w:rPr>
        <w:t xml:space="preserve">EAN-13 and ignores </w:t>
      </w:r>
      <w:r>
        <w:rPr>
          <w:rFonts w:ascii="Arial" w:hAnsi="Arial" w:cs="Arial"/>
        </w:rPr>
        <w:t xml:space="preserve">the </w:t>
      </w:r>
      <w:r>
        <w:rPr>
          <w:rFonts w:ascii="Arial" w:hAnsi="Arial" w:cs="Arial" w:hint="eastAsia"/>
        </w:rPr>
        <w:t>add-on code</w:t>
      </w:r>
      <w:r>
        <w:rPr>
          <w:rFonts w:ascii="Arial" w:hAnsi="Arial" w:cs="Arial"/>
        </w:rPr>
        <w:t xml:space="preserve"> when </w:t>
      </w:r>
      <w:r>
        <w:rPr>
          <w:rFonts w:ascii="Arial" w:hAnsi="Arial" w:cs="Arial" w:hint="eastAsia"/>
        </w:rPr>
        <w:t xml:space="preserve">presented with an EAN-13 plus 2-digit add-on </w:t>
      </w:r>
      <w:r>
        <w:rPr>
          <w:rFonts w:ascii="Arial" w:hAnsi="Arial" w:cs="Arial"/>
        </w:rPr>
        <w:t>barcode. It can also decode EAN-13 barcodes</w:t>
      </w:r>
      <w:r>
        <w:rPr>
          <w:rFonts w:ascii="Arial" w:hAnsi="Arial" w:cs="Arial" w:hint="eastAsia"/>
        </w:rPr>
        <w:t xml:space="preserve"> without 2-digit add-on codes</w:t>
      </w:r>
      <w:r>
        <w:rPr>
          <w:rFonts w:ascii="Arial" w:hAnsi="Arial" w:cs="Arial"/>
        </w:rPr>
        <w:t>.</w:t>
      </w:r>
    </w:p>
    <w:p w:rsidR="009670A4" w:rsidRDefault="0010373F">
      <w:pPr>
        <w:pStyle w:val="4"/>
        <w:spacing w:before="0" w:line="300" w:lineRule="exact"/>
        <w:ind w:leftChars="1000" w:left="1800" w:firstLine="0"/>
      </w:pPr>
      <w:r>
        <w:rPr>
          <w:rFonts w:ascii="Arial" w:hAnsi="Arial" w:cs="Arial"/>
          <w:b/>
        </w:rPr>
        <w:t>Enable 2-Digit Add-On Code:</w:t>
      </w:r>
      <w:r>
        <w:rPr>
          <w:rFonts w:ascii="Arial" w:hAnsi="Arial" w:cs="Arial"/>
        </w:rPr>
        <w:t xml:space="preserve"> The scanner decodes a mix of EAN-13 barcodes with and without 2-digit add-on codes.</w:t>
      </w:r>
      <w:r>
        <w:br w:type="page"/>
      </w:r>
    </w:p>
    <w:p w:rsidR="009670A4" w:rsidRDefault="0010373F">
      <w:pPr>
        <w:pStyle w:val="a3"/>
        <w:spacing w:before="120" w:afterLines="50" w:after="156"/>
        <w:rPr>
          <w:rFonts w:ascii="Arial" w:hAnsi="Arial" w:cs="Arial"/>
          <w:szCs w:val="21"/>
        </w:rPr>
      </w:pPr>
      <w:bookmarkStart w:id="459" w:name="_Toc340493814"/>
      <w:bookmarkStart w:id="460" w:name="_Toc478819466"/>
      <w:bookmarkStart w:id="461" w:name="_Toc483644927"/>
      <w:bookmarkStart w:id="462" w:name="_Toc51940678"/>
      <w:r>
        <w:rPr>
          <w:rFonts w:ascii="Arial" w:eastAsia="PMingLiU" w:hAnsi="Arial" w:cs="Arial"/>
        </w:rPr>
        <w:lastRenderedPageBreak/>
        <w:t xml:space="preserve">5-Digit </w:t>
      </w:r>
      <w:bookmarkEnd w:id="459"/>
      <w:r>
        <w:rPr>
          <w:rFonts w:ascii="Arial" w:eastAsia="PMingLiU" w:hAnsi="Arial" w:cs="Arial"/>
        </w:rPr>
        <w:t>Add-On Code</w:t>
      </w:r>
      <w:bookmarkEnd w:id="460"/>
      <w:bookmarkEnd w:id="461"/>
      <w:bookmarkEnd w:id="462"/>
    </w:p>
    <w:p w:rsidR="009670A4" w:rsidRDefault="0010373F">
      <w:pPr>
        <w:ind w:leftChars="200" w:left="360"/>
        <w:rPr>
          <w:rFonts w:ascii="Arial" w:eastAsia="等线" w:hAnsi="Arial" w:cs="Arial"/>
          <w:kern w:val="0"/>
        </w:rPr>
      </w:pPr>
      <w:r>
        <w:rPr>
          <w:rFonts w:ascii="Arial" w:eastAsia="等线" w:hAnsi="Arial" w:cs="Arial"/>
          <w:kern w:val="0"/>
        </w:rPr>
        <w:t xml:space="preserve">An EAN-13 barcode can be augmented with a five-digit </w:t>
      </w:r>
      <w:r>
        <w:rPr>
          <w:rFonts w:ascii="Arial" w:eastAsia="等线" w:hAnsi="Arial" w:cs="Arial"/>
        </w:rPr>
        <w:t>add-on code</w:t>
      </w:r>
      <w:r>
        <w:rPr>
          <w:rFonts w:ascii="Arial" w:eastAsia="等线" w:hAnsi="Arial" w:cs="Arial"/>
          <w:kern w:val="0"/>
        </w:rPr>
        <w:t xml:space="preserve"> to form a new one. In the example below, the part surrounded by blue dotted line is a</w:t>
      </w:r>
      <w:r>
        <w:rPr>
          <w:rFonts w:ascii="Arial" w:eastAsia="等线" w:hAnsi="Arial" w:cs="Arial" w:hint="eastAsia"/>
          <w:kern w:val="0"/>
        </w:rPr>
        <w:t>n</w:t>
      </w:r>
      <w:r>
        <w:rPr>
          <w:rFonts w:ascii="Arial" w:eastAsia="等线" w:hAnsi="Arial" w:cs="Arial"/>
          <w:kern w:val="0"/>
        </w:rPr>
        <w:t xml:space="preserve"> EAN-13 barcode while the part circled by red dotted line is a five-digit add-on code.</w:t>
      </w:r>
    </w:p>
    <w:p w:rsidR="009670A4" w:rsidRDefault="0010373F">
      <w:pPr>
        <w:spacing w:beforeLines="50" w:before="156"/>
        <w:ind w:leftChars="236" w:left="425"/>
        <w:jc w:val="center"/>
        <w:rPr>
          <w:rFonts w:hAnsi="SimSun"/>
        </w:rPr>
      </w:pPr>
      <w:r>
        <w:rPr>
          <w:rFonts w:hAnsi="SimSun"/>
          <w:noProof/>
          <w:lang w:val="es-ES" w:eastAsia="es-ES"/>
        </w:rPr>
        <w:drawing>
          <wp:inline distT="0" distB="0" distL="0" distR="0">
            <wp:extent cx="1889125" cy="716280"/>
            <wp:effectExtent l="0" t="0" r="0" b="0"/>
            <wp:docPr id="74918" name="图片 7" descr="E:\qq2012\Tencent\QQ\Users\704142742\Image\PGGS1TLJ9I@FHUPYI(M2N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8" name="图片 7" descr="E:\qq2012\Tencent\QQ\Users\704142742\Image\PGGS1TLJ9I@FHUPYI(M2NAI.jpg"/>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a:xfrm>
                      <a:off x="0" y="0"/>
                      <a:ext cx="1889125" cy="716280"/>
                    </a:xfrm>
                    <a:prstGeom prst="rect">
                      <a:avLst/>
                    </a:prstGeom>
                    <a:noFill/>
                    <a:ln>
                      <a:noFill/>
                    </a:ln>
                  </pic:spPr>
                </pic:pic>
              </a:graphicData>
            </a:graphic>
          </wp:inline>
        </w:drawing>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917" name="图片 189" descr="@E13AD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7" name="图片 189" descr="@E13AD50"/>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lang w:val="fr-CA"/>
              </w:rPr>
              <w:t xml:space="preserve">** Disable </w:t>
            </w:r>
            <w:r>
              <w:rPr>
                <w:rFonts w:ascii="Arial" w:hAnsi="Arial" w:cs="Arial" w:hint="eastAsia"/>
                <w:b/>
                <w:szCs w:val="18"/>
                <w:lang w:val="fr-CA"/>
              </w:rPr>
              <w:t>5</w:t>
            </w:r>
            <w:r>
              <w:rPr>
                <w:rFonts w:ascii="Arial" w:hAnsi="Arial" w:cs="Arial"/>
                <w:b/>
                <w:szCs w:val="18"/>
                <w:lang w:val="fr-CA"/>
              </w:rPr>
              <w:t xml:space="preserve">-Digit </w:t>
            </w:r>
            <w:r>
              <w:rPr>
                <w:rFonts w:ascii="Arial" w:hAnsi="Arial" w:cs="Arial" w:hint="eastAsia"/>
                <w:b/>
                <w:szCs w:val="18"/>
                <w:lang w:val="fr-CA"/>
              </w:rPr>
              <w:t>Add-On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916" name="图片 190" descr="@E13AD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6" name="图片 190" descr="@E13AD51"/>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Enable 5-Digit </w:t>
            </w:r>
            <w:r>
              <w:rPr>
                <w:rFonts w:ascii="Arial" w:eastAsia="等线" w:hAnsi="Arial" w:cs="Arial"/>
                <w:b/>
                <w:lang w:val="fr-CA"/>
              </w:rPr>
              <w:t>Add-On Code</w:t>
            </w:r>
          </w:p>
        </w:tc>
      </w:tr>
    </w:tbl>
    <w:p w:rsidR="009670A4" w:rsidRDefault="009670A4">
      <w:pPr>
        <w:ind w:leftChars="200" w:left="360"/>
        <w:rPr>
          <w:rFonts w:ascii="Arial" w:hAnsi="Arial" w:cs="Arial"/>
          <w:lang w:val="fr-CA"/>
        </w:rPr>
      </w:pPr>
    </w:p>
    <w:p w:rsidR="009670A4" w:rsidRDefault="0010373F">
      <w:pPr>
        <w:pStyle w:val="4"/>
        <w:spacing w:before="0" w:line="300" w:lineRule="exact"/>
        <w:ind w:leftChars="1000" w:left="1800" w:firstLine="0"/>
        <w:rPr>
          <w:rFonts w:ascii="Arial" w:hAnsi="Arial" w:cs="Arial"/>
        </w:rPr>
      </w:pPr>
      <w:r>
        <w:rPr>
          <w:noProof/>
          <w:lang w:val="es-ES" w:eastAsia="es-ES"/>
        </w:rPr>
        <w:drawing>
          <wp:anchor distT="0" distB="0" distL="114300" distR="114300" simplePos="0" relativeHeight="252134400" behindDoc="0" locked="0" layoutInCell="1" allowOverlap="1">
            <wp:simplePos x="0" y="0"/>
            <wp:positionH relativeFrom="column">
              <wp:posOffset>228600</wp:posOffset>
            </wp:positionH>
            <wp:positionV relativeFrom="paragraph">
              <wp:posOffset>70485</wp:posOffset>
            </wp:positionV>
            <wp:extent cx="736600" cy="431800"/>
            <wp:effectExtent l="0" t="0" r="0" b="0"/>
            <wp:wrapNone/>
            <wp:docPr id="135" name="图片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91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b/>
        </w:rPr>
        <w:t>Disable 5-Digit Add-On Code:</w:t>
      </w:r>
      <w:r>
        <w:rPr>
          <w:rFonts w:ascii="Arial" w:hAnsi="Arial" w:cs="Arial"/>
        </w:rPr>
        <w:t xml:space="preserve"> The scanner decodes </w:t>
      </w:r>
      <w:r>
        <w:rPr>
          <w:rFonts w:ascii="Arial" w:hAnsi="Arial" w:cs="Arial" w:hint="eastAsia"/>
        </w:rPr>
        <w:t xml:space="preserve">EAN-13 and ignores </w:t>
      </w:r>
      <w:r>
        <w:rPr>
          <w:rFonts w:ascii="Arial" w:hAnsi="Arial" w:cs="Arial"/>
        </w:rPr>
        <w:t xml:space="preserve">the </w:t>
      </w:r>
      <w:r>
        <w:rPr>
          <w:rFonts w:ascii="Arial" w:hAnsi="Arial" w:cs="Arial" w:hint="eastAsia"/>
        </w:rPr>
        <w:t>add-on code</w:t>
      </w:r>
      <w:r>
        <w:rPr>
          <w:rFonts w:ascii="Arial" w:hAnsi="Arial" w:cs="Arial"/>
        </w:rPr>
        <w:t xml:space="preserve"> when </w:t>
      </w:r>
      <w:r>
        <w:rPr>
          <w:rFonts w:ascii="Arial" w:hAnsi="Arial" w:cs="Arial" w:hint="eastAsia"/>
        </w:rPr>
        <w:t xml:space="preserve">presented with an EAN-13 plus 5-digit add-on </w:t>
      </w:r>
      <w:r>
        <w:rPr>
          <w:rFonts w:ascii="Arial" w:hAnsi="Arial" w:cs="Arial"/>
        </w:rPr>
        <w:t>barcode. It can also decode EAN-13 barcodes</w:t>
      </w:r>
      <w:r>
        <w:rPr>
          <w:rFonts w:ascii="Arial" w:hAnsi="Arial" w:cs="Arial" w:hint="eastAsia"/>
        </w:rPr>
        <w:t xml:space="preserve"> without 5-digit add-on codes</w:t>
      </w:r>
      <w:r>
        <w:rPr>
          <w:rFonts w:ascii="Arial" w:hAnsi="Arial" w:cs="Arial"/>
        </w:rPr>
        <w:t>.</w:t>
      </w:r>
    </w:p>
    <w:p w:rsidR="009670A4" w:rsidRDefault="0010373F">
      <w:pPr>
        <w:pStyle w:val="4"/>
        <w:spacing w:before="0" w:line="300" w:lineRule="exact"/>
        <w:ind w:leftChars="1000" w:left="1800" w:firstLine="0"/>
        <w:rPr>
          <w:rFonts w:ascii="Arial" w:hAnsi="Arial" w:cs="Arial"/>
        </w:rPr>
      </w:pPr>
      <w:r>
        <w:rPr>
          <w:rFonts w:ascii="Arial" w:hAnsi="Arial" w:cs="Arial"/>
          <w:b/>
        </w:rPr>
        <w:t>Enable 5-Digit Add-On Code:</w:t>
      </w:r>
      <w:r>
        <w:rPr>
          <w:rFonts w:ascii="Arial" w:hAnsi="Arial" w:cs="Arial"/>
        </w:rPr>
        <w:t xml:space="preserve"> The scanner decodes a mix of EAN-13 barcodes with and without 5-digit add-on codes.</w:t>
      </w:r>
    </w:p>
    <w:p w:rsidR="009670A4" w:rsidRDefault="0010373F">
      <w:pPr>
        <w:pStyle w:val="a3"/>
        <w:spacing w:before="120" w:afterLines="50" w:after="156"/>
        <w:rPr>
          <w:rFonts w:ascii="Arial" w:eastAsia="PMingLiU" w:hAnsi="Arial" w:cs="Arial"/>
        </w:rPr>
      </w:pPr>
      <w:bookmarkStart w:id="463" w:name="_Toc492999986"/>
      <w:bookmarkStart w:id="464" w:name="_Toc510020673"/>
      <w:bookmarkStart w:id="465" w:name="_Toc434075410"/>
      <w:bookmarkStart w:id="466" w:name="_Toc51940679"/>
      <w:r>
        <w:rPr>
          <w:rFonts w:ascii="Arial" w:eastAsia="PMingLiU" w:hAnsi="Arial" w:cs="Arial"/>
        </w:rPr>
        <w:t>Add-On Code Required</w:t>
      </w:r>
      <w:bookmarkEnd w:id="463"/>
      <w:bookmarkEnd w:id="464"/>
      <w:bookmarkEnd w:id="465"/>
      <w:bookmarkEnd w:id="466"/>
    </w:p>
    <w:p w:rsidR="009670A4" w:rsidRDefault="0010373F">
      <w:pPr>
        <w:pStyle w:val="074"/>
        <w:spacing w:beforeLines="0" w:afterLines="50" w:after="156"/>
        <w:ind w:leftChars="200" w:left="360" w:firstLine="0"/>
        <w:rPr>
          <w:rFonts w:ascii="Arial" w:hAnsi="Arial" w:cs="Arial"/>
          <w:szCs w:val="18"/>
        </w:rPr>
      </w:pPr>
      <w:r>
        <w:rPr>
          <w:rFonts w:ascii="Arial" w:hAnsi="Arial" w:cs="Arial"/>
          <w:szCs w:val="18"/>
        </w:rPr>
        <w:t xml:space="preserve">When </w:t>
      </w:r>
      <w:r>
        <w:rPr>
          <w:rFonts w:ascii="Arial" w:hAnsi="Arial" w:cs="Arial"/>
          <w:b/>
          <w:szCs w:val="18"/>
        </w:rPr>
        <w:t>EAN-13 Add-On Code Required</w:t>
      </w:r>
      <w:r>
        <w:rPr>
          <w:rFonts w:ascii="Arial" w:hAnsi="Arial" w:cs="Arial"/>
          <w:szCs w:val="18"/>
        </w:rPr>
        <w:t xml:space="preserve"> is selected, the scanner will only read EAN-13 barcodes tha</w:t>
      </w:r>
      <w:r>
        <w:rPr>
          <w:rFonts w:ascii="Arial" w:hAnsi="Arial" w:cs="Arial"/>
          <w:szCs w:val="18"/>
        </w:rPr>
        <w:t>t contain add-on codes.</w:t>
      </w:r>
    </w:p>
    <w:tbl>
      <w:tblPr>
        <w:tblW w:w="10200" w:type="dxa"/>
        <w:jc w:val="center"/>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rFonts w:ascii="Arial" w:hAnsi="Arial" w:cs="Arial"/>
                <w:b/>
                <w:noProof/>
                <w:color w:val="221E1F"/>
                <w:szCs w:val="18"/>
                <w:lang w:val="es-ES" w:eastAsia="es-ES"/>
              </w:rPr>
              <w:lastRenderedPageBreak/>
              <w:drawing>
                <wp:inline distT="0" distB="0" distL="0" distR="0">
                  <wp:extent cx="1682115" cy="577850"/>
                  <wp:effectExtent l="0" t="0" r="0" b="0"/>
                  <wp:docPr id="74915" name="图片 194" descr="@E13REQ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5" name="图片 194" descr="@E13REQ0"/>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EAN-13 Add-On Code Not Required</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14" name="图片 628" descr="@E13REQ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4" name="图片 628" descr="@E13REQ1"/>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EAN-13 Add-On Code Required</w:t>
            </w:r>
          </w:p>
        </w:tc>
      </w:tr>
    </w:tbl>
    <w:p w:rsidR="009670A4" w:rsidRDefault="009670A4">
      <w:pPr>
        <w:pStyle w:val="074"/>
        <w:spacing w:beforeLines="0"/>
        <w:ind w:leftChars="200" w:left="360" w:firstLine="0"/>
        <w:jc w:val="left"/>
        <w:rPr>
          <w:rFonts w:ascii="Arial" w:hAnsi="Arial" w:cs="Arial"/>
          <w:sz w:val="21"/>
          <w:szCs w:val="21"/>
        </w:rPr>
      </w:pPr>
    </w:p>
    <w:p w:rsidR="009670A4" w:rsidRDefault="0010373F">
      <w:pPr>
        <w:pStyle w:val="a3"/>
        <w:spacing w:before="120" w:afterLines="50" w:after="156"/>
        <w:rPr>
          <w:rFonts w:ascii="Arial" w:eastAsia="PMingLiU" w:hAnsi="Arial" w:cs="Arial"/>
        </w:rPr>
      </w:pPr>
      <w:bookmarkStart w:id="467" w:name="_Toc492999987"/>
      <w:bookmarkStart w:id="468" w:name="_Toc450122895"/>
      <w:bookmarkStart w:id="469" w:name="_Toc510020674"/>
      <w:bookmarkStart w:id="470" w:name="_Toc51940680"/>
      <w:r>
        <w:rPr>
          <w:rFonts w:ascii="Arial" w:eastAsia="PMingLiU" w:hAnsi="Arial" w:cs="Arial"/>
        </w:rPr>
        <w:t>EAN-13 Beginning with 290 Add-On Code Required</w:t>
      </w:r>
      <w:bookmarkEnd w:id="467"/>
      <w:bookmarkEnd w:id="468"/>
      <w:bookmarkEnd w:id="469"/>
      <w:bookmarkEnd w:id="470"/>
    </w:p>
    <w:p w:rsidR="009670A4" w:rsidRDefault="0010373F">
      <w:pPr>
        <w:pStyle w:val="074"/>
        <w:ind w:leftChars="200" w:left="360" w:firstLine="0"/>
        <w:rPr>
          <w:rFonts w:ascii="Arial" w:hAnsi="Arial" w:cs="Arial"/>
          <w:szCs w:val="18"/>
        </w:rPr>
      </w:pPr>
      <w:r>
        <w:rPr>
          <w:rFonts w:ascii="Arial" w:hAnsi="Arial" w:cs="Arial"/>
          <w:szCs w:val="18"/>
        </w:rPr>
        <w:t xml:space="preserve">This setting programs the scanner to require an add-on code (2-digit or 5-digit) on EAN-13 barcodes that begin </w:t>
      </w:r>
      <w:r>
        <w:rPr>
          <w:rFonts w:ascii="Arial" w:hAnsi="Arial" w:cs="Arial"/>
          <w:szCs w:val="18"/>
        </w:rPr>
        <w:t>with “290”. The following settings can be programmed:</w:t>
      </w:r>
    </w:p>
    <w:p w:rsidR="009670A4" w:rsidRDefault="0010373F">
      <w:pPr>
        <w:pStyle w:val="074"/>
        <w:spacing w:beforeLines="0" w:before="60"/>
        <w:ind w:leftChars="200" w:left="360" w:firstLine="0"/>
        <w:rPr>
          <w:rFonts w:ascii="Arial" w:hAnsi="Arial" w:cs="Arial"/>
          <w:szCs w:val="18"/>
        </w:rPr>
      </w:pPr>
      <w:r>
        <w:rPr>
          <w:rFonts w:ascii="Arial" w:hAnsi="Arial" w:cs="Arial"/>
          <w:b/>
          <w:szCs w:val="18"/>
        </w:rPr>
        <w:t>Require Add-On Code:</w:t>
      </w:r>
      <w:r>
        <w:rPr>
          <w:rFonts w:ascii="Arial" w:hAnsi="Arial" w:cs="Arial"/>
          <w:szCs w:val="18"/>
        </w:rPr>
        <w:t xml:space="preserve"> All EAN-13 barcodes that begin with “290” must have a 2-digit or 5-digit add-on code. The EAN-13 barcode with the add-on code is then transmitted. If the required add-on code is not</w:t>
      </w:r>
      <w:r>
        <w:rPr>
          <w:rFonts w:ascii="Arial" w:hAnsi="Arial" w:cs="Arial"/>
          <w:szCs w:val="18"/>
        </w:rPr>
        <w:t xml:space="preserve"> found, the EAN-13 barcode is discarded.</w:t>
      </w:r>
    </w:p>
    <w:p w:rsidR="009670A4" w:rsidRDefault="0010373F">
      <w:pPr>
        <w:pStyle w:val="074"/>
        <w:spacing w:beforeLines="0" w:before="60" w:afterLines="50" w:after="156"/>
        <w:ind w:leftChars="200" w:left="360" w:firstLine="0"/>
        <w:rPr>
          <w:rFonts w:ascii="Arial" w:hAnsi="Arial" w:cs="Arial"/>
          <w:szCs w:val="18"/>
        </w:rPr>
      </w:pPr>
      <w:r>
        <w:rPr>
          <w:rFonts w:ascii="Arial" w:hAnsi="Arial" w:cs="Arial"/>
          <w:b/>
          <w:szCs w:val="18"/>
        </w:rPr>
        <w:t>Do Not Require Add-On Code:</w:t>
      </w:r>
      <w:r>
        <w:rPr>
          <w:rFonts w:ascii="Arial" w:hAnsi="Arial" w:cs="Arial"/>
          <w:szCs w:val="18"/>
        </w:rPr>
        <w:t xml:space="preserve"> If you have selected </w:t>
      </w:r>
      <w:r>
        <w:rPr>
          <w:rFonts w:ascii="Arial" w:hAnsi="Arial" w:cs="Arial"/>
          <w:b/>
          <w:szCs w:val="18"/>
        </w:rPr>
        <w:t>Require Add-On Code</w:t>
      </w:r>
      <w:r>
        <w:rPr>
          <w:rFonts w:ascii="Arial" w:hAnsi="Arial" w:cs="Arial"/>
          <w:szCs w:val="18"/>
        </w:rPr>
        <w:t xml:space="preserve">, and you want to disable this feature, scan </w:t>
      </w:r>
      <w:r>
        <w:rPr>
          <w:rFonts w:ascii="Arial" w:hAnsi="Arial" w:cs="Arial"/>
          <w:b/>
          <w:szCs w:val="18"/>
        </w:rPr>
        <w:t>Do Not Require Add-On Code</w:t>
      </w:r>
      <w:r>
        <w:rPr>
          <w:rFonts w:ascii="Arial" w:hAnsi="Arial" w:cs="Arial"/>
          <w:szCs w:val="18"/>
        </w:rPr>
        <w:t>. EAN-13 barcodes are handled, depending on your selection for the “Add-On C</w:t>
      </w:r>
      <w:r>
        <w:rPr>
          <w:rFonts w:ascii="Arial" w:hAnsi="Arial" w:cs="Arial"/>
          <w:szCs w:val="18"/>
        </w:rPr>
        <w:t>ode Required” feature.</w:t>
      </w:r>
    </w:p>
    <w:tbl>
      <w:tblPr>
        <w:tblW w:w="10200" w:type="dxa"/>
        <w:jc w:val="center"/>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13" name="图片 195" descr="@E132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3" name="图片 195" descr="@E132900"/>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lang w:val="fr-CA"/>
              </w:rPr>
              <w:t>**</w:t>
            </w:r>
            <w:r>
              <w:rPr>
                <w:rFonts w:ascii="Arial" w:hAnsi="Arial" w:cs="Arial"/>
                <w:b/>
                <w:szCs w:val="18"/>
                <w:lang w:val="fr-CA"/>
              </w:rPr>
              <w:t xml:space="preserve"> Do Not Require Add-On Code</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12" name="图片 236" descr="@E132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2" name="图片 236" descr="@E132901"/>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spacing w:afterLines="50" w:after="156"/>
              <w:jc w:val="center"/>
              <w:rPr>
                <w:rFonts w:ascii="Arial" w:hAnsi="Arial" w:cs="Arial"/>
                <w:b/>
                <w:szCs w:val="18"/>
              </w:rPr>
            </w:pPr>
            <w:r>
              <w:rPr>
                <w:rFonts w:ascii="Arial" w:hAnsi="Arial" w:cs="Arial"/>
                <w:b/>
                <w:szCs w:val="18"/>
                <w:lang w:val="fr-CA"/>
              </w:rPr>
              <w:t>Require Add-On Code</w:t>
            </w:r>
          </w:p>
        </w:tc>
      </w:tr>
    </w:tbl>
    <w:p w:rsidR="009670A4" w:rsidRDefault="0010373F">
      <w:pPr>
        <w:pStyle w:val="a3"/>
        <w:spacing w:before="120" w:afterLines="50" w:after="156"/>
        <w:rPr>
          <w:rFonts w:ascii="Arial" w:eastAsia="PMingLiU" w:hAnsi="Arial" w:cs="Arial"/>
        </w:rPr>
      </w:pPr>
      <w:bookmarkStart w:id="471" w:name="_Toc450122896"/>
      <w:bookmarkStart w:id="472" w:name="_Toc492999988"/>
      <w:bookmarkStart w:id="473" w:name="_Toc510020675"/>
      <w:bookmarkStart w:id="474" w:name="_Toc51940681"/>
      <w:r>
        <w:rPr>
          <w:rFonts w:ascii="Arial" w:eastAsia="PMingLiU" w:hAnsi="Arial" w:cs="Arial"/>
        </w:rPr>
        <w:lastRenderedPageBreak/>
        <w:t>EAN-13 Beginning with 378/379 Add-On Code Required</w:t>
      </w:r>
      <w:bookmarkEnd w:id="471"/>
      <w:bookmarkEnd w:id="472"/>
      <w:bookmarkEnd w:id="473"/>
      <w:bookmarkEnd w:id="474"/>
    </w:p>
    <w:p w:rsidR="009670A4" w:rsidRDefault="0010373F">
      <w:pPr>
        <w:pStyle w:val="074"/>
        <w:ind w:leftChars="200" w:left="360" w:firstLine="0"/>
        <w:rPr>
          <w:rFonts w:ascii="Arial" w:hAnsi="Arial" w:cs="Arial"/>
          <w:szCs w:val="18"/>
        </w:rPr>
      </w:pPr>
      <w:r>
        <w:rPr>
          <w:rFonts w:ascii="Arial" w:hAnsi="Arial" w:cs="Arial"/>
          <w:szCs w:val="18"/>
        </w:rPr>
        <w:t xml:space="preserve">This setting programs the scanner to require an add-on code (2-digit or 5-digit) on EAN-13 barcodes that begin with a </w:t>
      </w:r>
      <w:r>
        <w:rPr>
          <w:rFonts w:ascii="Arial" w:hAnsi="Arial" w:cs="Arial"/>
          <w:szCs w:val="18"/>
        </w:rPr>
        <w:t>“378” or “379”. The following settings can be programmed:</w:t>
      </w:r>
    </w:p>
    <w:p w:rsidR="009670A4" w:rsidRDefault="0010373F">
      <w:pPr>
        <w:pStyle w:val="074"/>
        <w:spacing w:beforeLines="0" w:before="60"/>
        <w:ind w:leftChars="200" w:left="360" w:firstLine="0"/>
        <w:rPr>
          <w:rFonts w:ascii="Arial" w:hAnsi="Arial" w:cs="Arial"/>
          <w:szCs w:val="18"/>
        </w:rPr>
      </w:pPr>
      <w:r>
        <w:rPr>
          <w:rFonts w:ascii="Arial" w:hAnsi="Arial" w:cs="Arial"/>
          <w:b/>
          <w:szCs w:val="18"/>
        </w:rPr>
        <w:t>Require Add-On Code:</w:t>
      </w:r>
      <w:r>
        <w:rPr>
          <w:rFonts w:ascii="Arial" w:hAnsi="Arial" w:cs="Arial"/>
          <w:szCs w:val="18"/>
        </w:rPr>
        <w:t xml:space="preserve"> All EAN-13 barcodes that begin with a “378” or “379” must have a 2-digit or 5-digit add-on code. The EAN-13 barcode with the add-on code is then transmitted. If the required add</w:t>
      </w:r>
      <w:r>
        <w:rPr>
          <w:rFonts w:ascii="Arial" w:hAnsi="Arial" w:cs="Arial"/>
          <w:szCs w:val="18"/>
        </w:rPr>
        <w:t>-on code is not found, the EAN-13 barcode is discarded.</w:t>
      </w:r>
    </w:p>
    <w:p w:rsidR="009670A4" w:rsidRDefault="0010373F">
      <w:pPr>
        <w:pStyle w:val="074"/>
        <w:spacing w:beforeLines="0" w:before="60" w:afterLines="50" w:after="156"/>
        <w:ind w:leftChars="200" w:left="360" w:firstLine="0"/>
        <w:rPr>
          <w:rFonts w:ascii="Arial" w:hAnsi="Arial" w:cs="Arial"/>
          <w:szCs w:val="18"/>
        </w:rPr>
      </w:pPr>
      <w:r>
        <w:rPr>
          <w:rFonts w:ascii="Arial" w:hAnsi="Arial" w:cs="Arial"/>
          <w:b/>
          <w:szCs w:val="18"/>
        </w:rPr>
        <w:t>Do Not Require Add-On Code:</w:t>
      </w:r>
      <w:r>
        <w:rPr>
          <w:rFonts w:ascii="Arial" w:hAnsi="Arial" w:cs="Arial"/>
          <w:szCs w:val="18"/>
        </w:rPr>
        <w:t xml:space="preserve"> If you have selected </w:t>
      </w:r>
      <w:r>
        <w:rPr>
          <w:rFonts w:ascii="Arial" w:hAnsi="Arial" w:cs="Arial"/>
          <w:b/>
          <w:szCs w:val="18"/>
        </w:rPr>
        <w:t>Require Add-On Code</w:t>
      </w:r>
      <w:r>
        <w:rPr>
          <w:rFonts w:ascii="Arial" w:hAnsi="Arial" w:cs="Arial"/>
          <w:szCs w:val="18"/>
        </w:rPr>
        <w:t xml:space="preserve">, and you want to disable this feature, scan </w:t>
      </w:r>
      <w:r>
        <w:rPr>
          <w:rFonts w:ascii="Arial" w:hAnsi="Arial" w:cs="Arial"/>
          <w:b/>
          <w:szCs w:val="18"/>
        </w:rPr>
        <w:t>Do Not Require Add-On Code</w:t>
      </w:r>
      <w:r>
        <w:rPr>
          <w:rFonts w:ascii="Arial" w:hAnsi="Arial" w:cs="Arial"/>
          <w:szCs w:val="18"/>
        </w:rPr>
        <w:t>. EAN-13 barcodes are handled, depending on your selection fo</w:t>
      </w:r>
      <w:r>
        <w:rPr>
          <w:rFonts w:ascii="Arial" w:hAnsi="Arial" w:cs="Arial"/>
          <w:szCs w:val="18"/>
        </w:rPr>
        <w:t>r the “Add-On Code Required” feature.</w:t>
      </w:r>
    </w:p>
    <w:tbl>
      <w:tblPr>
        <w:tblW w:w="10200" w:type="dxa"/>
        <w:jc w:val="center"/>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11" name="图片 574" descr="@E133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1" name="图片 574" descr="@E133780"/>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lang w:val="fr-CA"/>
              </w:rPr>
              <w:t>**</w:t>
            </w:r>
            <w:r>
              <w:rPr>
                <w:rFonts w:ascii="Arial" w:hAnsi="Arial" w:cs="Arial"/>
                <w:b/>
                <w:szCs w:val="18"/>
                <w:lang w:val="fr-CA"/>
              </w:rPr>
              <w:t xml:space="preserve"> Do Not Require Add-On Code</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10" name="图片 627" descr="@E133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0" name="图片 627" descr="@E133781"/>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lang w:val="fr-CA"/>
              </w:rPr>
              <w:t>Require Add-On Code</w:t>
            </w:r>
          </w:p>
        </w:tc>
      </w:tr>
    </w:tbl>
    <w:p w:rsidR="009670A4" w:rsidRDefault="009670A4">
      <w:pPr>
        <w:pStyle w:val="074"/>
        <w:spacing w:beforeLines="0"/>
        <w:ind w:leftChars="200" w:left="360" w:firstLine="0"/>
        <w:jc w:val="left"/>
        <w:rPr>
          <w:rFonts w:ascii="Arial" w:hAnsi="Arial" w:cs="Arial"/>
          <w:sz w:val="21"/>
          <w:szCs w:val="21"/>
        </w:rPr>
      </w:pPr>
    </w:p>
    <w:p w:rsidR="009670A4" w:rsidRDefault="0010373F">
      <w:pPr>
        <w:pStyle w:val="a3"/>
        <w:spacing w:before="120" w:afterLines="50" w:after="156"/>
        <w:rPr>
          <w:rFonts w:ascii="Arial" w:eastAsia="PMingLiU" w:hAnsi="Arial" w:cs="Arial"/>
        </w:rPr>
      </w:pPr>
      <w:bookmarkStart w:id="475" w:name="_Toc450122897"/>
      <w:bookmarkStart w:id="476" w:name="_Toc492999989"/>
      <w:bookmarkStart w:id="477" w:name="_Toc510020676"/>
      <w:bookmarkStart w:id="478" w:name="_Toc51940682"/>
      <w:r>
        <w:rPr>
          <w:rFonts w:ascii="Arial" w:eastAsia="PMingLiU" w:hAnsi="Arial" w:cs="Arial"/>
        </w:rPr>
        <w:t>EAN-13 Beginning with 414/419 Add-On Code Required</w:t>
      </w:r>
      <w:bookmarkEnd w:id="475"/>
      <w:bookmarkEnd w:id="476"/>
      <w:bookmarkEnd w:id="477"/>
      <w:bookmarkEnd w:id="478"/>
    </w:p>
    <w:p w:rsidR="009670A4" w:rsidRDefault="0010373F">
      <w:pPr>
        <w:pStyle w:val="074"/>
        <w:ind w:leftChars="200" w:left="360" w:firstLine="0"/>
        <w:rPr>
          <w:rFonts w:ascii="Arial" w:hAnsi="Arial" w:cs="Arial"/>
          <w:szCs w:val="18"/>
        </w:rPr>
      </w:pPr>
      <w:r>
        <w:rPr>
          <w:rFonts w:ascii="Arial" w:hAnsi="Arial" w:cs="Arial"/>
          <w:szCs w:val="18"/>
        </w:rPr>
        <w:t xml:space="preserve">This setting programs the scanner to require an add-on code (2-digit or 5-digit) on EAN-13 barcodes that </w:t>
      </w:r>
      <w:r>
        <w:rPr>
          <w:rFonts w:ascii="Arial" w:hAnsi="Arial" w:cs="Arial"/>
          <w:szCs w:val="18"/>
        </w:rPr>
        <w:t>begin with a “414” or “419”. The following settings can be programmed:</w:t>
      </w:r>
    </w:p>
    <w:p w:rsidR="009670A4" w:rsidRDefault="0010373F">
      <w:pPr>
        <w:pStyle w:val="074"/>
        <w:spacing w:beforeLines="0" w:before="60"/>
        <w:ind w:leftChars="200" w:left="360" w:firstLine="0"/>
        <w:rPr>
          <w:rFonts w:ascii="Arial" w:hAnsi="Arial" w:cs="Arial"/>
          <w:szCs w:val="18"/>
        </w:rPr>
      </w:pPr>
      <w:r>
        <w:rPr>
          <w:rFonts w:ascii="Arial" w:hAnsi="Arial" w:cs="Arial"/>
          <w:b/>
          <w:szCs w:val="18"/>
        </w:rPr>
        <w:t>Require Add-On Code:</w:t>
      </w:r>
      <w:r>
        <w:rPr>
          <w:rFonts w:ascii="Arial" w:hAnsi="Arial" w:cs="Arial"/>
          <w:szCs w:val="18"/>
        </w:rPr>
        <w:t xml:space="preserve"> All EAN-13 barcodes that begin with a “414” or “419” must have a 2-digit or 5-digit add-on code. The EAN-13 barcode with the add-on code is then transmitted. If the</w:t>
      </w:r>
      <w:r>
        <w:rPr>
          <w:rFonts w:ascii="Arial" w:hAnsi="Arial" w:cs="Arial"/>
          <w:szCs w:val="18"/>
        </w:rPr>
        <w:t xml:space="preserve"> required add-on code is not found, the EAN-13 barcode is discarded.</w:t>
      </w:r>
    </w:p>
    <w:p w:rsidR="009670A4" w:rsidRDefault="0010373F">
      <w:pPr>
        <w:pStyle w:val="074"/>
        <w:spacing w:beforeLines="0" w:before="60" w:afterLines="25" w:after="78"/>
        <w:ind w:leftChars="200" w:left="360" w:firstLine="0"/>
        <w:rPr>
          <w:rFonts w:ascii="Arial" w:hAnsi="Arial" w:cs="Arial"/>
          <w:szCs w:val="18"/>
        </w:rPr>
      </w:pPr>
      <w:r>
        <w:rPr>
          <w:rFonts w:ascii="Arial" w:hAnsi="Arial" w:cs="Arial"/>
          <w:b/>
          <w:szCs w:val="18"/>
        </w:rPr>
        <w:t>Do Not Require Add-On Code:</w:t>
      </w:r>
      <w:r>
        <w:rPr>
          <w:rFonts w:ascii="Arial" w:hAnsi="Arial" w:cs="Arial"/>
          <w:szCs w:val="18"/>
        </w:rPr>
        <w:t xml:space="preserve"> If you have selected </w:t>
      </w:r>
      <w:r>
        <w:rPr>
          <w:rFonts w:ascii="Arial" w:hAnsi="Arial" w:cs="Arial"/>
          <w:b/>
          <w:szCs w:val="18"/>
        </w:rPr>
        <w:t>Require Add-On Code</w:t>
      </w:r>
      <w:r>
        <w:rPr>
          <w:rFonts w:ascii="Arial" w:hAnsi="Arial" w:cs="Arial"/>
          <w:szCs w:val="18"/>
        </w:rPr>
        <w:t xml:space="preserve">, and you want to disable this feature, scan </w:t>
      </w:r>
      <w:r>
        <w:rPr>
          <w:rFonts w:ascii="Arial" w:hAnsi="Arial" w:cs="Arial"/>
          <w:b/>
          <w:szCs w:val="18"/>
        </w:rPr>
        <w:t>Do Not Require Add-On Code</w:t>
      </w:r>
      <w:r>
        <w:rPr>
          <w:rFonts w:ascii="Arial" w:hAnsi="Arial" w:cs="Arial"/>
          <w:szCs w:val="18"/>
        </w:rPr>
        <w:t>. EAN-13 barcodes are handled, depending on your</w:t>
      </w:r>
      <w:r>
        <w:rPr>
          <w:rFonts w:ascii="Arial" w:hAnsi="Arial" w:cs="Arial"/>
          <w:szCs w:val="18"/>
        </w:rPr>
        <w:t xml:space="preserve"> selection for the “Add-On Code Required” feature.</w:t>
      </w:r>
    </w:p>
    <w:tbl>
      <w:tblPr>
        <w:tblW w:w="10200" w:type="dxa"/>
        <w:jc w:val="center"/>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rFonts w:ascii="Arial" w:hAnsi="Arial" w:cs="Arial"/>
                <w:b/>
                <w:noProof/>
                <w:color w:val="221E1F"/>
                <w:szCs w:val="18"/>
                <w:lang w:val="es-ES" w:eastAsia="es-ES"/>
              </w:rPr>
              <w:lastRenderedPageBreak/>
              <w:drawing>
                <wp:inline distT="0" distB="0" distL="0" distR="0">
                  <wp:extent cx="1682115" cy="577850"/>
                  <wp:effectExtent l="0" t="0" r="0" b="0"/>
                  <wp:docPr id="74909" name="图片 647" descr="@E134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9" name="图片 647" descr="@E134140"/>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lang w:val="fr-CA"/>
              </w:rPr>
              <w:t>**</w:t>
            </w:r>
            <w:r>
              <w:rPr>
                <w:rFonts w:ascii="Arial" w:hAnsi="Arial" w:cs="Arial"/>
                <w:b/>
                <w:szCs w:val="18"/>
                <w:lang w:val="fr-CA"/>
              </w:rPr>
              <w:t xml:space="preserve"> Do Not Require Add-On Code</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08" name="图片 654" descr="@E134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8" name="图片 654" descr="@E134141"/>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lang w:val="fr-CA"/>
              </w:rPr>
              <w:t>Require Add-On Code</w:t>
            </w:r>
          </w:p>
        </w:tc>
      </w:tr>
    </w:tbl>
    <w:p w:rsidR="009670A4" w:rsidRDefault="0010373F">
      <w:pPr>
        <w:pStyle w:val="a3"/>
        <w:spacing w:before="120" w:afterLines="50" w:after="156"/>
        <w:rPr>
          <w:rFonts w:ascii="Arial" w:eastAsia="PMingLiU" w:hAnsi="Arial" w:cs="Arial"/>
        </w:rPr>
      </w:pPr>
      <w:bookmarkStart w:id="479" w:name="_Toc450122898"/>
      <w:bookmarkStart w:id="480" w:name="_Toc492999990"/>
      <w:bookmarkStart w:id="481" w:name="_Toc510020677"/>
      <w:bookmarkStart w:id="482" w:name="_Toc51940683"/>
      <w:r>
        <w:rPr>
          <w:rFonts w:ascii="Arial" w:eastAsia="PMingLiU" w:hAnsi="Arial" w:cs="Arial"/>
        </w:rPr>
        <w:t>EAN-13 Beginning with 434/439 Add-On Code Required</w:t>
      </w:r>
      <w:bookmarkEnd w:id="479"/>
      <w:bookmarkEnd w:id="480"/>
      <w:bookmarkEnd w:id="481"/>
      <w:bookmarkEnd w:id="482"/>
    </w:p>
    <w:p w:rsidR="009670A4" w:rsidRDefault="0010373F">
      <w:pPr>
        <w:pStyle w:val="074"/>
        <w:ind w:leftChars="200" w:left="360" w:firstLine="0"/>
        <w:rPr>
          <w:rFonts w:ascii="Arial" w:hAnsi="Arial" w:cs="Arial"/>
          <w:szCs w:val="18"/>
        </w:rPr>
      </w:pPr>
      <w:r>
        <w:rPr>
          <w:rFonts w:ascii="Arial" w:hAnsi="Arial" w:cs="Arial"/>
          <w:szCs w:val="18"/>
        </w:rPr>
        <w:t xml:space="preserve">This setting programs the scanner to require an add-on code (2-digit or 5-digit) on EAN-13 </w:t>
      </w:r>
      <w:r>
        <w:rPr>
          <w:rFonts w:ascii="Arial" w:hAnsi="Arial" w:cs="Arial"/>
          <w:szCs w:val="18"/>
        </w:rPr>
        <w:t>barcodes that begin with a “434” or “439”. The following settings can be programmed:</w:t>
      </w:r>
    </w:p>
    <w:p w:rsidR="009670A4" w:rsidRDefault="0010373F">
      <w:pPr>
        <w:pStyle w:val="074"/>
        <w:spacing w:beforeLines="0" w:before="60"/>
        <w:ind w:leftChars="200" w:left="360" w:firstLine="0"/>
        <w:rPr>
          <w:rFonts w:ascii="Arial" w:hAnsi="Arial" w:cs="Arial"/>
          <w:szCs w:val="18"/>
        </w:rPr>
      </w:pPr>
      <w:r>
        <w:rPr>
          <w:rFonts w:ascii="Arial" w:hAnsi="Arial" w:cs="Arial"/>
          <w:b/>
          <w:szCs w:val="18"/>
        </w:rPr>
        <w:t>Require Add-On Code:</w:t>
      </w:r>
      <w:r>
        <w:rPr>
          <w:rFonts w:ascii="Arial" w:hAnsi="Arial" w:cs="Arial"/>
          <w:szCs w:val="18"/>
        </w:rPr>
        <w:t xml:space="preserve"> All EAN-13 barcodes that begin with a “434” or “439” must have a 2-digit or 5-digit add-on code. The EAN-13 barcode with the add-on code is then trans</w:t>
      </w:r>
      <w:r>
        <w:rPr>
          <w:rFonts w:ascii="Arial" w:hAnsi="Arial" w:cs="Arial"/>
          <w:szCs w:val="18"/>
        </w:rPr>
        <w:t>mitted. If the required add-on code is not found, the EAN-13 barcode is discarded.</w:t>
      </w:r>
    </w:p>
    <w:p w:rsidR="009670A4" w:rsidRDefault="0010373F">
      <w:pPr>
        <w:pStyle w:val="074"/>
        <w:spacing w:beforeLines="0" w:before="60" w:afterLines="25" w:after="78"/>
        <w:ind w:leftChars="200" w:left="360" w:firstLine="0"/>
        <w:rPr>
          <w:rFonts w:ascii="Arial" w:hAnsi="Arial" w:cs="Arial"/>
          <w:szCs w:val="18"/>
        </w:rPr>
      </w:pPr>
      <w:r>
        <w:rPr>
          <w:rFonts w:ascii="Arial" w:hAnsi="Arial" w:cs="Arial"/>
          <w:b/>
          <w:szCs w:val="18"/>
        </w:rPr>
        <w:t>Do Not Require Add-On Code:</w:t>
      </w:r>
      <w:r>
        <w:rPr>
          <w:rFonts w:ascii="Arial" w:hAnsi="Arial" w:cs="Arial"/>
          <w:szCs w:val="18"/>
        </w:rPr>
        <w:t xml:space="preserve"> If you have selected </w:t>
      </w:r>
      <w:r>
        <w:rPr>
          <w:rFonts w:ascii="Arial" w:hAnsi="Arial" w:cs="Arial"/>
          <w:b/>
          <w:szCs w:val="18"/>
        </w:rPr>
        <w:t>Require Add-On Code</w:t>
      </w:r>
      <w:r>
        <w:rPr>
          <w:rFonts w:ascii="Arial" w:hAnsi="Arial" w:cs="Arial"/>
          <w:szCs w:val="18"/>
        </w:rPr>
        <w:t xml:space="preserve">, and you want to disable this feature, scan </w:t>
      </w:r>
      <w:r>
        <w:rPr>
          <w:rFonts w:ascii="Arial" w:hAnsi="Arial" w:cs="Arial"/>
          <w:b/>
          <w:szCs w:val="18"/>
        </w:rPr>
        <w:t>Do Not Require Add-On Code</w:t>
      </w:r>
      <w:r>
        <w:rPr>
          <w:rFonts w:ascii="Arial" w:hAnsi="Arial" w:cs="Arial"/>
          <w:szCs w:val="18"/>
        </w:rPr>
        <w:t>. EAN-13 barcodes are handled, dep</w:t>
      </w:r>
      <w:r>
        <w:rPr>
          <w:rFonts w:ascii="Arial" w:hAnsi="Arial" w:cs="Arial"/>
          <w:szCs w:val="18"/>
        </w:rPr>
        <w:t>ending on your selection for the “Add-On Code Required” feature.</w:t>
      </w:r>
    </w:p>
    <w:tbl>
      <w:tblPr>
        <w:tblW w:w="10200" w:type="dxa"/>
        <w:jc w:val="center"/>
        <w:tblLayout w:type="fixed"/>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07" name="图片 692" descr="@E134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7" name="图片 692" descr="@E134340"/>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lang w:val="fr-CA"/>
              </w:rPr>
              <w:t>**</w:t>
            </w:r>
            <w:r>
              <w:rPr>
                <w:rFonts w:ascii="Arial" w:hAnsi="Arial" w:cs="Arial"/>
                <w:b/>
                <w:szCs w:val="18"/>
                <w:lang w:val="fr-CA"/>
              </w:rPr>
              <w:t xml:space="preserve"> Do Not Require Add-On Code</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06" name="图片 693" descr="@E134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6" name="图片 693" descr="@E134341"/>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lang w:val="fr-CA"/>
              </w:rPr>
              <w:t>Require Add-On Code</w:t>
            </w:r>
          </w:p>
        </w:tc>
      </w:tr>
    </w:tbl>
    <w:p w:rsidR="009670A4" w:rsidRDefault="009670A4">
      <w:pPr>
        <w:pStyle w:val="074"/>
        <w:spacing w:beforeLines="0"/>
        <w:ind w:leftChars="200" w:left="360" w:firstLine="0"/>
        <w:jc w:val="left"/>
        <w:rPr>
          <w:rFonts w:ascii="Arial" w:hAnsi="Arial" w:cs="Arial"/>
          <w:sz w:val="21"/>
          <w:szCs w:val="21"/>
        </w:rPr>
      </w:pPr>
    </w:p>
    <w:p w:rsidR="009670A4" w:rsidRDefault="0010373F">
      <w:pPr>
        <w:pStyle w:val="a3"/>
        <w:spacing w:before="120" w:afterLines="50" w:after="156"/>
        <w:rPr>
          <w:rFonts w:ascii="Arial" w:eastAsia="PMingLiU" w:hAnsi="Arial" w:cs="Arial"/>
        </w:rPr>
      </w:pPr>
      <w:bookmarkStart w:id="483" w:name="_Toc450122899"/>
      <w:bookmarkStart w:id="484" w:name="_Toc492999991"/>
      <w:bookmarkStart w:id="485" w:name="_Toc510020678"/>
      <w:bookmarkStart w:id="486" w:name="_Toc51940684"/>
      <w:r>
        <w:rPr>
          <w:rFonts w:ascii="Arial" w:eastAsia="PMingLiU" w:hAnsi="Arial" w:cs="Arial"/>
        </w:rPr>
        <w:lastRenderedPageBreak/>
        <w:t>EAN-13 Beginning with 977 Add-On Code Required</w:t>
      </w:r>
      <w:bookmarkEnd w:id="483"/>
      <w:bookmarkEnd w:id="484"/>
      <w:bookmarkEnd w:id="485"/>
      <w:bookmarkEnd w:id="486"/>
    </w:p>
    <w:p w:rsidR="009670A4" w:rsidRDefault="0010373F">
      <w:pPr>
        <w:pStyle w:val="074"/>
        <w:ind w:leftChars="200" w:left="360" w:firstLine="0"/>
        <w:rPr>
          <w:rFonts w:ascii="Arial" w:hAnsi="Arial" w:cs="Arial"/>
          <w:szCs w:val="18"/>
        </w:rPr>
      </w:pPr>
      <w:r>
        <w:rPr>
          <w:rFonts w:ascii="Arial" w:hAnsi="Arial" w:cs="Arial"/>
          <w:szCs w:val="18"/>
        </w:rPr>
        <w:t>This setting programs the scanner to require an add-on code (2-digit or 5-digit) on</w:t>
      </w:r>
      <w:r>
        <w:rPr>
          <w:rFonts w:ascii="Arial" w:hAnsi="Arial" w:cs="Arial"/>
          <w:szCs w:val="18"/>
        </w:rPr>
        <w:t xml:space="preserve"> EAN-13 barcodes that begin with “977”. The following settings can be programmed:</w:t>
      </w:r>
    </w:p>
    <w:p w:rsidR="009670A4" w:rsidRDefault="0010373F">
      <w:pPr>
        <w:pStyle w:val="074"/>
        <w:spacing w:beforeLines="0" w:before="60"/>
        <w:ind w:leftChars="200" w:left="360" w:firstLine="0"/>
        <w:rPr>
          <w:rFonts w:ascii="Arial" w:hAnsi="Arial" w:cs="Arial"/>
          <w:szCs w:val="18"/>
        </w:rPr>
      </w:pPr>
      <w:r>
        <w:rPr>
          <w:rFonts w:ascii="Arial" w:hAnsi="Arial" w:cs="Arial"/>
          <w:b/>
          <w:szCs w:val="18"/>
        </w:rPr>
        <w:t>Require Add-On Code:</w:t>
      </w:r>
      <w:r>
        <w:rPr>
          <w:rFonts w:ascii="Arial" w:hAnsi="Arial" w:cs="Arial"/>
          <w:szCs w:val="18"/>
        </w:rPr>
        <w:t xml:space="preserve"> All EAN-13 barcodes that begin with “977” must have a 2-digit or 5-digit add-on code. The EAN-13 barcode with the add-on code is then transmitted. If the</w:t>
      </w:r>
      <w:r>
        <w:rPr>
          <w:rFonts w:ascii="Arial" w:hAnsi="Arial" w:cs="Arial"/>
          <w:szCs w:val="18"/>
        </w:rPr>
        <w:t xml:space="preserve"> required add-on code is not found, the EAN-13 barcode is discarded.</w:t>
      </w:r>
    </w:p>
    <w:p w:rsidR="009670A4" w:rsidRDefault="0010373F">
      <w:pPr>
        <w:pStyle w:val="074"/>
        <w:spacing w:beforeLines="0" w:before="60" w:afterLines="50" w:after="156"/>
        <w:ind w:leftChars="200" w:left="360" w:firstLine="0"/>
        <w:rPr>
          <w:rFonts w:ascii="Arial" w:hAnsi="Arial" w:cs="Arial"/>
          <w:szCs w:val="18"/>
        </w:rPr>
      </w:pPr>
      <w:r>
        <w:rPr>
          <w:rFonts w:ascii="Arial" w:hAnsi="Arial" w:cs="Arial"/>
          <w:b/>
          <w:szCs w:val="18"/>
        </w:rPr>
        <w:t>Do Not Require Add-On Code:</w:t>
      </w:r>
      <w:r>
        <w:rPr>
          <w:rFonts w:ascii="Arial" w:hAnsi="Arial" w:cs="Arial"/>
          <w:szCs w:val="18"/>
        </w:rPr>
        <w:t xml:space="preserve"> If you have selected </w:t>
      </w:r>
      <w:r>
        <w:rPr>
          <w:rFonts w:ascii="Arial" w:hAnsi="Arial" w:cs="Arial"/>
          <w:b/>
          <w:szCs w:val="18"/>
        </w:rPr>
        <w:t>Require Add-On Code</w:t>
      </w:r>
      <w:r>
        <w:rPr>
          <w:rFonts w:ascii="Arial" w:hAnsi="Arial" w:cs="Arial"/>
          <w:szCs w:val="18"/>
        </w:rPr>
        <w:t xml:space="preserve">, and you want to disable this feature, scan </w:t>
      </w:r>
      <w:r>
        <w:rPr>
          <w:rFonts w:ascii="Arial" w:hAnsi="Arial" w:cs="Arial"/>
          <w:b/>
          <w:szCs w:val="18"/>
        </w:rPr>
        <w:t>Do Not Require Add-On Code</w:t>
      </w:r>
      <w:r>
        <w:rPr>
          <w:rFonts w:ascii="Arial" w:hAnsi="Arial" w:cs="Arial"/>
          <w:szCs w:val="18"/>
        </w:rPr>
        <w:t>. EAN-13 barcodes are handled, depending on your</w:t>
      </w:r>
      <w:r>
        <w:rPr>
          <w:rFonts w:ascii="Arial" w:hAnsi="Arial" w:cs="Arial"/>
          <w:szCs w:val="18"/>
        </w:rPr>
        <w:t xml:space="preserve"> selection for the “Add-On Code Required” feature.</w:t>
      </w:r>
    </w:p>
    <w:tbl>
      <w:tblPr>
        <w:tblW w:w="10200" w:type="dxa"/>
        <w:jc w:val="center"/>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05" name="图片 694" descr="@E139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5" name="图片 694" descr="@E139770"/>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lang w:val="fr-CA"/>
              </w:rPr>
              <w:t>**</w:t>
            </w:r>
            <w:r>
              <w:rPr>
                <w:rFonts w:ascii="Arial" w:hAnsi="Arial" w:cs="Arial"/>
                <w:b/>
                <w:szCs w:val="18"/>
                <w:lang w:val="fr-CA"/>
              </w:rPr>
              <w:t xml:space="preserve"> Do Not Require Add-On Code</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04" name="图片 715" descr="@E139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4" name="图片 715" descr="@E139771"/>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spacing w:afterLines="150" w:after="468"/>
              <w:jc w:val="center"/>
              <w:rPr>
                <w:rFonts w:ascii="Arial" w:hAnsi="Arial" w:cs="Arial"/>
                <w:b/>
                <w:szCs w:val="18"/>
              </w:rPr>
            </w:pPr>
            <w:r>
              <w:rPr>
                <w:rFonts w:ascii="Arial" w:hAnsi="Arial" w:cs="Arial"/>
                <w:b/>
                <w:szCs w:val="18"/>
                <w:lang w:val="fr-CA"/>
              </w:rPr>
              <w:t>Require Add-On Code</w:t>
            </w:r>
          </w:p>
        </w:tc>
      </w:tr>
    </w:tbl>
    <w:p w:rsidR="009670A4" w:rsidRDefault="0010373F">
      <w:pPr>
        <w:pStyle w:val="a3"/>
        <w:spacing w:before="120" w:afterLines="50" w:after="156"/>
        <w:rPr>
          <w:rFonts w:ascii="Arial" w:eastAsia="PMingLiU" w:hAnsi="Arial" w:cs="Arial"/>
        </w:rPr>
      </w:pPr>
      <w:bookmarkStart w:id="487" w:name="_Toc450122900"/>
      <w:bookmarkStart w:id="488" w:name="_Toc492999992"/>
      <w:bookmarkStart w:id="489" w:name="_Toc510020679"/>
      <w:bookmarkStart w:id="490" w:name="_Toc51940685"/>
      <w:r>
        <w:rPr>
          <w:rFonts w:ascii="Arial" w:eastAsia="PMingLiU" w:hAnsi="Arial" w:cs="Arial"/>
        </w:rPr>
        <w:t>EAN-13 Beginning with 978 Add-On Code Required</w:t>
      </w:r>
      <w:bookmarkEnd w:id="487"/>
      <w:bookmarkEnd w:id="488"/>
      <w:bookmarkEnd w:id="489"/>
      <w:bookmarkEnd w:id="490"/>
    </w:p>
    <w:p w:rsidR="009670A4" w:rsidRDefault="0010373F">
      <w:pPr>
        <w:pStyle w:val="074"/>
        <w:ind w:leftChars="200" w:left="360" w:firstLine="0"/>
        <w:rPr>
          <w:rFonts w:ascii="Arial" w:hAnsi="Arial" w:cs="Arial"/>
          <w:szCs w:val="18"/>
        </w:rPr>
      </w:pPr>
      <w:r>
        <w:rPr>
          <w:rFonts w:ascii="Arial" w:hAnsi="Arial" w:cs="Arial"/>
          <w:szCs w:val="18"/>
        </w:rPr>
        <w:t xml:space="preserve">This setting programs the scanner to require an add-on code (2-digit or 5-digit) on EAN-13 </w:t>
      </w:r>
      <w:r>
        <w:rPr>
          <w:rFonts w:ascii="Arial" w:hAnsi="Arial" w:cs="Arial"/>
          <w:szCs w:val="18"/>
        </w:rPr>
        <w:t>barcodes that begin with “978”. The following settings can be programmed:</w:t>
      </w:r>
    </w:p>
    <w:p w:rsidR="009670A4" w:rsidRDefault="0010373F">
      <w:pPr>
        <w:pStyle w:val="074"/>
        <w:spacing w:beforeLines="0" w:before="60"/>
        <w:ind w:leftChars="200" w:left="360" w:firstLine="0"/>
        <w:rPr>
          <w:rFonts w:ascii="Arial" w:hAnsi="Arial" w:cs="Arial"/>
          <w:szCs w:val="18"/>
        </w:rPr>
      </w:pPr>
      <w:r>
        <w:rPr>
          <w:rFonts w:ascii="Arial" w:hAnsi="Arial" w:cs="Arial"/>
          <w:b/>
          <w:szCs w:val="18"/>
        </w:rPr>
        <w:t>Require Add-On Code:</w:t>
      </w:r>
      <w:r>
        <w:rPr>
          <w:rFonts w:ascii="Arial" w:hAnsi="Arial" w:cs="Arial"/>
          <w:szCs w:val="18"/>
        </w:rPr>
        <w:t xml:space="preserve"> All EAN-13 barcodes that begin with “978” must have a 2-digit or 5-digit add-on code. The EAN-13 barcode with the add-on code is then transmitted. If the require</w:t>
      </w:r>
      <w:r>
        <w:rPr>
          <w:rFonts w:ascii="Arial" w:hAnsi="Arial" w:cs="Arial"/>
          <w:szCs w:val="18"/>
        </w:rPr>
        <w:t>d add-on code is not found, the EAN-13 barcode is discarded.</w:t>
      </w:r>
    </w:p>
    <w:p w:rsidR="009670A4" w:rsidRDefault="0010373F">
      <w:pPr>
        <w:pStyle w:val="074"/>
        <w:spacing w:beforeLines="0" w:before="60" w:afterLines="50" w:after="156"/>
        <w:ind w:leftChars="200" w:left="360" w:firstLine="0"/>
        <w:rPr>
          <w:rFonts w:ascii="Arial" w:hAnsi="Arial" w:cs="Arial"/>
          <w:szCs w:val="18"/>
        </w:rPr>
      </w:pPr>
      <w:r>
        <w:rPr>
          <w:rFonts w:ascii="Arial" w:hAnsi="Arial" w:cs="Arial"/>
          <w:b/>
          <w:szCs w:val="18"/>
        </w:rPr>
        <w:t>Do Not Require Add-On Code:</w:t>
      </w:r>
      <w:r>
        <w:rPr>
          <w:rFonts w:ascii="Arial" w:hAnsi="Arial" w:cs="Arial"/>
          <w:szCs w:val="18"/>
        </w:rPr>
        <w:t xml:space="preserve"> If you have selected </w:t>
      </w:r>
      <w:r>
        <w:rPr>
          <w:rFonts w:ascii="Arial" w:hAnsi="Arial" w:cs="Arial"/>
          <w:b/>
          <w:szCs w:val="18"/>
        </w:rPr>
        <w:t>Require Add-On Code</w:t>
      </w:r>
      <w:r>
        <w:rPr>
          <w:rFonts w:ascii="Arial" w:hAnsi="Arial" w:cs="Arial"/>
          <w:szCs w:val="18"/>
        </w:rPr>
        <w:t xml:space="preserve">, and you want to disable this feature, scan </w:t>
      </w:r>
      <w:r>
        <w:rPr>
          <w:rFonts w:ascii="Arial" w:hAnsi="Arial" w:cs="Arial"/>
          <w:b/>
          <w:szCs w:val="18"/>
        </w:rPr>
        <w:t>Do Not Require Add-On Code</w:t>
      </w:r>
      <w:r>
        <w:rPr>
          <w:rFonts w:ascii="Arial" w:hAnsi="Arial" w:cs="Arial"/>
          <w:szCs w:val="18"/>
        </w:rPr>
        <w:t xml:space="preserve">. EAN-13 barcodes are handled, depending on your </w:t>
      </w:r>
      <w:r>
        <w:rPr>
          <w:rFonts w:ascii="Arial" w:hAnsi="Arial" w:cs="Arial"/>
          <w:szCs w:val="18"/>
        </w:rPr>
        <w:t>selection for the “Add-On Code Required” feature.</w:t>
      </w:r>
    </w:p>
    <w:tbl>
      <w:tblPr>
        <w:tblW w:w="10200" w:type="dxa"/>
        <w:jc w:val="center"/>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rFonts w:ascii="Arial" w:hAnsi="Arial" w:cs="Arial"/>
                <w:b/>
                <w:noProof/>
                <w:color w:val="221E1F"/>
                <w:szCs w:val="18"/>
                <w:lang w:val="es-ES" w:eastAsia="es-ES"/>
              </w:rPr>
              <w:lastRenderedPageBreak/>
              <w:drawing>
                <wp:inline distT="0" distB="0" distL="0" distR="0">
                  <wp:extent cx="1682115" cy="577850"/>
                  <wp:effectExtent l="0" t="0" r="0" b="0"/>
                  <wp:docPr id="74903" name="图片 716" descr="@E139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3" name="图片 716" descr="@E139780"/>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lang w:val="fr-CA"/>
              </w:rPr>
              <w:t>**</w:t>
            </w:r>
            <w:r>
              <w:rPr>
                <w:rFonts w:ascii="Arial" w:hAnsi="Arial" w:cs="Arial"/>
                <w:b/>
                <w:szCs w:val="18"/>
                <w:lang w:val="fr-CA"/>
              </w:rPr>
              <w:t xml:space="preserve"> Do Not Require Add-On Code</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02" name="图片 717" descr="@E139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2" name="图片 717" descr="@E139781"/>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lang w:val="fr-CA"/>
              </w:rPr>
              <w:t>Require Add-On Code</w:t>
            </w:r>
          </w:p>
        </w:tc>
      </w:tr>
    </w:tbl>
    <w:p w:rsidR="009670A4" w:rsidRDefault="009670A4">
      <w:pPr>
        <w:pStyle w:val="074"/>
        <w:spacing w:beforeLines="0"/>
        <w:ind w:leftChars="200" w:left="360" w:firstLine="0"/>
        <w:jc w:val="left"/>
        <w:rPr>
          <w:rFonts w:ascii="Arial" w:hAnsi="Arial" w:cs="Arial"/>
          <w:sz w:val="21"/>
          <w:szCs w:val="21"/>
        </w:rPr>
      </w:pPr>
    </w:p>
    <w:p w:rsidR="009670A4" w:rsidRDefault="0010373F">
      <w:pPr>
        <w:pStyle w:val="a3"/>
        <w:spacing w:before="120" w:afterLines="50" w:after="156"/>
        <w:rPr>
          <w:rFonts w:ascii="Arial" w:eastAsia="PMingLiU" w:hAnsi="Arial" w:cs="Arial"/>
        </w:rPr>
      </w:pPr>
      <w:bookmarkStart w:id="491" w:name="_Toc450122901"/>
      <w:bookmarkStart w:id="492" w:name="_Toc492999993"/>
      <w:bookmarkStart w:id="493" w:name="_Toc510020680"/>
      <w:bookmarkStart w:id="494" w:name="_Toc51940686"/>
      <w:r>
        <w:rPr>
          <w:rFonts w:ascii="Arial" w:eastAsia="PMingLiU" w:hAnsi="Arial" w:cs="Arial"/>
        </w:rPr>
        <w:t>EAN-13 Beginning with 979 Add-On Code Required</w:t>
      </w:r>
      <w:bookmarkEnd w:id="491"/>
      <w:bookmarkEnd w:id="492"/>
      <w:bookmarkEnd w:id="493"/>
      <w:bookmarkEnd w:id="494"/>
    </w:p>
    <w:p w:rsidR="009670A4" w:rsidRDefault="0010373F">
      <w:pPr>
        <w:pStyle w:val="074"/>
        <w:ind w:leftChars="200" w:left="360" w:firstLine="0"/>
        <w:rPr>
          <w:rFonts w:ascii="Arial" w:hAnsi="Arial" w:cs="Arial"/>
          <w:szCs w:val="18"/>
        </w:rPr>
      </w:pPr>
      <w:r>
        <w:rPr>
          <w:rFonts w:ascii="Arial" w:hAnsi="Arial" w:cs="Arial"/>
          <w:szCs w:val="18"/>
        </w:rPr>
        <w:t xml:space="preserve">This setting programs the scanner to require an add-on code (2-digit or 5-digit) on EAN-13 </w:t>
      </w:r>
      <w:r>
        <w:rPr>
          <w:rFonts w:ascii="Arial" w:hAnsi="Arial" w:cs="Arial"/>
          <w:szCs w:val="18"/>
        </w:rPr>
        <w:t>barcodes that begin with “979”. The following settings can be programmed:</w:t>
      </w:r>
    </w:p>
    <w:p w:rsidR="009670A4" w:rsidRDefault="0010373F">
      <w:pPr>
        <w:pStyle w:val="074"/>
        <w:spacing w:beforeLines="0" w:before="120"/>
        <w:ind w:leftChars="200" w:left="360" w:firstLine="0"/>
        <w:rPr>
          <w:rFonts w:ascii="Arial" w:hAnsi="Arial" w:cs="Arial"/>
          <w:szCs w:val="18"/>
        </w:rPr>
      </w:pPr>
      <w:r>
        <w:rPr>
          <w:rFonts w:ascii="Arial" w:hAnsi="Arial" w:cs="Arial"/>
          <w:b/>
          <w:szCs w:val="18"/>
        </w:rPr>
        <w:t>Require Add-On Code:</w:t>
      </w:r>
      <w:r>
        <w:rPr>
          <w:rFonts w:ascii="Arial" w:hAnsi="Arial" w:cs="Arial"/>
          <w:szCs w:val="18"/>
        </w:rPr>
        <w:t xml:space="preserve"> All EAN-13 barcodes that begin with “979” must have a 2-digit or 5-digit add-on code. The EAN-13 barcode with the add-on code is then transmitted. If the required add-on code is not found, the EAN-13 barcode is discarded.</w:t>
      </w:r>
    </w:p>
    <w:p w:rsidR="009670A4" w:rsidRDefault="0010373F">
      <w:pPr>
        <w:pStyle w:val="074"/>
        <w:spacing w:beforeLines="0" w:before="120"/>
        <w:ind w:leftChars="200" w:left="360" w:firstLine="0"/>
        <w:rPr>
          <w:rFonts w:ascii="Arial" w:hAnsi="Arial" w:cs="Arial"/>
          <w:szCs w:val="18"/>
        </w:rPr>
      </w:pPr>
      <w:r>
        <w:rPr>
          <w:rFonts w:ascii="Arial" w:hAnsi="Arial" w:cs="Arial"/>
          <w:b/>
          <w:szCs w:val="18"/>
        </w:rPr>
        <w:t>Do Not Require Add-On Code:</w:t>
      </w:r>
      <w:r>
        <w:rPr>
          <w:rFonts w:ascii="Arial" w:hAnsi="Arial" w:cs="Arial"/>
          <w:szCs w:val="18"/>
        </w:rPr>
        <w:t xml:space="preserve"> If yo</w:t>
      </w:r>
      <w:r>
        <w:rPr>
          <w:rFonts w:ascii="Arial" w:hAnsi="Arial" w:cs="Arial"/>
          <w:szCs w:val="18"/>
        </w:rPr>
        <w:t xml:space="preserve">u have selected </w:t>
      </w:r>
      <w:r>
        <w:rPr>
          <w:rFonts w:ascii="Arial" w:hAnsi="Arial" w:cs="Arial"/>
          <w:b/>
          <w:szCs w:val="18"/>
        </w:rPr>
        <w:t>Require Add-On Code</w:t>
      </w:r>
      <w:r>
        <w:rPr>
          <w:rFonts w:ascii="Arial" w:hAnsi="Arial" w:cs="Arial"/>
          <w:szCs w:val="18"/>
        </w:rPr>
        <w:t xml:space="preserve">, and you want to disable this feature, scan </w:t>
      </w:r>
      <w:r>
        <w:rPr>
          <w:rFonts w:ascii="Arial" w:hAnsi="Arial" w:cs="Arial"/>
          <w:b/>
          <w:szCs w:val="18"/>
        </w:rPr>
        <w:t>Do Not Require Add-On Code</w:t>
      </w:r>
      <w:r>
        <w:rPr>
          <w:rFonts w:ascii="Arial" w:hAnsi="Arial" w:cs="Arial"/>
          <w:szCs w:val="18"/>
        </w:rPr>
        <w:t>. EAN-13 barcodes are handled, depending on your selection for the “Add-On Code Required” feature.</w:t>
      </w:r>
    </w:p>
    <w:p w:rsidR="009670A4" w:rsidRDefault="009670A4"/>
    <w:tbl>
      <w:tblPr>
        <w:tblW w:w="10200" w:type="dxa"/>
        <w:jc w:val="center"/>
        <w:tblLayout w:type="fixed"/>
        <w:tblLook w:val="04A0" w:firstRow="1" w:lastRow="0" w:firstColumn="1" w:lastColumn="0" w:noHBand="0" w:noVBand="1"/>
      </w:tblPr>
      <w:tblGrid>
        <w:gridCol w:w="3966"/>
        <w:gridCol w:w="2267"/>
        <w:gridCol w:w="3967"/>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01" name="图片 718" descr="@E139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1" name="图片 718" descr="@E139790"/>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lang w:val="fr-CA"/>
              </w:rPr>
              <w:t>**</w:t>
            </w:r>
            <w:r>
              <w:rPr>
                <w:rFonts w:ascii="Arial" w:hAnsi="Arial" w:cs="Arial"/>
                <w:b/>
                <w:szCs w:val="18"/>
                <w:lang w:val="fr-CA"/>
              </w:rPr>
              <w:t xml:space="preserve"> Do Not Require Add-On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82115" cy="577850"/>
                  <wp:effectExtent l="0" t="0" r="0" b="0"/>
                  <wp:docPr id="74900" name="图片 719" descr="@E139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0" name="图片 719" descr="@E139791"/>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a:xfrm>
                            <a:off x="0" y="0"/>
                            <a:ext cx="1682115" cy="577850"/>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lang w:val="fr-CA"/>
              </w:rPr>
              <w:t>Require</w:t>
            </w:r>
            <w:r>
              <w:rPr>
                <w:rFonts w:ascii="Arial" w:hAnsi="Arial" w:cs="Arial"/>
                <w:b/>
                <w:szCs w:val="18"/>
                <w:lang w:val="fr-CA"/>
              </w:rPr>
              <w:t xml:space="preserve"> Add-On Code</w:t>
            </w:r>
          </w:p>
        </w:tc>
      </w:tr>
    </w:tbl>
    <w:p w:rsidR="009670A4" w:rsidRDefault="0010373F">
      <w:pPr>
        <w:pStyle w:val="a5"/>
        <w:rPr>
          <w:rFonts w:ascii="Arial" w:hAnsi="Arial" w:cs="Arial"/>
          <w:szCs w:val="24"/>
        </w:rPr>
      </w:pPr>
      <w:bookmarkStart w:id="495" w:name="_Toc51940687"/>
      <w:r>
        <w:rPr>
          <w:rFonts w:ascii="Arial" w:hAnsi="Arial" w:cs="Arial"/>
          <w:szCs w:val="24"/>
        </w:rPr>
        <w:t>UPC-E</w:t>
      </w:r>
      <w:bookmarkEnd w:id="495"/>
    </w:p>
    <w:p w:rsidR="009670A4" w:rsidRDefault="0010373F">
      <w:pPr>
        <w:pStyle w:val="a3"/>
        <w:spacing w:before="120" w:afterLines="50" w:after="156"/>
        <w:rPr>
          <w:rFonts w:ascii="Arial" w:hAnsi="Arial" w:cs="Arial"/>
          <w:szCs w:val="21"/>
        </w:rPr>
      </w:pPr>
      <w:bookmarkStart w:id="496" w:name="_Toc483644937"/>
      <w:bookmarkStart w:id="497" w:name="_Toc51940688"/>
      <w:r>
        <w:rPr>
          <w:rFonts w:ascii="Arial" w:hAnsi="Arial" w:cs="Arial"/>
          <w:szCs w:val="21"/>
        </w:rPr>
        <w:t>Restore Factory Defaults</w:t>
      </w:r>
      <w:bookmarkEnd w:id="496"/>
      <w:bookmarkEnd w:id="497"/>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899" name="图片 193" descr="@UPE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9" name="图片 193" descr="@UPEDEF"/>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UPC-E</w:t>
            </w:r>
          </w:p>
        </w:tc>
      </w:tr>
    </w:tbl>
    <w:p w:rsidR="009670A4" w:rsidRDefault="009670A4">
      <w:bookmarkStart w:id="498" w:name="_Toc340493827"/>
      <w:bookmarkStart w:id="499" w:name="_Toc478819471"/>
      <w:bookmarkStart w:id="500" w:name="_Toc483644939"/>
    </w:p>
    <w:p w:rsidR="009670A4" w:rsidRDefault="009670A4"/>
    <w:p w:rsidR="009670A4" w:rsidRDefault="009670A4"/>
    <w:p w:rsidR="009670A4" w:rsidRDefault="0010373F">
      <w:pPr>
        <w:pStyle w:val="a3"/>
        <w:spacing w:before="120" w:afterLines="50" w:after="156"/>
        <w:rPr>
          <w:rFonts w:ascii="Arial" w:hAnsi="Arial" w:cs="Arial"/>
          <w:szCs w:val="21"/>
        </w:rPr>
      </w:pPr>
      <w:bookmarkStart w:id="501" w:name="_Toc483644938"/>
      <w:bookmarkStart w:id="502" w:name="_Toc500943446"/>
      <w:bookmarkStart w:id="503" w:name="_Toc503519467"/>
      <w:bookmarkStart w:id="504" w:name="_Toc51940689"/>
      <w:r>
        <w:rPr>
          <w:rFonts w:ascii="Arial" w:hAnsi="Arial" w:cs="Arial"/>
          <w:szCs w:val="21"/>
        </w:rPr>
        <w:lastRenderedPageBreak/>
        <w:t>Enable/Disable UPC-E</w:t>
      </w:r>
      <w:bookmarkEnd w:id="501"/>
      <w:bookmarkEnd w:id="502"/>
      <w:bookmarkEnd w:id="503"/>
      <w:bookmarkEnd w:id="504"/>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kern w:val="0"/>
                <w:sz w:val="24"/>
              </w:rPr>
            </w:pPr>
            <w:r>
              <w:rPr>
                <w:rFonts w:ascii="Arial" w:hAnsi="Arial" w:cs="Arial"/>
                <w:b/>
                <w:noProof/>
                <w:color w:val="221E1F"/>
                <w:szCs w:val="18"/>
                <w:lang w:val="es-ES" w:eastAsia="es-ES"/>
              </w:rPr>
              <w:drawing>
                <wp:inline distT="0" distB="0" distL="0" distR="0">
                  <wp:extent cx="1691005" cy="569595"/>
                  <wp:effectExtent l="0" t="0" r="0" b="0"/>
                  <wp:docPr id="75375" name="图片 709" descr="F:\统一指令设置码工具\SetCodeBMP\@UPEEN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75" name="图片 709" descr="F:\统一指令设置码工具\SetCodeBMP\@UPEEN01.bmp"/>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Enable UPC-E0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kern w:val="0"/>
                <w:sz w:val="24"/>
              </w:rPr>
            </w:pPr>
            <w:r>
              <w:rPr>
                <w:rFonts w:ascii="Arial" w:hAnsi="Arial" w:cs="Arial"/>
                <w:b/>
                <w:noProof/>
                <w:szCs w:val="18"/>
                <w:lang w:val="es-ES" w:eastAsia="es-ES"/>
              </w:rPr>
              <w:drawing>
                <wp:inline distT="0" distB="0" distL="0" distR="0">
                  <wp:extent cx="1691005" cy="569595"/>
                  <wp:effectExtent l="0" t="0" r="0" b="0"/>
                  <wp:docPr id="75374" name="图片 710" descr="F:\统一指令设置码工具\SetCodeBMP\@UPEEN0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74" name="图片 710" descr="F:\统一指令设置码工具\SetCodeBMP\@UPEEN00.bmp"/>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Disable UPC-E0</w:t>
            </w: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5373" name="图片 711" descr="F:\统一指令设置码工具\SetCodeBMP\@UPEEN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73" name="图片 711" descr="F:\统一指令设置码工具\SetCodeBMP\@UPEEN11.bmp"/>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Enable UPC-E1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lang w:bidi="he-IL"/>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lang w:bidi="he-IL"/>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lang w:bidi="he-IL"/>
              </w:rPr>
            </w:pPr>
            <w:r>
              <w:rPr>
                <w:rFonts w:ascii="Arial" w:hAnsi="Arial" w:cs="Arial"/>
                <w:b/>
                <w:noProof/>
                <w:color w:val="221E1F"/>
                <w:szCs w:val="18"/>
                <w:lang w:val="es-ES" w:eastAsia="es-ES"/>
              </w:rPr>
              <w:drawing>
                <wp:inline distT="0" distB="0" distL="0" distR="0">
                  <wp:extent cx="1691005" cy="569595"/>
                  <wp:effectExtent l="0" t="0" r="0" b="0"/>
                  <wp:docPr id="75372" name="图片 230" descr="F:\统一指令设置码工具\SetCodeBMP\@UPEEN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72" name="图片 230" descr="F:\统一指令设置码工具\SetCodeBMP\@UPEEN10.bmp"/>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lang w:bidi="he-IL"/>
              </w:rPr>
            </w:pPr>
            <w:r>
              <w:rPr>
                <w:rFonts w:ascii="Arial" w:hAnsi="Arial" w:cs="Arial"/>
                <w:b/>
              </w:rPr>
              <w:t>** Disable UPC-E1</w:t>
            </w:r>
          </w:p>
        </w:tc>
      </w:tr>
    </w:tbl>
    <w:p w:rsidR="009670A4" w:rsidRDefault="009670A4">
      <w:pPr>
        <w:ind w:leftChars="236" w:left="425"/>
        <w:rPr>
          <w:rFonts w:ascii="Arial" w:hAnsi="Arial" w:cs="Arial"/>
        </w:rPr>
      </w:pPr>
    </w:p>
    <w:p w:rsidR="009670A4" w:rsidRDefault="0010373F">
      <w:pPr>
        <w:ind w:leftChars="236" w:left="425"/>
        <w:rPr>
          <w:rFonts w:ascii="Arial" w:hAnsi="Arial" w:cs="Arial"/>
        </w:rPr>
      </w:pPr>
      <w:r>
        <w:rPr>
          <w:noProof/>
          <w:lang w:val="es-ES" w:eastAsia="es-ES"/>
        </w:rPr>
        <w:drawing>
          <wp:anchor distT="0" distB="0" distL="114300" distR="114300" simplePos="0" relativeHeight="252136448" behindDoc="0" locked="0" layoutInCell="1" allowOverlap="1">
            <wp:simplePos x="0" y="0"/>
            <wp:positionH relativeFrom="column">
              <wp:posOffset>254000</wp:posOffset>
            </wp:positionH>
            <wp:positionV relativeFrom="paragraph">
              <wp:posOffset>182880</wp:posOffset>
            </wp:positionV>
            <wp:extent cx="735965" cy="431800"/>
            <wp:effectExtent l="0" t="0" r="0" b="0"/>
            <wp:wrapNone/>
            <wp:docPr id="134" name="图片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91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59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UPC-E0/UPC-E1 barcodes, you may first try this solution by scanning the </w:t>
      </w:r>
      <w:r>
        <w:rPr>
          <w:rFonts w:ascii="Arial" w:eastAsia="等线" w:hAnsi="Arial" w:cs="Arial"/>
          <w:b/>
        </w:rPr>
        <w:t>Enter Setup</w:t>
      </w:r>
      <w:r>
        <w:rPr>
          <w:rFonts w:ascii="Arial" w:eastAsia="等线" w:hAnsi="Arial" w:cs="Arial"/>
        </w:rPr>
        <w:t xml:space="preserve"> barcode and then </w:t>
      </w:r>
      <w:r>
        <w:rPr>
          <w:rFonts w:ascii="Arial" w:hAnsi="Arial" w:cs="Arial"/>
          <w:b/>
        </w:rPr>
        <w:t>Enable UPC-E0/UPC-E1</w:t>
      </w:r>
      <w:r>
        <w:rPr>
          <w:rFonts w:ascii="Arial" w:hAnsi="Arial" w:cs="Arial"/>
        </w:rPr>
        <w:t xml:space="preserve"> barcode.</w:t>
      </w:r>
    </w:p>
    <w:p w:rsidR="009670A4" w:rsidRDefault="0010373F">
      <w:pPr>
        <w:widowControl/>
        <w:jc w:val="left"/>
      </w:pPr>
      <w:r>
        <w:br w:type="page"/>
      </w:r>
    </w:p>
    <w:p w:rsidR="009670A4" w:rsidRDefault="0010373F">
      <w:pPr>
        <w:pStyle w:val="a3"/>
        <w:spacing w:before="120" w:afterLines="50" w:after="156"/>
        <w:rPr>
          <w:rFonts w:ascii="Arial" w:hAnsi="Arial" w:cs="Arial"/>
          <w:szCs w:val="21"/>
        </w:rPr>
      </w:pPr>
      <w:bookmarkStart w:id="505" w:name="_Toc51940690"/>
      <w:r>
        <w:rPr>
          <w:rFonts w:ascii="Arial" w:eastAsia="等线" w:hAnsi="Arial" w:cs="Arial"/>
        </w:rPr>
        <w:lastRenderedPageBreak/>
        <w:t>Transmit Check Character</w:t>
      </w:r>
      <w:bookmarkEnd w:id="498"/>
      <w:bookmarkEnd w:id="499"/>
      <w:bookmarkEnd w:id="500"/>
      <w:bookmarkEnd w:id="505"/>
    </w:p>
    <w:p w:rsidR="009670A4" w:rsidRDefault="0010373F">
      <w:pPr>
        <w:ind w:leftChars="200" w:left="360"/>
        <w:rPr>
          <w:rFonts w:ascii="Arial" w:eastAsia="等线" w:hAnsi="Arial" w:cs="Arial"/>
          <w:kern w:val="0"/>
        </w:rPr>
      </w:pPr>
      <w:r>
        <w:rPr>
          <w:rFonts w:ascii="Arial" w:eastAsia="等线" w:hAnsi="Arial" w:cs="Arial"/>
          <w:kern w:val="0"/>
        </w:rPr>
        <w:t xml:space="preserve">UPC-E is 8 digits in length with the last one as its check character used to verify the </w:t>
      </w:r>
      <w:r>
        <w:rPr>
          <w:rFonts w:ascii="Arial" w:eastAsia="等线" w:hAnsi="Arial" w:cs="Arial" w:hint="eastAsia"/>
          <w:kern w:val="0"/>
        </w:rPr>
        <w:t>integrity</w:t>
      </w:r>
      <w:r>
        <w:rPr>
          <w:rFonts w:ascii="Arial" w:eastAsia="等线" w:hAnsi="Arial" w:cs="Arial"/>
          <w:kern w:val="0"/>
        </w:rPr>
        <w:t xml:space="preserve"> of the data.</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98" name="图片 197" descr="@UPE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8" name="图片 197" descr="@UPECHK2"/>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Transmit UPC-E Check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97" name="图片 198" descr="@UPE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7" name="图片 198" descr="@UPECHK1"/>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Do Not Transmit UPC-E Check Character</w:t>
            </w:r>
          </w:p>
        </w:tc>
      </w:tr>
    </w:tbl>
    <w:p w:rsidR="009670A4" w:rsidRDefault="0010373F">
      <w:pPr>
        <w:pStyle w:val="a3"/>
        <w:spacing w:before="120" w:afterLines="50" w:after="156"/>
        <w:rPr>
          <w:rFonts w:ascii="Arial" w:hAnsi="Arial" w:cs="Arial"/>
          <w:szCs w:val="21"/>
        </w:rPr>
      </w:pPr>
      <w:bookmarkStart w:id="506" w:name="_Toc478819472"/>
      <w:bookmarkStart w:id="507" w:name="_Toc483644940"/>
      <w:bookmarkStart w:id="508" w:name="_Toc51940691"/>
      <w:r>
        <w:rPr>
          <w:rFonts w:ascii="Arial" w:eastAsia="等线" w:hAnsi="Arial" w:cs="Arial"/>
        </w:rPr>
        <w:t>2-Digit Add-On Code</w:t>
      </w:r>
      <w:bookmarkEnd w:id="506"/>
      <w:bookmarkEnd w:id="507"/>
      <w:bookmarkEnd w:id="508"/>
    </w:p>
    <w:p w:rsidR="009670A4" w:rsidRDefault="0010373F">
      <w:pPr>
        <w:ind w:leftChars="200" w:left="360"/>
        <w:rPr>
          <w:rFonts w:ascii="Arial" w:eastAsia="等线" w:hAnsi="Arial" w:cs="Arial"/>
          <w:kern w:val="0"/>
        </w:rPr>
      </w:pPr>
      <w:r>
        <w:rPr>
          <w:rFonts w:ascii="Arial" w:eastAsia="等线" w:hAnsi="Arial" w:cs="Arial"/>
          <w:kern w:val="0"/>
        </w:rPr>
        <w:t xml:space="preserve">A UPC-E barcode can be augmented with a two-digit </w:t>
      </w:r>
      <w:r>
        <w:rPr>
          <w:rFonts w:ascii="Arial" w:eastAsia="等线" w:hAnsi="Arial" w:cs="Arial"/>
        </w:rPr>
        <w:t>add-on code</w:t>
      </w:r>
      <w:r>
        <w:rPr>
          <w:rFonts w:ascii="Arial" w:eastAsia="等线" w:hAnsi="Arial" w:cs="Arial"/>
          <w:kern w:val="0"/>
        </w:rPr>
        <w:t xml:space="preserve"> to form a new one. In the example below, the part surrounded by blue dotted line is a UPC-E barcode while the part circled by red dotted line is a two-digit add-on code.</w:t>
      </w:r>
    </w:p>
    <w:p w:rsidR="009670A4" w:rsidRDefault="0010373F">
      <w:pPr>
        <w:spacing w:beforeLines="50" w:before="156"/>
        <w:ind w:leftChars="236" w:left="425"/>
        <w:jc w:val="center"/>
        <w:rPr>
          <w:rFonts w:hAnsi="SimSun"/>
        </w:rPr>
      </w:pPr>
      <w:r>
        <w:rPr>
          <w:rFonts w:hAnsi="SimSun"/>
          <w:noProof/>
          <w:lang w:val="es-ES" w:eastAsia="es-ES"/>
        </w:rPr>
        <w:drawing>
          <wp:inline distT="0" distB="0" distL="0" distR="0">
            <wp:extent cx="1397635" cy="716280"/>
            <wp:effectExtent l="0" t="0" r="0" b="0"/>
            <wp:docPr id="74896" name="图片 9" descr="E:\qq2012\Tencent\QQ\Users\704142742\Image\K6HJM359%RZRL_]8C2M3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6" name="图片 9" descr="E:\qq2012\Tencent\QQ\Users\704142742\Image\K6HJM359%RZRL_]8C2M3_$9.jpg"/>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a:xfrm>
                      <a:off x="0" y="0"/>
                      <a:ext cx="1397635" cy="716280"/>
                    </a:xfrm>
                    <a:prstGeom prst="rect">
                      <a:avLst/>
                    </a:prstGeom>
                    <a:noFill/>
                    <a:ln>
                      <a:noFill/>
                    </a:ln>
                  </pic:spPr>
                </pic:pic>
              </a:graphicData>
            </a:graphic>
          </wp:inline>
        </w:drawing>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95" name="图片 781" descr="@UPEA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5" name="图片 781" descr="@UPEAD20"/>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 Disable 2-Digit </w:t>
            </w:r>
            <w:r>
              <w:rPr>
                <w:rFonts w:ascii="Arial" w:eastAsia="等线" w:hAnsi="Arial" w:cs="Arial"/>
                <w:b/>
                <w:lang w:val="fr-CA"/>
              </w:rPr>
              <w:t>Add-On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94" name="图片 782" descr="@UPEAD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4" name="图片 782" descr="@UPEAD21"/>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Enable 2-Digit </w:t>
            </w:r>
            <w:r>
              <w:rPr>
                <w:rFonts w:ascii="Arial" w:eastAsia="等线" w:hAnsi="Arial" w:cs="Arial"/>
                <w:b/>
                <w:lang w:val="fr-CA"/>
              </w:rPr>
              <w:t>Add-On Code</w:t>
            </w:r>
          </w:p>
        </w:tc>
      </w:tr>
    </w:tbl>
    <w:p w:rsidR="009670A4" w:rsidRDefault="009670A4"/>
    <w:p w:rsidR="009670A4" w:rsidRDefault="0010373F">
      <w:pPr>
        <w:pStyle w:val="4"/>
        <w:spacing w:before="0" w:line="300" w:lineRule="exact"/>
        <w:ind w:leftChars="1000" w:left="1800" w:firstLine="0"/>
        <w:rPr>
          <w:rFonts w:ascii="Arial" w:hAnsi="Arial" w:cs="Arial"/>
        </w:rPr>
      </w:pPr>
      <w:r>
        <w:rPr>
          <w:noProof/>
          <w:lang w:val="es-ES" w:eastAsia="es-ES"/>
        </w:rPr>
        <w:drawing>
          <wp:anchor distT="0" distB="0" distL="114300" distR="114300" simplePos="0" relativeHeight="252138496" behindDoc="0" locked="0" layoutInCell="1" allowOverlap="1">
            <wp:simplePos x="0" y="0"/>
            <wp:positionH relativeFrom="column">
              <wp:posOffset>260985</wp:posOffset>
            </wp:positionH>
            <wp:positionV relativeFrom="paragraph">
              <wp:posOffset>74930</wp:posOffset>
            </wp:positionV>
            <wp:extent cx="735965" cy="431800"/>
            <wp:effectExtent l="0" t="0" r="0" b="0"/>
            <wp:wrapNone/>
            <wp:docPr id="133" name="图片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91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5965" cy="431800"/>
                    </a:xfrm>
                    <a:prstGeom prst="rect">
                      <a:avLst/>
                    </a:prstGeom>
                    <a:noFill/>
                    <a:ln>
                      <a:noFill/>
                    </a:ln>
                  </pic:spPr>
                </pic:pic>
              </a:graphicData>
            </a:graphic>
          </wp:anchor>
        </w:drawing>
      </w:r>
      <w:r>
        <w:rPr>
          <w:rFonts w:ascii="Arial" w:hAnsi="Arial" w:cs="Arial"/>
          <w:b/>
        </w:rPr>
        <w:t>Disable 2-Digit Add-On Code:</w:t>
      </w:r>
      <w:r>
        <w:rPr>
          <w:rFonts w:ascii="Arial" w:hAnsi="Arial" w:cs="Arial"/>
        </w:rPr>
        <w:t xml:space="preserve"> The scanner decodes </w:t>
      </w:r>
      <w:r>
        <w:rPr>
          <w:rFonts w:ascii="Arial" w:hAnsi="Arial" w:cs="Arial" w:hint="eastAsia"/>
        </w:rPr>
        <w:t>UPC-E and ignores the add-on code</w:t>
      </w:r>
      <w:r>
        <w:rPr>
          <w:rFonts w:ascii="Arial" w:hAnsi="Arial" w:cs="Arial"/>
        </w:rPr>
        <w:t xml:space="preserve"> when </w:t>
      </w:r>
      <w:r>
        <w:rPr>
          <w:rFonts w:ascii="Arial" w:hAnsi="Arial" w:cs="Arial" w:hint="eastAsia"/>
        </w:rPr>
        <w:t>presented with a UPC-E plus 2-digit add-on</w:t>
      </w:r>
      <w:r>
        <w:rPr>
          <w:rFonts w:ascii="Arial" w:hAnsi="Arial" w:cs="Arial"/>
        </w:rPr>
        <w:t xml:space="preserve"> barcode. It can also decode UPC-E barcodes</w:t>
      </w:r>
      <w:r>
        <w:rPr>
          <w:rFonts w:ascii="Arial" w:hAnsi="Arial" w:cs="Arial" w:hint="eastAsia"/>
        </w:rPr>
        <w:t xml:space="preserve"> without 2-digit add-on codes</w:t>
      </w:r>
      <w:r>
        <w:rPr>
          <w:rFonts w:ascii="Arial" w:hAnsi="Arial" w:cs="Arial"/>
        </w:rPr>
        <w:t>.</w:t>
      </w:r>
    </w:p>
    <w:p w:rsidR="009670A4" w:rsidRDefault="0010373F">
      <w:pPr>
        <w:pStyle w:val="4"/>
        <w:spacing w:before="0" w:line="300" w:lineRule="exact"/>
        <w:ind w:leftChars="1000" w:left="1800" w:firstLine="0"/>
      </w:pPr>
      <w:r>
        <w:rPr>
          <w:rFonts w:ascii="Arial" w:hAnsi="Arial" w:cs="Arial"/>
          <w:b/>
        </w:rPr>
        <w:t>Enable 2-Digit Add-On Code:</w:t>
      </w:r>
      <w:r>
        <w:rPr>
          <w:rFonts w:ascii="Arial" w:hAnsi="Arial" w:cs="Arial"/>
        </w:rPr>
        <w:t xml:space="preserve"> The scanner decodes a mix of UPC-E barcodes with and without 2-digit add-on codes.</w:t>
      </w:r>
      <w:r>
        <w:br w:type="page"/>
      </w:r>
    </w:p>
    <w:p w:rsidR="009670A4" w:rsidRDefault="0010373F">
      <w:pPr>
        <w:pStyle w:val="a3"/>
        <w:spacing w:before="120" w:afterLines="50" w:after="156"/>
        <w:rPr>
          <w:rFonts w:ascii="Arial" w:hAnsi="Arial" w:cs="Arial"/>
          <w:szCs w:val="21"/>
        </w:rPr>
      </w:pPr>
      <w:bookmarkStart w:id="509" w:name="_Toc478819473"/>
      <w:bookmarkStart w:id="510" w:name="_Toc483644941"/>
      <w:bookmarkStart w:id="511" w:name="_Toc51940692"/>
      <w:r>
        <w:rPr>
          <w:rFonts w:ascii="Arial" w:eastAsia="等线" w:hAnsi="Arial" w:cs="Arial"/>
        </w:rPr>
        <w:lastRenderedPageBreak/>
        <w:t>5-Digit Add-On Code</w:t>
      </w:r>
      <w:bookmarkEnd w:id="509"/>
      <w:bookmarkEnd w:id="510"/>
      <w:bookmarkEnd w:id="511"/>
    </w:p>
    <w:p w:rsidR="009670A4" w:rsidRDefault="0010373F">
      <w:pPr>
        <w:ind w:leftChars="200" w:left="360"/>
        <w:rPr>
          <w:rFonts w:ascii="Arial" w:eastAsia="等线" w:hAnsi="Arial" w:cs="Arial"/>
          <w:kern w:val="0"/>
        </w:rPr>
      </w:pPr>
      <w:r>
        <w:rPr>
          <w:rFonts w:ascii="Arial" w:eastAsia="等线" w:hAnsi="Arial" w:cs="Arial"/>
          <w:kern w:val="0"/>
        </w:rPr>
        <w:t xml:space="preserve">A UPC-E barcode can be augmented with a five-digit </w:t>
      </w:r>
      <w:r>
        <w:rPr>
          <w:rFonts w:ascii="Arial" w:eastAsia="等线" w:hAnsi="Arial" w:cs="Arial"/>
        </w:rPr>
        <w:t>add-on code</w:t>
      </w:r>
      <w:r>
        <w:rPr>
          <w:rFonts w:ascii="Arial" w:eastAsia="等线" w:hAnsi="Arial" w:cs="Arial"/>
          <w:kern w:val="0"/>
        </w:rPr>
        <w:t xml:space="preserve"> to form a new one. In the example below, the part surrounded by blue dotted line is a UPC-E barcode while the part circled by red dotted line is a five-digit add-on code.</w:t>
      </w:r>
    </w:p>
    <w:p w:rsidR="009670A4" w:rsidRDefault="0010373F">
      <w:pPr>
        <w:spacing w:beforeLines="50" w:before="156"/>
        <w:ind w:leftChars="236" w:left="425"/>
        <w:jc w:val="center"/>
        <w:rPr>
          <w:rFonts w:hAnsi="SimSun"/>
        </w:rPr>
      </w:pPr>
      <w:r>
        <w:rPr>
          <w:rFonts w:hAnsi="SimSun"/>
          <w:noProof/>
          <w:lang w:val="es-ES" w:eastAsia="es-ES"/>
        </w:rPr>
        <w:drawing>
          <wp:inline distT="0" distB="0" distL="0" distR="0">
            <wp:extent cx="1414780" cy="716280"/>
            <wp:effectExtent l="0" t="0" r="0" b="0"/>
            <wp:docPr id="74893" name="图片 11" descr="E:\qq2012\Tencent\QQ\Users\704142742\Image\Z{4((~DA2{GY~59E2MK)A7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3" name="图片 11" descr="E:\qq2012\Tencent\QQ\Users\704142742\Image\Z{4((~DA2{GY~59E2MK)A7F.jpg"/>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a:xfrm>
                      <a:off x="0" y="0"/>
                      <a:ext cx="1414780" cy="716280"/>
                    </a:xfrm>
                    <a:prstGeom prst="rect">
                      <a:avLst/>
                    </a:prstGeom>
                    <a:noFill/>
                    <a:ln>
                      <a:noFill/>
                    </a:ln>
                  </pic:spPr>
                </pic:pic>
              </a:graphicData>
            </a:graphic>
          </wp:inline>
        </w:drawing>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92" name="图片 205" descr="@UPEAD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2" name="图片 205" descr="@UPEAD50"/>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 Disable 5-Digit </w:t>
            </w:r>
            <w:r>
              <w:rPr>
                <w:rFonts w:ascii="Arial" w:eastAsia="等线" w:hAnsi="Arial" w:cs="Arial"/>
                <w:b/>
                <w:lang w:val="fr-CA"/>
              </w:rPr>
              <w:t>Add-On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91" name="图片 206" descr="@UPEAD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1" name="图片 206" descr="@UPEAD51"/>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Enable 5-Digit </w:t>
            </w:r>
            <w:r>
              <w:rPr>
                <w:rFonts w:ascii="Arial" w:eastAsia="等线" w:hAnsi="Arial" w:cs="Arial"/>
                <w:b/>
                <w:lang w:val="fr-CA"/>
              </w:rPr>
              <w:t>Add-On Code</w:t>
            </w:r>
          </w:p>
        </w:tc>
      </w:tr>
    </w:tbl>
    <w:p w:rsidR="009670A4" w:rsidRDefault="009670A4">
      <w:pPr>
        <w:rPr>
          <w:rFonts w:hAnsi="SimSun"/>
        </w:rPr>
      </w:pPr>
    </w:p>
    <w:p w:rsidR="009670A4" w:rsidRDefault="0010373F">
      <w:pPr>
        <w:pStyle w:val="4"/>
        <w:spacing w:before="0" w:line="300" w:lineRule="exact"/>
        <w:ind w:leftChars="1000" w:left="1800" w:firstLine="0"/>
        <w:rPr>
          <w:rFonts w:ascii="Arial" w:hAnsi="Arial" w:cs="Arial"/>
        </w:rPr>
      </w:pPr>
      <w:r>
        <w:rPr>
          <w:noProof/>
          <w:lang w:val="es-ES" w:eastAsia="es-ES"/>
        </w:rPr>
        <w:drawing>
          <wp:anchor distT="0" distB="0" distL="114300" distR="114300" simplePos="0" relativeHeight="252140544" behindDoc="0" locked="0" layoutInCell="1" allowOverlap="1">
            <wp:simplePos x="0" y="0"/>
            <wp:positionH relativeFrom="column">
              <wp:posOffset>236855</wp:posOffset>
            </wp:positionH>
            <wp:positionV relativeFrom="paragraph">
              <wp:posOffset>76200</wp:posOffset>
            </wp:positionV>
            <wp:extent cx="736600" cy="431800"/>
            <wp:effectExtent l="0" t="0" r="0" b="0"/>
            <wp:wrapNone/>
            <wp:docPr id="132" name="图片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91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b/>
        </w:rPr>
        <w:t xml:space="preserve">Disable </w:t>
      </w:r>
      <w:r>
        <w:rPr>
          <w:rFonts w:ascii="Arial" w:hAnsi="Arial" w:cs="Arial" w:hint="eastAsia"/>
          <w:b/>
        </w:rPr>
        <w:t>5</w:t>
      </w:r>
      <w:r>
        <w:rPr>
          <w:rFonts w:ascii="Arial" w:hAnsi="Arial" w:cs="Arial"/>
          <w:b/>
        </w:rPr>
        <w:t>-Digit Add-On Code:</w:t>
      </w:r>
      <w:r>
        <w:rPr>
          <w:rFonts w:ascii="Arial" w:hAnsi="Arial" w:cs="Arial"/>
        </w:rPr>
        <w:t xml:space="preserve"> The scanner decodes </w:t>
      </w:r>
      <w:r>
        <w:rPr>
          <w:rFonts w:ascii="Arial" w:hAnsi="Arial" w:cs="Arial" w:hint="eastAsia"/>
        </w:rPr>
        <w:t>UPC-E and ignores the add-on code</w:t>
      </w:r>
      <w:r>
        <w:rPr>
          <w:rFonts w:ascii="Arial" w:hAnsi="Arial" w:cs="Arial"/>
        </w:rPr>
        <w:t xml:space="preserve"> when </w:t>
      </w:r>
      <w:r>
        <w:rPr>
          <w:rFonts w:ascii="Arial" w:hAnsi="Arial" w:cs="Arial" w:hint="eastAsia"/>
        </w:rPr>
        <w:t xml:space="preserve">presented with a UPC-E plus 5-digit add-on </w:t>
      </w:r>
      <w:r>
        <w:rPr>
          <w:rFonts w:ascii="Arial" w:hAnsi="Arial" w:cs="Arial"/>
        </w:rPr>
        <w:t>barcode. It can also decode UPC-E barcodes</w:t>
      </w:r>
      <w:r>
        <w:rPr>
          <w:rFonts w:ascii="Arial" w:hAnsi="Arial" w:cs="Arial" w:hint="eastAsia"/>
        </w:rPr>
        <w:t xml:space="preserve"> without 5-digit add-on codes</w:t>
      </w:r>
      <w:r>
        <w:rPr>
          <w:rFonts w:ascii="Arial" w:hAnsi="Arial" w:cs="Arial"/>
        </w:rPr>
        <w:t>.</w:t>
      </w:r>
    </w:p>
    <w:p w:rsidR="009670A4" w:rsidRDefault="0010373F">
      <w:pPr>
        <w:pStyle w:val="4"/>
        <w:spacing w:before="0" w:line="300" w:lineRule="exact"/>
        <w:ind w:leftChars="1000" w:left="1800" w:firstLine="0"/>
        <w:rPr>
          <w:rFonts w:ascii="Arial" w:hAnsi="Arial" w:cs="Arial"/>
        </w:rPr>
      </w:pPr>
      <w:r>
        <w:rPr>
          <w:rFonts w:ascii="Arial" w:hAnsi="Arial" w:cs="Arial"/>
          <w:b/>
        </w:rPr>
        <w:t xml:space="preserve">Enable </w:t>
      </w:r>
      <w:r>
        <w:rPr>
          <w:rFonts w:ascii="Arial" w:hAnsi="Arial" w:cs="Arial" w:hint="eastAsia"/>
          <w:b/>
        </w:rPr>
        <w:t>5</w:t>
      </w:r>
      <w:r>
        <w:rPr>
          <w:rFonts w:ascii="Arial" w:hAnsi="Arial" w:cs="Arial"/>
          <w:b/>
        </w:rPr>
        <w:t>-Digit Add-On Code:</w:t>
      </w:r>
      <w:r>
        <w:rPr>
          <w:rFonts w:ascii="Arial" w:hAnsi="Arial" w:cs="Arial"/>
        </w:rPr>
        <w:t xml:space="preserve"> The scanner decodes a mix of UPC-E barcodes with and without </w:t>
      </w:r>
      <w:r>
        <w:rPr>
          <w:rFonts w:ascii="Arial" w:hAnsi="Arial" w:cs="Arial" w:hint="eastAsia"/>
        </w:rPr>
        <w:t>5</w:t>
      </w:r>
      <w:r>
        <w:rPr>
          <w:rFonts w:ascii="Arial" w:hAnsi="Arial" w:cs="Arial"/>
        </w:rPr>
        <w:t>-digit add-on codes.</w:t>
      </w:r>
    </w:p>
    <w:p w:rsidR="009670A4" w:rsidRDefault="0010373F">
      <w:pPr>
        <w:pStyle w:val="a3"/>
        <w:spacing w:before="120" w:afterLines="50" w:after="156"/>
        <w:rPr>
          <w:rFonts w:ascii="Arial" w:eastAsia="PMingLiU" w:hAnsi="Arial" w:cs="Arial"/>
        </w:rPr>
      </w:pPr>
      <w:bookmarkStart w:id="512" w:name="_Toc51940693"/>
      <w:bookmarkStart w:id="513" w:name="_Toc518561497"/>
      <w:bookmarkStart w:id="514" w:name="_Toc526064966"/>
      <w:r>
        <w:rPr>
          <w:rFonts w:ascii="Arial" w:eastAsia="PMingLiU" w:hAnsi="Arial" w:cs="Arial"/>
        </w:rPr>
        <w:t>Add-On Code Required</w:t>
      </w:r>
      <w:bookmarkEnd w:id="512"/>
      <w:bookmarkEnd w:id="513"/>
      <w:bookmarkEnd w:id="514"/>
    </w:p>
    <w:p w:rsidR="009670A4" w:rsidRDefault="0010373F">
      <w:pPr>
        <w:pStyle w:val="074"/>
        <w:spacing w:beforeLines="0" w:afterLines="50" w:after="156"/>
        <w:ind w:leftChars="200" w:left="360" w:firstLine="0"/>
        <w:rPr>
          <w:rFonts w:ascii="Arial" w:hAnsi="Arial" w:cs="Arial"/>
          <w:szCs w:val="18"/>
        </w:rPr>
      </w:pPr>
      <w:r>
        <w:rPr>
          <w:rFonts w:ascii="Arial" w:hAnsi="Arial" w:cs="Arial"/>
          <w:szCs w:val="18"/>
        </w:rPr>
        <w:t xml:space="preserve">When </w:t>
      </w:r>
      <w:r>
        <w:rPr>
          <w:rFonts w:ascii="Arial" w:hAnsi="Arial" w:cs="Arial"/>
          <w:b/>
          <w:szCs w:val="18"/>
        </w:rPr>
        <w:t>UPC-E Add-On Code Required</w:t>
      </w:r>
      <w:r>
        <w:rPr>
          <w:rFonts w:ascii="Arial" w:hAnsi="Arial" w:cs="Arial"/>
          <w:szCs w:val="18"/>
        </w:rPr>
        <w:t xml:space="preserve"> is selected, the scanner will only read</w:t>
      </w:r>
      <w:r>
        <w:rPr>
          <w:rFonts w:ascii="Arial" w:hAnsi="Arial" w:cs="Arial"/>
          <w:b/>
          <w:szCs w:val="18"/>
        </w:rPr>
        <w:t xml:space="preserve"> UPC-E</w:t>
      </w:r>
      <w:r>
        <w:rPr>
          <w:rFonts w:ascii="Arial" w:hAnsi="Arial" w:cs="Arial"/>
          <w:szCs w:val="18"/>
        </w:rPr>
        <w:t xml:space="preserve"> barcodes that contain add-on codes.</w:t>
      </w:r>
    </w:p>
    <w:tbl>
      <w:tblPr>
        <w:tblW w:w="10200" w:type="dxa"/>
        <w:jc w:val="center"/>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rFonts w:ascii="Arial" w:hAnsi="Arial" w:cs="Arial"/>
                <w:b/>
                <w:noProof/>
                <w:color w:val="221E1F"/>
                <w:szCs w:val="18"/>
                <w:lang w:val="es-ES" w:eastAsia="es-ES"/>
              </w:rPr>
              <w:lastRenderedPageBreak/>
              <w:drawing>
                <wp:inline distT="0" distB="0" distL="0" distR="0">
                  <wp:extent cx="1691005" cy="569595"/>
                  <wp:effectExtent l="0" t="0" r="0" b="0"/>
                  <wp:docPr id="74890" name="图片 942" descr="F:\统一指令设置码工具\SetCodeBMP\批量设置码\@UPEREQ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90" name="图片 942" descr="F:\统一指令设置码工具\SetCodeBMP\批量设置码\@UPEREQ0.bmp"/>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UPC-E Add-On Code Not Required</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89" name="图片 943" descr="F:\统一指令设置码工具\SetCodeBMP\批量设置码\@UPEREQ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9" name="图片 943" descr="F:\统一指令设置码工具\SetCodeBMP\批量设置码\@UPEREQ1.bmp"/>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UPC-E Add-On Code Required</w:t>
            </w:r>
          </w:p>
        </w:tc>
      </w:tr>
    </w:tbl>
    <w:p w:rsidR="009670A4" w:rsidRDefault="009670A4"/>
    <w:p w:rsidR="009670A4" w:rsidRDefault="0010373F">
      <w:pPr>
        <w:pStyle w:val="a3"/>
        <w:spacing w:before="120" w:afterLines="50" w:after="156"/>
        <w:rPr>
          <w:rFonts w:ascii="Arial" w:eastAsia="等线" w:hAnsi="Arial" w:cs="Arial"/>
        </w:rPr>
      </w:pPr>
      <w:bookmarkStart w:id="515" w:name="_Toc349571011"/>
      <w:bookmarkStart w:id="516" w:name="_Toc468455125"/>
      <w:bookmarkStart w:id="517" w:name="_Toc480542393"/>
      <w:bookmarkStart w:id="518" w:name="_Toc483644942"/>
      <w:bookmarkStart w:id="519" w:name="_Toc51940694"/>
      <w:r>
        <w:rPr>
          <w:rFonts w:ascii="Arial" w:eastAsia="等线" w:hAnsi="Arial" w:cs="Arial"/>
        </w:rPr>
        <w:t xml:space="preserve">Transmit </w:t>
      </w:r>
      <w:r>
        <w:rPr>
          <w:rFonts w:ascii="Arial" w:eastAsia="等线" w:hAnsi="Arial" w:cs="Arial" w:hint="eastAsia"/>
        </w:rPr>
        <w:t>Preamble</w:t>
      </w:r>
      <w:r>
        <w:rPr>
          <w:rFonts w:ascii="Arial" w:eastAsia="等线" w:hAnsi="Arial" w:cs="Arial"/>
        </w:rPr>
        <w:t xml:space="preserve"> Character</w:t>
      </w:r>
      <w:bookmarkEnd w:id="515"/>
      <w:bookmarkEnd w:id="516"/>
      <w:bookmarkEnd w:id="517"/>
      <w:bookmarkEnd w:id="518"/>
      <w:bookmarkEnd w:id="519"/>
    </w:p>
    <w:p w:rsidR="009670A4" w:rsidRDefault="0010373F">
      <w:pPr>
        <w:pStyle w:val="4"/>
        <w:spacing w:before="78" w:after="78" w:line="240" w:lineRule="auto"/>
        <w:ind w:leftChars="200" w:left="360" w:firstLine="0"/>
        <w:rPr>
          <w:rFonts w:ascii="Arial" w:hAnsi="Arial" w:cs="Arial"/>
          <w:szCs w:val="18"/>
        </w:rPr>
      </w:pPr>
      <w:r>
        <w:rPr>
          <w:rFonts w:ascii="Arial" w:hAnsi="Arial" w:cs="Arial"/>
          <w:szCs w:val="18"/>
        </w:rPr>
        <w:t xml:space="preserve">Preamble characters (Country Code and System Character) can be transmitted as part of a UPC-E </w:t>
      </w:r>
      <w:r>
        <w:rPr>
          <w:rFonts w:ascii="Arial" w:hAnsi="Arial" w:cs="Arial" w:hint="eastAsia"/>
          <w:szCs w:val="18"/>
        </w:rPr>
        <w:t>barcode</w:t>
      </w:r>
      <w:r>
        <w:rPr>
          <w:rFonts w:ascii="Arial" w:hAnsi="Arial" w:cs="Arial"/>
          <w:szCs w:val="18"/>
        </w:rPr>
        <w:t>. Select one of the following</w:t>
      </w:r>
      <w:r>
        <w:rPr>
          <w:rFonts w:ascii="Arial" w:hAnsi="Arial" w:cs="Arial" w:hint="eastAsia"/>
          <w:szCs w:val="18"/>
        </w:rPr>
        <w:t xml:space="preserve"> </w:t>
      </w:r>
      <w:r>
        <w:rPr>
          <w:rFonts w:ascii="Arial" w:hAnsi="Arial" w:cs="Arial"/>
          <w:szCs w:val="18"/>
        </w:rPr>
        <w:t xml:space="preserve">options for transmitting UPC-E preamble to the host device: </w:t>
      </w:r>
      <w:r>
        <w:rPr>
          <w:rFonts w:ascii="Arial" w:hAnsi="Arial" w:cs="Arial"/>
          <w:szCs w:val="18"/>
        </w:rPr>
        <w:t>transmit system character only, transmit system character and country</w:t>
      </w:r>
      <w:r>
        <w:rPr>
          <w:rFonts w:ascii="Arial" w:hAnsi="Arial" w:cs="Arial" w:hint="eastAsia"/>
          <w:szCs w:val="18"/>
        </w:rPr>
        <w:t xml:space="preserve"> </w:t>
      </w:r>
      <w:r>
        <w:rPr>
          <w:rFonts w:ascii="Arial" w:hAnsi="Arial" w:cs="Arial"/>
          <w:szCs w:val="18"/>
        </w:rPr>
        <w:t>code (“0” for USA), or transmit no preamble.</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88" name="图片 804" descr="@UPEP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8" name="图片 804" descr="@UPEPRE1"/>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20"/>
              </w:rPr>
              <w:t>** System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87" name="图片 805" descr="@UPEPR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7" name="图片 805" descr="@UPEPRE0"/>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20"/>
              </w:rPr>
              <w:t>No Preamble</w:t>
            </w:r>
          </w:p>
        </w:tc>
      </w:tr>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886" name="图片 807" descr="F:\统一指令设置码工具\SetCodeBMP\批量设置码\@UPEPRE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6" name="图片 807" descr="F:\统一指令设置码工具\SetCodeBMP\批量设置码\@UPEPRE2.bmp"/>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20"/>
              </w:rPr>
              <w:t>System Character &amp; Country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 w:rsidR="009670A4" w:rsidRDefault="009670A4"/>
    <w:p w:rsidR="009670A4" w:rsidRDefault="009670A4"/>
    <w:p w:rsidR="009670A4" w:rsidRDefault="0010373F">
      <w:pPr>
        <w:pStyle w:val="a3"/>
        <w:spacing w:before="120" w:afterLines="50" w:after="156"/>
        <w:rPr>
          <w:rFonts w:ascii="Arial" w:eastAsia="等线" w:hAnsi="Arial" w:cs="Arial"/>
        </w:rPr>
      </w:pPr>
      <w:bookmarkStart w:id="520" w:name="_Toc51940695"/>
      <w:bookmarkStart w:id="521" w:name="_Toc483644943"/>
      <w:bookmarkStart w:id="522" w:name="_Toc480542394"/>
      <w:r>
        <w:rPr>
          <w:rFonts w:ascii="Arial" w:eastAsia="等线" w:hAnsi="Arial" w:cs="Arial" w:hint="eastAsia"/>
        </w:rPr>
        <w:t xml:space="preserve">Convert </w:t>
      </w:r>
      <w:r>
        <w:rPr>
          <w:rFonts w:ascii="Arial" w:eastAsia="等线" w:hAnsi="Arial" w:cs="Arial"/>
        </w:rPr>
        <w:t>UPC-E</w:t>
      </w:r>
      <w:r>
        <w:rPr>
          <w:rFonts w:ascii="Arial" w:eastAsia="等线" w:hAnsi="Arial" w:cs="Arial" w:hint="eastAsia"/>
        </w:rPr>
        <w:t xml:space="preserve"> to </w:t>
      </w:r>
      <w:r>
        <w:rPr>
          <w:rFonts w:ascii="Arial" w:eastAsia="等线" w:hAnsi="Arial" w:cs="Arial"/>
        </w:rPr>
        <w:t>UPC-A</w:t>
      </w:r>
      <w:bookmarkEnd w:id="520"/>
      <w:bookmarkEnd w:id="521"/>
      <w:bookmarkEnd w:id="522"/>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b/>
          <w:szCs w:val="18"/>
        </w:rPr>
        <w:t>Convert UPC-E to UPC-A:</w:t>
      </w:r>
      <w:r>
        <w:rPr>
          <w:rFonts w:ascii="Arial" w:hAnsi="Arial" w:cs="Arial"/>
          <w:szCs w:val="18"/>
        </w:rPr>
        <w:t xml:space="preserve"> Convert UPC-E (zero suppressed) decoded data to UPC-A format before transmission. After conversion, the data follows UPC-A format and is affected by UPC-A programming selections (e.g., Preamble, Check Character).</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b/>
          <w:szCs w:val="18"/>
        </w:rPr>
        <w:t>Do Not Convert UPC-E to UPC-A:</w:t>
      </w:r>
      <w:r>
        <w:rPr>
          <w:rFonts w:ascii="Arial" w:hAnsi="Arial" w:cs="Arial"/>
          <w:szCs w:val="18"/>
        </w:rPr>
        <w:t xml:space="preserve"> UPC-E decod</w:t>
      </w:r>
      <w:r>
        <w:rPr>
          <w:rFonts w:ascii="Arial" w:hAnsi="Arial" w:cs="Arial"/>
          <w:szCs w:val="18"/>
        </w:rPr>
        <w:t>ed data is transmitted as UPC-E data, without conversion.</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85" name="图片 809" descr="@UPEEX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5" name="图片 809" descr="@UPEEXP0"/>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20"/>
              </w:rPr>
              <w:t>**</w:t>
            </w:r>
            <w:r>
              <w:rPr>
                <w:rFonts w:ascii="Arial" w:hAnsi="Arial" w:cs="Arial" w:hint="eastAsia"/>
                <w:b/>
                <w:szCs w:val="20"/>
              </w:rPr>
              <w:t xml:space="preserve"> Do Not Convert </w:t>
            </w:r>
            <w:r>
              <w:rPr>
                <w:rFonts w:ascii="Arial" w:hAnsi="Arial" w:cs="Arial"/>
                <w:b/>
                <w:szCs w:val="20"/>
              </w:rPr>
              <w:t>UPC-E</w:t>
            </w:r>
            <w:r>
              <w:rPr>
                <w:rFonts w:ascii="Arial" w:hAnsi="Arial" w:cs="Arial" w:hint="eastAsia"/>
                <w:b/>
                <w:szCs w:val="20"/>
              </w:rPr>
              <w:t xml:space="preserve"> to </w:t>
            </w:r>
            <w:r>
              <w:rPr>
                <w:rFonts w:ascii="Arial" w:hAnsi="Arial" w:cs="Arial"/>
                <w:b/>
                <w:szCs w:val="20"/>
              </w:rPr>
              <w:t>UPC-A</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84" name="图片 810" descr="@UPEEX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4" name="图片 810" descr="@UPEEXP1"/>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20"/>
              </w:rPr>
              <w:t xml:space="preserve">Convert </w:t>
            </w:r>
            <w:r>
              <w:rPr>
                <w:rFonts w:ascii="Arial" w:hAnsi="Arial" w:cs="Arial"/>
                <w:b/>
                <w:szCs w:val="20"/>
              </w:rPr>
              <w:t>UPC-E</w:t>
            </w:r>
            <w:r>
              <w:rPr>
                <w:rFonts w:ascii="Arial" w:hAnsi="Arial" w:cs="Arial" w:hint="eastAsia"/>
                <w:b/>
                <w:szCs w:val="20"/>
              </w:rPr>
              <w:t xml:space="preserve"> to </w:t>
            </w:r>
            <w:r>
              <w:rPr>
                <w:rFonts w:ascii="Arial" w:hAnsi="Arial" w:cs="Arial"/>
                <w:b/>
                <w:szCs w:val="20"/>
              </w:rPr>
              <w:t>UPC-A</w:t>
            </w:r>
          </w:p>
        </w:tc>
      </w:tr>
    </w:tbl>
    <w:p w:rsidR="009670A4" w:rsidRDefault="009670A4"/>
    <w:p w:rsidR="009670A4" w:rsidRDefault="0010373F">
      <w:pPr>
        <w:pStyle w:val="a5"/>
        <w:rPr>
          <w:rFonts w:ascii="Arial" w:hAnsi="Arial" w:cs="Arial"/>
          <w:szCs w:val="24"/>
        </w:rPr>
      </w:pPr>
      <w:bookmarkStart w:id="523" w:name="_Toc51940696"/>
      <w:r>
        <w:rPr>
          <w:rFonts w:ascii="Arial" w:hAnsi="Arial" w:cs="Arial"/>
          <w:szCs w:val="24"/>
        </w:rPr>
        <w:t>UPC-A</w:t>
      </w:r>
      <w:bookmarkEnd w:id="523"/>
    </w:p>
    <w:p w:rsidR="009670A4" w:rsidRDefault="0010373F">
      <w:pPr>
        <w:pStyle w:val="a3"/>
        <w:spacing w:before="120" w:afterLines="50" w:after="156"/>
        <w:rPr>
          <w:rFonts w:ascii="Arial" w:hAnsi="Arial" w:cs="Arial"/>
          <w:szCs w:val="21"/>
        </w:rPr>
      </w:pPr>
      <w:bookmarkStart w:id="524" w:name="_Toc51940697"/>
      <w:bookmarkStart w:id="525" w:name="_Toc483644945"/>
      <w:r>
        <w:rPr>
          <w:rFonts w:ascii="Arial" w:hAnsi="Arial" w:cs="Arial"/>
          <w:szCs w:val="21"/>
        </w:rPr>
        <w:t>Restore Factory Defaults</w:t>
      </w:r>
      <w:bookmarkEnd w:id="524"/>
      <w:bookmarkEnd w:id="525"/>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883" name="图片 212" descr="@UPA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3" name="图片 212" descr="@UPADEF"/>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szCs w:val="18"/>
              </w:rPr>
              <w:t xml:space="preserve">Restore the </w:t>
            </w:r>
            <w:r>
              <w:rPr>
                <w:rFonts w:ascii="Arial" w:hAnsi="Arial" w:cs="Arial" w:hint="eastAsia"/>
                <w:b/>
                <w:szCs w:val="18"/>
              </w:rPr>
              <w:t xml:space="preserve">Factory </w:t>
            </w:r>
            <w:r>
              <w:rPr>
                <w:rFonts w:ascii="Arial" w:hAnsi="Arial" w:cs="Arial"/>
                <w:b/>
                <w:szCs w:val="18"/>
              </w:rPr>
              <w:t>Defaults of UPC-A</w:t>
            </w:r>
          </w:p>
        </w:tc>
      </w:tr>
    </w:tbl>
    <w:p w:rsidR="009670A4" w:rsidRDefault="009670A4"/>
    <w:p w:rsidR="009670A4" w:rsidRDefault="0010373F">
      <w:pPr>
        <w:pStyle w:val="a3"/>
        <w:spacing w:before="120" w:afterLines="50" w:after="156"/>
        <w:rPr>
          <w:rFonts w:ascii="Arial" w:hAnsi="Arial" w:cs="Arial"/>
          <w:szCs w:val="21"/>
        </w:rPr>
      </w:pPr>
      <w:bookmarkStart w:id="526" w:name="_Toc358537333"/>
      <w:bookmarkStart w:id="527" w:name="_Toc480542397"/>
      <w:bookmarkStart w:id="528" w:name="_Toc483644946"/>
      <w:bookmarkStart w:id="529" w:name="_Toc51940698"/>
      <w:r>
        <w:rPr>
          <w:rFonts w:ascii="Arial" w:hAnsi="Arial" w:cs="Arial"/>
          <w:szCs w:val="21"/>
        </w:rPr>
        <w:lastRenderedPageBreak/>
        <w:t>Enable/Disable UPC-A</w:t>
      </w:r>
      <w:bookmarkEnd w:id="526"/>
      <w:bookmarkEnd w:id="527"/>
      <w:bookmarkEnd w:id="528"/>
      <w:bookmarkEnd w:id="529"/>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82" name="图片 813" descr="@UPA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2" name="图片 813" descr="@UPAENA1"/>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rPr>
              <w:t>**</w:t>
            </w:r>
            <w:r>
              <w:rPr>
                <w:rFonts w:ascii="Arial" w:hAnsi="Arial" w:cs="Arial"/>
                <w:b/>
                <w:szCs w:val="18"/>
              </w:rPr>
              <w:t xml:space="preserve"> Enable</w:t>
            </w:r>
            <w:r>
              <w:rPr>
                <w:rFonts w:ascii="Arial" w:hAnsi="Arial" w:cs="Arial"/>
                <w:b/>
                <w:color w:val="221E1F"/>
                <w:szCs w:val="18"/>
              </w:rPr>
              <w:t xml:space="preserve"> UPC-A</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81" name="图片 814" descr="@UPA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1" name="图片 814" descr="@UPAENA0"/>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color w:val="221E1F"/>
                <w:szCs w:val="18"/>
              </w:rPr>
              <w:t xml:space="preserve">Disable </w:t>
            </w:r>
            <w:r>
              <w:rPr>
                <w:rFonts w:ascii="Arial" w:hAnsi="Arial" w:cs="Arial"/>
                <w:b/>
                <w:color w:val="221E1F"/>
                <w:szCs w:val="18"/>
              </w:rPr>
              <w:t>UPC-A</w:t>
            </w:r>
          </w:p>
        </w:tc>
      </w:tr>
    </w:tbl>
    <w:p w:rsidR="009670A4" w:rsidRDefault="0010373F">
      <w:pPr>
        <w:ind w:leftChars="236" w:left="425"/>
        <w:rPr>
          <w:rFonts w:ascii="Arial" w:hAnsi="Arial" w:cs="Arial"/>
        </w:rPr>
      </w:pPr>
      <w:r>
        <w:rPr>
          <w:noProof/>
          <w:lang w:val="es-ES" w:eastAsia="es-ES"/>
        </w:rPr>
        <w:drawing>
          <wp:anchor distT="0" distB="0" distL="114300" distR="114300" simplePos="0" relativeHeight="252142592" behindDoc="0" locked="0" layoutInCell="1" allowOverlap="1">
            <wp:simplePos x="0" y="0"/>
            <wp:positionH relativeFrom="column">
              <wp:posOffset>274955</wp:posOffset>
            </wp:positionH>
            <wp:positionV relativeFrom="paragraph">
              <wp:posOffset>181610</wp:posOffset>
            </wp:positionV>
            <wp:extent cx="736600" cy="431800"/>
            <wp:effectExtent l="0" t="0" r="0" b="0"/>
            <wp:wrapNone/>
            <wp:docPr id="131" name="图片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91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UPC-A barcodes, you may first try this solution by scanning the </w:t>
      </w:r>
      <w:r>
        <w:rPr>
          <w:rFonts w:ascii="Arial" w:eastAsia="等线" w:hAnsi="Arial" w:cs="Arial"/>
          <w:b/>
        </w:rPr>
        <w:t>Enter Setup</w:t>
      </w:r>
      <w:r>
        <w:rPr>
          <w:rFonts w:ascii="Arial" w:eastAsia="等线" w:hAnsi="Arial" w:cs="Arial"/>
        </w:rPr>
        <w:t xml:space="preserve"> barcode and then </w:t>
      </w:r>
      <w:r>
        <w:rPr>
          <w:rFonts w:ascii="Arial" w:hAnsi="Arial" w:cs="Arial"/>
          <w:b/>
        </w:rPr>
        <w:t>Enable UPC-A</w:t>
      </w:r>
      <w:r>
        <w:rPr>
          <w:rFonts w:ascii="Arial" w:hAnsi="Arial" w:cs="Arial"/>
        </w:rPr>
        <w:t xml:space="preserve"> barcode.</w:t>
      </w:r>
    </w:p>
    <w:p w:rsidR="009670A4" w:rsidRDefault="009670A4">
      <w:pPr>
        <w:widowControl/>
        <w:jc w:val="left"/>
      </w:pPr>
    </w:p>
    <w:p w:rsidR="009670A4" w:rsidRDefault="009670A4"/>
    <w:p w:rsidR="009670A4" w:rsidRDefault="0010373F">
      <w:pPr>
        <w:pStyle w:val="a3"/>
        <w:spacing w:before="120" w:afterLines="50" w:after="156"/>
        <w:rPr>
          <w:rFonts w:ascii="Arial" w:hAnsi="Arial" w:cs="Arial"/>
          <w:szCs w:val="21"/>
        </w:rPr>
      </w:pPr>
      <w:bookmarkStart w:id="530" w:name="_Toc344729904"/>
      <w:bookmarkStart w:id="531" w:name="_Toc434075433"/>
      <w:bookmarkStart w:id="532" w:name="_Toc443473865"/>
      <w:bookmarkStart w:id="533" w:name="_Toc474760374"/>
      <w:bookmarkStart w:id="534" w:name="_Toc480542398"/>
      <w:bookmarkStart w:id="535" w:name="_Toc483644947"/>
      <w:bookmarkStart w:id="536" w:name="_Toc51940699"/>
      <w:r>
        <w:rPr>
          <w:rFonts w:ascii="Arial" w:hAnsi="Arial" w:cs="Arial"/>
          <w:szCs w:val="21"/>
        </w:rPr>
        <w:t>Transmit Check Character</w:t>
      </w:r>
      <w:bookmarkEnd w:id="530"/>
      <w:bookmarkEnd w:id="531"/>
      <w:bookmarkEnd w:id="532"/>
      <w:bookmarkEnd w:id="533"/>
      <w:bookmarkEnd w:id="534"/>
      <w:bookmarkEnd w:id="535"/>
      <w:bookmarkEnd w:id="536"/>
    </w:p>
    <w:p w:rsidR="009670A4" w:rsidRDefault="0010373F">
      <w:pPr>
        <w:pStyle w:val="4"/>
        <w:spacing w:before="0" w:afterLines="50" w:after="156" w:line="240" w:lineRule="auto"/>
        <w:ind w:leftChars="200" w:left="360" w:firstLine="0"/>
        <w:rPr>
          <w:rFonts w:ascii="Arial" w:hAnsi="Arial" w:cs="Arial"/>
          <w:szCs w:val="18"/>
        </w:rPr>
      </w:pPr>
      <w:r>
        <w:rPr>
          <w:rFonts w:ascii="Arial" w:hAnsi="Arial" w:cs="Arial"/>
          <w:szCs w:val="18"/>
        </w:rPr>
        <w:t xml:space="preserve">UPC-A is 13 digits in length with the last one as its check character used to verify the </w:t>
      </w:r>
      <w:r>
        <w:rPr>
          <w:rFonts w:ascii="Arial" w:hAnsi="Arial" w:cs="Arial" w:hint="eastAsia"/>
          <w:szCs w:val="18"/>
        </w:rPr>
        <w:t>integrity</w:t>
      </w:r>
      <w:r>
        <w:rPr>
          <w:rFonts w:ascii="Arial" w:hAnsi="Arial" w:cs="Arial"/>
          <w:szCs w:val="18"/>
        </w:rPr>
        <w:t xml:space="preserve"> of the data.</w:t>
      </w:r>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80" name="图片 819" descr="@UPA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0" name="图片 819" descr="@UPACHK2"/>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rPr>
              <w:t>**</w:t>
            </w:r>
            <w:r>
              <w:rPr>
                <w:rFonts w:ascii="Arial" w:hAnsi="Arial" w:cs="Arial"/>
                <w:b/>
                <w:szCs w:val="18"/>
              </w:rPr>
              <w:t xml:space="preserve"> Transmit UPC-A Check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79" name="图片 820" descr="@UPA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9" name="图片 820" descr="@UPACHK1"/>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 xml:space="preserve">Do Not </w:t>
            </w:r>
            <w:r>
              <w:rPr>
                <w:rFonts w:ascii="Arial" w:hAnsi="Arial" w:cs="Arial"/>
                <w:b/>
                <w:szCs w:val="18"/>
              </w:rPr>
              <w:t>Transmit UPC-A Check Character</w:t>
            </w:r>
          </w:p>
        </w:tc>
      </w:tr>
    </w:tbl>
    <w:p w:rsidR="009670A4" w:rsidRDefault="009670A4"/>
    <w:p w:rsidR="009670A4" w:rsidRDefault="0010373F">
      <w:pPr>
        <w:pStyle w:val="a3"/>
        <w:spacing w:before="120" w:afterLines="50" w:after="156"/>
        <w:rPr>
          <w:rFonts w:ascii="Arial" w:hAnsi="Arial" w:cs="Arial"/>
          <w:szCs w:val="21"/>
        </w:rPr>
      </w:pPr>
      <w:bookmarkStart w:id="537" w:name="_Toc340493839"/>
      <w:bookmarkStart w:id="538" w:name="_Toc478819480"/>
      <w:bookmarkStart w:id="539" w:name="_Toc483644948"/>
      <w:bookmarkStart w:id="540" w:name="_Toc51940700"/>
      <w:r>
        <w:rPr>
          <w:rFonts w:ascii="Arial" w:eastAsia="等线" w:hAnsi="Arial" w:cs="Arial"/>
        </w:rPr>
        <w:lastRenderedPageBreak/>
        <w:t xml:space="preserve">2-Digit </w:t>
      </w:r>
      <w:bookmarkEnd w:id="537"/>
      <w:r>
        <w:rPr>
          <w:rFonts w:ascii="Arial" w:eastAsia="等线" w:hAnsi="Arial" w:cs="Arial"/>
        </w:rPr>
        <w:t>Add-On Code</w:t>
      </w:r>
      <w:bookmarkEnd w:id="538"/>
      <w:bookmarkEnd w:id="539"/>
      <w:bookmarkEnd w:id="540"/>
    </w:p>
    <w:p w:rsidR="009670A4" w:rsidRDefault="0010373F">
      <w:pPr>
        <w:spacing w:beforeLines="50" w:before="156"/>
        <w:ind w:leftChars="200" w:left="360"/>
        <w:rPr>
          <w:rFonts w:ascii="Arial" w:eastAsia="等线" w:hAnsi="Arial" w:cs="Arial"/>
          <w:kern w:val="0"/>
        </w:rPr>
      </w:pPr>
      <w:r>
        <w:rPr>
          <w:rFonts w:ascii="Arial" w:eastAsia="等线" w:hAnsi="Arial" w:cs="Arial"/>
          <w:kern w:val="0"/>
        </w:rPr>
        <w:t>A UPC-A barcode can be augmented with a t</w:t>
      </w:r>
      <w:r>
        <w:rPr>
          <w:rFonts w:ascii="Arial" w:eastAsia="等线" w:hAnsi="Arial" w:cs="Arial"/>
          <w:kern w:val="0"/>
        </w:rPr>
        <w:t xml:space="preserve">wo-digit </w:t>
      </w:r>
      <w:r>
        <w:rPr>
          <w:rFonts w:ascii="Arial" w:eastAsia="等线" w:hAnsi="Arial" w:cs="Arial"/>
        </w:rPr>
        <w:t>add-on code</w:t>
      </w:r>
      <w:r>
        <w:rPr>
          <w:rFonts w:ascii="Arial" w:eastAsia="等线" w:hAnsi="Arial" w:cs="Arial"/>
          <w:kern w:val="0"/>
        </w:rPr>
        <w:t xml:space="preserve"> to form a new one. In the example below, the part surrounded by blue dotted line is a UPC-A barcode while the part circled by red dotted line is a two-digit add-on code.</w:t>
      </w:r>
    </w:p>
    <w:p w:rsidR="009670A4" w:rsidRDefault="009670A4">
      <w:pPr>
        <w:spacing w:beforeLines="50" w:before="156"/>
        <w:ind w:leftChars="200" w:left="360"/>
        <w:rPr>
          <w:rFonts w:ascii="Arial" w:hAnsi="Arial" w:cs="Arial"/>
        </w:rPr>
      </w:pPr>
    </w:p>
    <w:p w:rsidR="009670A4" w:rsidRDefault="0010373F">
      <w:pPr>
        <w:spacing w:beforeLines="50" w:before="156"/>
        <w:ind w:leftChars="236" w:left="425"/>
        <w:jc w:val="center"/>
        <w:rPr>
          <w:rFonts w:hAnsi="SimSun"/>
        </w:rPr>
      </w:pPr>
      <w:r>
        <w:rPr>
          <w:rFonts w:ascii="Arial" w:hAnsi="Arial" w:cs="Arial"/>
          <w:noProof/>
          <w:lang w:val="es-ES" w:eastAsia="es-ES"/>
        </w:rPr>
        <w:drawing>
          <wp:inline distT="0" distB="0" distL="0" distR="0">
            <wp:extent cx="1664970" cy="716280"/>
            <wp:effectExtent l="0" t="0" r="0" b="0"/>
            <wp:docPr id="74878" name="图片 13" descr="E:\qq2012\Tencent\QQ\Users\704142742\Image\YDT{DR(5$90UR~FGL4(]XC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8" name="图片 13" descr="E:\qq2012\Tencent\QQ\Users\704142742\Image\YDT{DR(5$90UR~FGL4(]XCD.jpg"/>
                    <pic:cNvPicPr>
                      <a:picLocks noChangeAspect="1" noChangeArrowheads="1"/>
                    </pic:cNvPicPr>
                  </pic:nvPicPr>
                  <pic:blipFill>
                    <a:blip r:embed="rId302">
                      <a:extLst>
                        <a:ext uri="{28A0092B-C50C-407E-A947-70E740481C1C}">
                          <a14:useLocalDpi xmlns:a14="http://schemas.microsoft.com/office/drawing/2010/main" val="0"/>
                        </a:ext>
                      </a:extLst>
                    </a:blip>
                    <a:srcRect/>
                    <a:stretch>
                      <a:fillRect/>
                    </a:stretch>
                  </pic:blipFill>
                  <pic:spPr>
                    <a:xfrm>
                      <a:off x="0" y="0"/>
                      <a:ext cx="1664970" cy="716280"/>
                    </a:xfrm>
                    <a:prstGeom prst="rect">
                      <a:avLst/>
                    </a:prstGeom>
                    <a:noFill/>
                    <a:ln>
                      <a:noFill/>
                    </a:ln>
                  </pic:spPr>
                </pic:pic>
              </a:graphicData>
            </a:graphic>
          </wp:inline>
        </w:drawing>
      </w:r>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77" name="图片 829" descr="@UPAA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7" name="图片 829" descr="@UPAAD20"/>
                          <pic:cNvPicPr>
                            <a:picLocks noChangeAspect="1" noChangeArrowheads="1"/>
                          </pic:cNvPicPr>
                        </pic:nvPicPr>
                        <pic:blipFill>
                          <a:blip r:embed="rId30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 Disable 2-Digit </w:t>
            </w:r>
            <w:r>
              <w:rPr>
                <w:rFonts w:ascii="Arial" w:eastAsia="等线" w:hAnsi="Arial" w:cs="Arial"/>
                <w:b/>
                <w:lang w:val="fr-CA"/>
              </w:rPr>
              <w:t>Add-On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76" name="图片 830" descr="@UPAAD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6" name="图片 830" descr="@UPAAD21"/>
                          <pic:cNvPicPr>
                            <a:picLocks noChangeAspect="1" noChangeArrowheads="1"/>
                          </pic:cNvPicPr>
                        </pic:nvPicPr>
                        <pic:blipFill>
                          <a:blip r:embed="rId30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Enable 2-Digit </w:t>
            </w:r>
            <w:r>
              <w:rPr>
                <w:rFonts w:ascii="Arial" w:eastAsia="等线" w:hAnsi="Arial" w:cs="Arial"/>
                <w:b/>
                <w:lang w:val="fr-CA"/>
              </w:rPr>
              <w:t>Add-On Code</w:t>
            </w:r>
          </w:p>
        </w:tc>
      </w:tr>
    </w:tbl>
    <w:p w:rsidR="009670A4" w:rsidRDefault="009670A4"/>
    <w:p w:rsidR="009670A4" w:rsidRDefault="009670A4"/>
    <w:p w:rsidR="009670A4" w:rsidRDefault="009670A4"/>
    <w:p w:rsidR="009670A4" w:rsidRDefault="009670A4">
      <w:pPr>
        <w:ind w:leftChars="236" w:left="425"/>
        <w:rPr>
          <w:rFonts w:ascii="Arial" w:hAnsi="Arial" w:cs="Arial"/>
          <w:szCs w:val="20"/>
          <w:lang w:val="fr-CA"/>
        </w:rPr>
      </w:pPr>
    </w:p>
    <w:p w:rsidR="009670A4" w:rsidRDefault="0010373F">
      <w:pPr>
        <w:pStyle w:val="4"/>
        <w:spacing w:before="0" w:line="280" w:lineRule="exact"/>
        <w:ind w:leftChars="1000" w:left="1800" w:firstLine="0"/>
        <w:rPr>
          <w:rFonts w:ascii="Arial" w:hAnsi="Arial" w:cs="Arial"/>
        </w:rPr>
      </w:pPr>
      <w:r>
        <w:rPr>
          <w:noProof/>
          <w:lang w:val="es-ES" w:eastAsia="es-ES"/>
        </w:rPr>
        <w:drawing>
          <wp:anchor distT="0" distB="0" distL="114300" distR="114300" simplePos="0" relativeHeight="252144640" behindDoc="0" locked="0" layoutInCell="1" allowOverlap="1">
            <wp:simplePos x="0" y="0"/>
            <wp:positionH relativeFrom="column">
              <wp:posOffset>248285</wp:posOffset>
            </wp:positionH>
            <wp:positionV relativeFrom="paragraph">
              <wp:posOffset>83820</wp:posOffset>
            </wp:positionV>
            <wp:extent cx="736600" cy="431800"/>
            <wp:effectExtent l="0" t="0" r="0" b="0"/>
            <wp:wrapNone/>
            <wp:docPr id="130" name="图片 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9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b/>
        </w:rPr>
        <w:t>Disable 2-Digit Add-On Code:</w:t>
      </w:r>
      <w:r>
        <w:rPr>
          <w:rFonts w:ascii="Arial" w:hAnsi="Arial" w:cs="Arial"/>
        </w:rPr>
        <w:t xml:space="preserve"> The scanner decodes </w:t>
      </w:r>
      <w:r>
        <w:rPr>
          <w:rFonts w:ascii="Arial" w:hAnsi="Arial" w:cs="Arial" w:hint="eastAsia"/>
        </w:rPr>
        <w:t xml:space="preserve">UPC-A and ignores </w:t>
      </w:r>
      <w:r>
        <w:rPr>
          <w:rFonts w:ascii="Arial" w:hAnsi="Arial" w:cs="Arial"/>
        </w:rPr>
        <w:t xml:space="preserve">the </w:t>
      </w:r>
      <w:r>
        <w:rPr>
          <w:rFonts w:ascii="Arial" w:hAnsi="Arial" w:cs="Arial" w:hint="eastAsia"/>
        </w:rPr>
        <w:t>add-on code</w:t>
      </w:r>
      <w:r>
        <w:rPr>
          <w:rFonts w:ascii="Arial" w:hAnsi="Arial" w:cs="Arial"/>
        </w:rPr>
        <w:t xml:space="preserve"> when </w:t>
      </w:r>
      <w:r>
        <w:rPr>
          <w:rFonts w:ascii="Arial" w:hAnsi="Arial" w:cs="Arial" w:hint="eastAsia"/>
        </w:rPr>
        <w:t xml:space="preserve">presented with a UPC-A plus 2-digit add-on </w:t>
      </w:r>
      <w:r>
        <w:rPr>
          <w:rFonts w:ascii="Arial" w:hAnsi="Arial" w:cs="Arial"/>
        </w:rPr>
        <w:t>barcode. It can also decode UPC-A barcodes</w:t>
      </w:r>
      <w:r>
        <w:rPr>
          <w:rFonts w:ascii="Arial" w:hAnsi="Arial" w:cs="Arial" w:hint="eastAsia"/>
        </w:rPr>
        <w:t xml:space="preserve"> without 2-digit add-on codes</w:t>
      </w:r>
      <w:r>
        <w:rPr>
          <w:rFonts w:ascii="Arial" w:hAnsi="Arial" w:cs="Arial"/>
        </w:rPr>
        <w:t>.</w:t>
      </w:r>
    </w:p>
    <w:p w:rsidR="009670A4" w:rsidRDefault="0010373F">
      <w:pPr>
        <w:pStyle w:val="4"/>
        <w:spacing w:before="0" w:line="280" w:lineRule="exact"/>
        <w:ind w:leftChars="1000" w:left="1800" w:firstLine="0"/>
        <w:rPr>
          <w:rFonts w:ascii="Arial" w:eastAsia="等线" w:hAnsi="Arial" w:cs="Arial"/>
          <w:sz w:val="21"/>
        </w:rPr>
      </w:pPr>
      <w:r>
        <w:rPr>
          <w:rFonts w:ascii="Arial" w:hAnsi="Arial" w:cs="Arial"/>
          <w:b/>
        </w:rPr>
        <w:t>Enable 2-Digit Add-On Code:</w:t>
      </w:r>
      <w:r>
        <w:rPr>
          <w:rFonts w:ascii="Arial" w:hAnsi="Arial" w:cs="Arial"/>
        </w:rPr>
        <w:t xml:space="preserve"> The scanner decodes a mix of UPC-A barcodes with and without 2-digit add-on codes.</w:t>
      </w:r>
    </w:p>
    <w:p w:rsidR="009670A4" w:rsidRDefault="0010373F">
      <w:pPr>
        <w:widowControl/>
        <w:jc w:val="left"/>
      </w:pPr>
      <w:r>
        <w:lastRenderedPageBreak/>
        <w:br w:type="page"/>
      </w:r>
    </w:p>
    <w:p w:rsidR="009670A4" w:rsidRDefault="009670A4"/>
    <w:p w:rsidR="009670A4" w:rsidRDefault="0010373F">
      <w:pPr>
        <w:pStyle w:val="a3"/>
        <w:spacing w:before="120" w:afterLines="50" w:after="156"/>
        <w:rPr>
          <w:rFonts w:ascii="Arial" w:eastAsia="等线" w:hAnsi="Arial" w:cs="Arial"/>
        </w:rPr>
      </w:pPr>
      <w:bookmarkStart w:id="541" w:name="_Toc340493840"/>
      <w:bookmarkStart w:id="542" w:name="_Toc478819481"/>
      <w:bookmarkStart w:id="543" w:name="_Toc483644949"/>
      <w:bookmarkStart w:id="544" w:name="_Toc51940701"/>
      <w:r>
        <w:rPr>
          <w:rFonts w:ascii="Arial" w:eastAsia="等线" w:hAnsi="Arial" w:cs="Arial"/>
        </w:rPr>
        <w:t xml:space="preserve">5-Digit </w:t>
      </w:r>
      <w:bookmarkEnd w:id="541"/>
      <w:r>
        <w:rPr>
          <w:rFonts w:ascii="Arial" w:eastAsia="等线" w:hAnsi="Arial" w:cs="Arial"/>
        </w:rPr>
        <w:t>Add-On Code</w:t>
      </w:r>
      <w:bookmarkEnd w:id="542"/>
      <w:bookmarkEnd w:id="543"/>
      <w:bookmarkEnd w:id="544"/>
    </w:p>
    <w:p w:rsidR="009670A4" w:rsidRDefault="0010373F">
      <w:pPr>
        <w:spacing w:beforeLines="50" w:before="156"/>
        <w:ind w:leftChars="200" w:left="360"/>
        <w:rPr>
          <w:rFonts w:ascii="Arial" w:eastAsia="等线" w:hAnsi="Arial" w:cs="Arial"/>
          <w:kern w:val="0"/>
        </w:rPr>
      </w:pPr>
      <w:r>
        <w:rPr>
          <w:rFonts w:ascii="Arial" w:eastAsia="等线" w:hAnsi="Arial" w:cs="Arial"/>
          <w:kern w:val="0"/>
        </w:rPr>
        <w:t xml:space="preserve">A UPC-A barcode can be augmented with a five-digit </w:t>
      </w:r>
      <w:r>
        <w:rPr>
          <w:rFonts w:ascii="Arial" w:eastAsia="等线" w:hAnsi="Arial" w:cs="Arial"/>
        </w:rPr>
        <w:t>add-on code</w:t>
      </w:r>
      <w:r>
        <w:rPr>
          <w:rFonts w:ascii="Arial" w:eastAsia="等线" w:hAnsi="Arial" w:cs="Arial"/>
          <w:kern w:val="0"/>
        </w:rPr>
        <w:t xml:space="preserve"> to form a new one. In the example below, the part surrounded by blue dotted line is a </w:t>
      </w:r>
      <w:r>
        <w:rPr>
          <w:rFonts w:ascii="Arial" w:eastAsia="等线" w:hAnsi="Arial" w:cs="Arial"/>
          <w:kern w:val="0"/>
        </w:rPr>
        <w:t>UPC-A barcode while the part circled by red dotted line is a five-digit add-on code.</w:t>
      </w:r>
    </w:p>
    <w:p w:rsidR="009670A4" w:rsidRDefault="009670A4">
      <w:pPr>
        <w:spacing w:beforeLines="50" w:before="156"/>
        <w:ind w:leftChars="200" w:left="360"/>
        <w:rPr>
          <w:rFonts w:ascii="Arial" w:eastAsia="等线" w:hAnsi="Arial" w:cs="Arial"/>
          <w:kern w:val="0"/>
        </w:rPr>
      </w:pPr>
    </w:p>
    <w:p w:rsidR="009670A4" w:rsidRDefault="0010373F">
      <w:pPr>
        <w:spacing w:beforeLines="50" w:before="156"/>
        <w:ind w:leftChars="236" w:left="425"/>
        <w:jc w:val="center"/>
        <w:rPr>
          <w:rFonts w:hAnsi="SimSun"/>
        </w:rPr>
      </w:pPr>
      <w:r>
        <w:rPr>
          <w:rFonts w:ascii="Arial" w:hAnsi="Arial" w:cs="Arial"/>
          <w:noProof/>
          <w:lang w:val="es-ES" w:eastAsia="es-ES"/>
        </w:rPr>
        <w:drawing>
          <wp:inline distT="0" distB="0" distL="0" distR="0">
            <wp:extent cx="1949450" cy="716280"/>
            <wp:effectExtent l="0" t="0" r="0" b="0"/>
            <wp:docPr id="74875" name="图片 15" descr="E:\qq2012\Tencent\QQ\Users\704142742\Image\}(NV[%MD(L3DT2CH240PY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5" name="图片 15" descr="E:\qq2012\Tencent\QQ\Users\704142742\Image\}(NV[%MD(L3DT2CH240PYS4.jpg"/>
                    <pic:cNvPicPr>
                      <a:picLocks noChangeAspect="1" noChangeArrowheads="1"/>
                    </pic:cNvPicPr>
                  </pic:nvPicPr>
                  <pic:blipFill>
                    <a:blip r:embed="rId305">
                      <a:extLst>
                        <a:ext uri="{28A0092B-C50C-407E-A947-70E740481C1C}">
                          <a14:useLocalDpi xmlns:a14="http://schemas.microsoft.com/office/drawing/2010/main" val="0"/>
                        </a:ext>
                      </a:extLst>
                    </a:blip>
                    <a:srcRect/>
                    <a:stretch>
                      <a:fillRect/>
                    </a:stretch>
                  </pic:blipFill>
                  <pic:spPr>
                    <a:xfrm>
                      <a:off x="0" y="0"/>
                      <a:ext cx="1949450" cy="716280"/>
                    </a:xfrm>
                    <a:prstGeom prst="rect">
                      <a:avLst/>
                    </a:prstGeom>
                    <a:noFill/>
                    <a:ln>
                      <a:noFill/>
                    </a:ln>
                  </pic:spPr>
                </pic:pic>
              </a:graphicData>
            </a:graphic>
          </wp:inline>
        </w:drawing>
      </w:r>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74" name="图片 833" descr="@UPAAD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4" name="图片 833" descr="@UPAAD50"/>
                          <pic:cNvPicPr>
                            <a:picLocks noChangeAspect="1" noChangeArrowheads="1"/>
                          </pic:cNvPicPr>
                        </pic:nvPicPr>
                        <pic:blipFill>
                          <a:blip r:embed="rId30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 Disable 5-Digit </w:t>
            </w:r>
            <w:r>
              <w:rPr>
                <w:rFonts w:ascii="Arial" w:eastAsia="等线" w:hAnsi="Arial" w:cs="Arial"/>
                <w:b/>
                <w:lang w:val="fr-CA"/>
              </w:rPr>
              <w:t>Add-On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73" name="图片 834" descr="@UPAAD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3" name="图片 834" descr="@UPAAD51"/>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Enable 5-Digit </w:t>
            </w:r>
            <w:r>
              <w:rPr>
                <w:rFonts w:ascii="Arial" w:eastAsia="等线" w:hAnsi="Arial" w:cs="Arial"/>
                <w:b/>
                <w:lang w:val="fr-CA"/>
              </w:rPr>
              <w:t>Add-On Code</w:t>
            </w:r>
          </w:p>
        </w:tc>
      </w:tr>
    </w:tbl>
    <w:p w:rsidR="009670A4" w:rsidRDefault="009670A4">
      <w:pPr>
        <w:spacing w:beforeLines="50" w:before="156"/>
      </w:pPr>
    </w:p>
    <w:p w:rsidR="009670A4" w:rsidRDefault="009670A4">
      <w:pPr>
        <w:spacing w:beforeLines="50" w:before="156"/>
      </w:pPr>
    </w:p>
    <w:p w:rsidR="009670A4" w:rsidRDefault="009670A4">
      <w:pPr>
        <w:spacing w:beforeLines="50" w:before="156"/>
      </w:pPr>
    </w:p>
    <w:p w:rsidR="009670A4" w:rsidRDefault="009670A4">
      <w:pPr>
        <w:spacing w:beforeLines="50" w:before="156"/>
        <w:ind w:leftChars="1181" w:left="2126"/>
        <w:rPr>
          <w:rFonts w:hAnsi="SimSun"/>
        </w:rPr>
      </w:pPr>
    </w:p>
    <w:p w:rsidR="009670A4" w:rsidRDefault="0010373F">
      <w:pPr>
        <w:pStyle w:val="4"/>
        <w:spacing w:before="0" w:line="280" w:lineRule="exact"/>
        <w:ind w:leftChars="1000" w:left="1800" w:firstLine="0"/>
        <w:rPr>
          <w:rFonts w:ascii="Arial" w:hAnsi="Arial" w:cs="Arial"/>
        </w:rPr>
      </w:pPr>
      <w:r>
        <w:rPr>
          <w:noProof/>
          <w:lang w:val="es-ES" w:eastAsia="es-ES"/>
        </w:rPr>
        <w:drawing>
          <wp:anchor distT="0" distB="0" distL="114300" distR="114300" simplePos="0" relativeHeight="252146688" behindDoc="0" locked="0" layoutInCell="1" allowOverlap="1">
            <wp:simplePos x="0" y="0"/>
            <wp:positionH relativeFrom="column">
              <wp:posOffset>240665</wp:posOffset>
            </wp:positionH>
            <wp:positionV relativeFrom="paragraph">
              <wp:posOffset>50165</wp:posOffset>
            </wp:positionV>
            <wp:extent cx="736600" cy="431800"/>
            <wp:effectExtent l="0" t="0" r="0" b="0"/>
            <wp:wrapNone/>
            <wp:docPr id="129" name="图片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91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b/>
        </w:rPr>
        <w:t>Disable 5-Digit Add-On Code:</w:t>
      </w:r>
      <w:r>
        <w:rPr>
          <w:rFonts w:ascii="Arial" w:hAnsi="Arial" w:cs="Arial"/>
        </w:rPr>
        <w:t xml:space="preserve"> The scanner decodes </w:t>
      </w:r>
      <w:r>
        <w:rPr>
          <w:rFonts w:ascii="Arial" w:hAnsi="Arial" w:cs="Arial" w:hint="eastAsia"/>
        </w:rPr>
        <w:t xml:space="preserve">UPC-A and ignores the add-on code </w:t>
      </w:r>
      <w:r>
        <w:rPr>
          <w:rFonts w:ascii="Arial" w:hAnsi="Arial" w:cs="Arial"/>
        </w:rPr>
        <w:t xml:space="preserve">when </w:t>
      </w:r>
      <w:r>
        <w:rPr>
          <w:rFonts w:ascii="Arial" w:hAnsi="Arial" w:cs="Arial" w:hint="eastAsia"/>
        </w:rPr>
        <w:t xml:space="preserve">presented with </w:t>
      </w:r>
      <w:r>
        <w:rPr>
          <w:rFonts w:ascii="Arial" w:hAnsi="Arial" w:cs="Arial"/>
        </w:rPr>
        <w:t xml:space="preserve">a </w:t>
      </w:r>
      <w:r>
        <w:rPr>
          <w:rFonts w:ascii="Arial" w:hAnsi="Arial" w:cs="Arial" w:hint="eastAsia"/>
        </w:rPr>
        <w:t xml:space="preserve">UPC-A plus 5-digit add-on </w:t>
      </w:r>
      <w:r>
        <w:rPr>
          <w:rFonts w:ascii="Arial" w:hAnsi="Arial" w:cs="Arial"/>
        </w:rPr>
        <w:t>barcode. It can also decode UPC-A barcodes</w:t>
      </w:r>
      <w:r>
        <w:rPr>
          <w:rFonts w:ascii="Arial" w:hAnsi="Arial" w:cs="Arial" w:hint="eastAsia"/>
        </w:rPr>
        <w:t xml:space="preserve"> without 5-digit add-on codes</w:t>
      </w:r>
      <w:r>
        <w:rPr>
          <w:rFonts w:ascii="Arial" w:hAnsi="Arial" w:cs="Arial"/>
        </w:rPr>
        <w:t>.</w:t>
      </w:r>
    </w:p>
    <w:p w:rsidR="009670A4" w:rsidRDefault="0010373F">
      <w:pPr>
        <w:spacing w:beforeLines="50" w:before="156"/>
        <w:ind w:leftChars="1000" w:left="1800"/>
      </w:pPr>
      <w:r>
        <w:rPr>
          <w:rFonts w:ascii="Arial" w:hAnsi="Arial" w:cs="Arial"/>
          <w:b/>
        </w:rPr>
        <w:lastRenderedPageBreak/>
        <w:t>Enable 5-Digit Add-On Code:</w:t>
      </w:r>
      <w:r>
        <w:rPr>
          <w:rFonts w:ascii="Arial" w:hAnsi="Arial" w:cs="Arial"/>
        </w:rPr>
        <w:t xml:space="preserve"> The scanner decodes a mix of UPC-A barcodes with and without 5-digit add-on codes.</w:t>
      </w:r>
      <w:r>
        <w:br w:type="page"/>
      </w:r>
    </w:p>
    <w:p w:rsidR="009670A4" w:rsidRDefault="009670A4">
      <w:pPr>
        <w:spacing w:beforeLines="50" w:before="156"/>
      </w:pPr>
    </w:p>
    <w:p w:rsidR="009670A4" w:rsidRDefault="0010373F">
      <w:pPr>
        <w:pStyle w:val="a3"/>
        <w:spacing w:before="120" w:afterLines="50" w:after="156"/>
        <w:rPr>
          <w:rFonts w:ascii="Arial" w:eastAsia="PMingLiU" w:hAnsi="Arial" w:cs="Arial"/>
        </w:rPr>
      </w:pPr>
      <w:bookmarkStart w:id="545" w:name="_Toc526064975"/>
      <w:bookmarkStart w:id="546" w:name="_Toc518561506"/>
      <w:bookmarkStart w:id="547" w:name="_Toc51940702"/>
      <w:r>
        <w:rPr>
          <w:rFonts w:ascii="Arial" w:eastAsia="PMingLiU" w:hAnsi="Arial" w:cs="Arial"/>
        </w:rPr>
        <w:t>Add-On Code Required</w:t>
      </w:r>
      <w:bookmarkEnd w:id="545"/>
      <w:bookmarkEnd w:id="546"/>
      <w:bookmarkEnd w:id="547"/>
    </w:p>
    <w:p w:rsidR="009670A4" w:rsidRDefault="0010373F">
      <w:pPr>
        <w:pStyle w:val="074"/>
        <w:spacing w:beforeLines="0" w:afterLines="50" w:after="156"/>
        <w:ind w:leftChars="200" w:left="360" w:firstLine="0"/>
        <w:rPr>
          <w:rFonts w:ascii="Arial" w:hAnsi="Arial" w:cs="Arial"/>
          <w:szCs w:val="18"/>
        </w:rPr>
      </w:pPr>
      <w:r>
        <w:rPr>
          <w:rFonts w:ascii="Arial" w:hAnsi="Arial" w:cs="Arial"/>
          <w:szCs w:val="18"/>
        </w:rPr>
        <w:t xml:space="preserve">When </w:t>
      </w:r>
      <w:r>
        <w:rPr>
          <w:rFonts w:ascii="Arial" w:hAnsi="Arial" w:cs="Arial"/>
          <w:b/>
          <w:szCs w:val="18"/>
        </w:rPr>
        <w:t>UPC-A Add-On Code Required</w:t>
      </w:r>
      <w:r>
        <w:rPr>
          <w:rFonts w:ascii="Arial" w:hAnsi="Arial" w:cs="Arial"/>
          <w:szCs w:val="18"/>
        </w:rPr>
        <w:t xml:space="preserve"> is selected, the scanner will only read</w:t>
      </w:r>
      <w:r>
        <w:rPr>
          <w:rFonts w:ascii="Arial" w:hAnsi="Arial" w:cs="Arial"/>
          <w:b/>
          <w:szCs w:val="18"/>
        </w:rPr>
        <w:t xml:space="preserve"> UPC-A</w:t>
      </w:r>
      <w:r>
        <w:rPr>
          <w:rFonts w:ascii="Arial" w:hAnsi="Arial" w:cs="Arial"/>
          <w:szCs w:val="18"/>
        </w:rPr>
        <w:t xml:space="preserve"> barcodes that contain add-on codes.</w:t>
      </w:r>
    </w:p>
    <w:tbl>
      <w:tblPr>
        <w:tblW w:w="10200" w:type="dxa"/>
        <w:jc w:val="center"/>
        <w:tblLook w:val="04A0" w:firstRow="1" w:lastRow="0" w:firstColumn="1" w:lastColumn="0" w:noHBand="0" w:noVBand="1"/>
      </w:tblPr>
      <w:tblGrid>
        <w:gridCol w:w="3966"/>
        <w:gridCol w:w="2267"/>
        <w:gridCol w:w="3967"/>
      </w:tblGrid>
      <w:tr w:rsidR="009670A4">
        <w:trPr>
          <w:trHeight w:val="996"/>
          <w:tblHeader/>
          <w:jc w:val="center"/>
        </w:trPr>
        <w:tc>
          <w:tcPr>
            <w:tcW w:w="3966" w:type="dxa"/>
            <w:vAlign w:val="center"/>
          </w:tcPr>
          <w:p w:rsidR="009670A4" w:rsidRDefault="0010373F">
            <w:pPr>
              <w:jc w:val="center"/>
              <w:rPr>
                <w:rFonts w:hAnsi="SimSun"/>
              </w:rPr>
            </w:pPr>
            <w:r>
              <w:rPr>
                <w:noProof/>
                <w:lang w:val="es-ES" w:eastAsia="es-ES"/>
              </w:rPr>
              <w:drawing>
                <wp:inline distT="0" distB="0" distL="0" distR="0">
                  <wp:extent cx="1682115" cy="569595"/>
                  <wp:effectExtent l="0" t="0" r="0" b="0"/>
                  <wp:docPr id="74872" name="图片 5" descr="@UPAREQ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2" name="图片 5" descr="@UPAREQ0"/>
                          <pic:cNvPicPr>
                            <a:picLocks noChangeAspect="1" noChangeArrowheads="1"/>
                          </pic:cNvPicPr>
                        </pic:nvPicPr>
                        <pic:blipFill>
                          <a:blip r:embed="rId308">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UPC-A Add-On Code Not Required</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hAnsi="SimSun"/>
              </w:rPr>
            </w:pPr>
            <w:r>
              <w:rPr>
                <w:noProof/>
                <w:lang w:val="es-ES" w:eastAsia="es-ES"/>
              </w:rPr>
              <w:drawing>
                <wp:inline distT="0" distB="0" distL="0" distR="0">
                  <wp:extent cx="1682115" cy="569595"/>
                  <wp:effectExtent l="0" t="0" r="0" b="0"/>
                  <wp:docPr id="74871" name="图片 143" descr="@UPAREQ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1" name="图片 143" descr="@UPAREQ1"/>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a:xfrm>
                            <a:off x="0" y="0"/>
                            <a:ext cx="168211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UPC-A Add-On Code Required</w:t>
            </w:r>
          </w:p>
        </w:tc>
      </w:tr>
    </w:tbl>
    <w:p w:rsidR="009670A4" w:rsidRDefault="009670A4">
      <w:pPr>
        <w:spacing w:beforeLines="50" w:before="156"/>
      </w:pPr>
    </w:p>
    <w:p w:rsidR="009670A4" w:rsidRDefault="009670A4">
      <w:pPr>
        <w:spacing w:beforeLines="50" w:before="156"/>
      </w:pPr>
    </w:p>
    <w:p w:rsidR="009670A4" w:rsidRDefault="0010373F">
      <w:pPr>
        <w:pStyle w:val="a3"/>
        <w:spacing w:before="120" w:afterLines="50" w:after="156"/>
        <w:rPr>
          <w:rFonts w:ascii="Arial" w:eastAsia="等线" w:hAnsi="Arial" w:cs="Arial"/>
        </w:rPr>
      </w:pPr>
      <w:bookmarkStart w:id="548" w:name="_Toc340493838"/>
      <w:bookmarkStart w:id="549" w:name="_Toc478819482"/>
      <w:bookmarkStart w:id="550" w:name="_Toc483644950"/>
      <w:bookmarkStart w:id="551" w:name="_Toc51940703"/>
      <w:r>
        <w:rPr>
          <w:rFonts w:ascii="Arial" w:eastAsia="等线" w:hAnsi="Arial" w:cs="Arial"/>
        </w:rPr>
        <w:t>Transmit Preamble Character</w:t>
      </w:r>
      <w:bookmarkEnd w:id="548"/>
      <w:bookmarkEnd w:id="549"/>
      <w:bookmarkEnd w:id="550"/>
      <w:bookmarkEnd w:id="551"/>
    </w:p>
    <w:p w:rsidR="009670A4" w:rsidRDefault="0010373F">
      <w:pPr>
        <w:pStyle w:val="074"/>
        <w:tabs>
          <w:tab w:val="left" w:pos="6270"/>
        </w:tabs>
        <w:ind w:leftChars="200" w:left="360" w:firstLine="0"/>
        <w:rPr>
          <w:rFonts w:ascii="Arial" w:hAnsi="Arial" w:cs="Arial"/>
          <w:szCs w:val="18"/>
        </w:rPr>
      </w:pPr>
      <w:r>
        <w:rPr>
          <w:rFonts w:ascii="Arial" w:hAnsi="Arial" w:cs="Arial"/>
          <w:szCs w:val="18"/>
        </w:rPr>
        <w:t xml:space="preserve">Preamble characters (Country Code and System </w:t>
      </w:r>
      <w:r>
        <w:rPr>
          <w:rFonts w:ascii="Arial" w:hAnsi="Arial" w:cs="Arial"/>
          <w:szCs w:val="18"/>
        </w:rPr>
        <w:t>Character) can be transmitted as part of a UPC-</w:t>
      </w:r>
      <w:r>
        <w:rPr>
          <w:rFonts w:ascii="Arial" w:hAnsi="Arial" w:cs="Arial" w:hint="eastAsia"/>
          <w:szCs w:val="18"/>
        </w:rPr>
        <w:t>A</w:t>
      </w:r>
      <w:r>
        <w:rPr>
          <w:rFonts w:ascii="Arial" w:hAnsi="Arial" w:cs="Arial"/>
          <w:szCs w:val="18"/>
        </w:rPr>
        <w:t xml:space="preserve"> </w:t>
      </w:r>
      <w:r>
        <w:rPr>
          <w:rFonts w:ascii="Arial" w:hAnsi="Arial" w:cs="Arial" w:hint="eastAsia"/>
          <w:szCs w:val="18"/>
        </w:rPr>
        <w:t>barcode</w:t>
      </w:r>
      <w:r>
        <w:rPr>
          <w:rFonts w:ascii="Arial" w:hAnsi="Arial" w:cs="Arial"/>
          <w:szCs w:val="18"/>
        </w:rPr>
        <w:t>. Select one of the following options for transmitting UPC-</w:t>
      </w:r>
      <w:r>
        <w:rPr>
          <w:rFonts w:ascii="Arial" w:hAnsi="Arial" w:cs="Arial" w:hint="eastAsia"/>
          <w:szCs w:val="18"/>
        </w:rPr>
        <w:t>A</w:t>
      </w:r>
      <w:r>
        <w:rPr>
          <w:rFonts w:ascii="Arial" w:hAnsi="Arial" w:cs="Arial"/>
          <w:szCs w:val="18"/>
        </w:rPr>
        <w:t xml:space="preserve"> preamble to the host device: transmit system character only, transmit system character and country code (“0” for USA), or transmit no pream</w:t>
      </w:r>
      <w:r>
        <w:rPr>
          <w:rFonts w:ascii="Arial" w:hAnsi="Arial" w:cs="Arial"/>
          <w:szCs w:val="18"/>
        </w:rPr>
        <w:t>ble.</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70" name="图片 824" descr="@UPAPR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70" name="图片 824" descr="@UPAPRE0"/>
                          <pic:cNvPicPr>
                            <a:picLocks noChangeAspect="1" noChangeArrowheads="1"/>
                          </pic:cNvPicPr>
                        </pic:nvPicPr>
                        <pic:blipFill>
                          <a:blip r:embed="rId31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20"/>
              </w:rPr>
              <w:t xml:space="preserve">** </w:t>
            </w:r>
            <w:r>
              <w:rPr>
                <w:rFonts w:ascii="Arial" w:hAnsi="Arial" w:cs="Arial" w:hint="eastAsia"/>
                <w:b/>
                <w:szCs w:val="20"/>
              </w:rPr>
              <w:t>No Preamble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69" name="图片 825" descr="@UPAP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9" name="图片 825" descr="@UPAPRE1"/>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20"/>
              </w:rPr>
              <w:t>System Character</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68" name="图片 826" descr="@UPAP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8" name="图片 826" descr="@UPAPRE2"/>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20"/>
              </w:rPr>
              <w:t>System Character &amp; Country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 w:rsidR="009670A4" w:rsidRDefault="009670A4">
      <w:pPr>
        <w:spacing w:beforeLines="50" w:before="156"/>
        <w:ind w:leftChars="236" w:left="425"/>
        <w:rPr>
          <w:szCs w:val="20"/>
        </w:rPr>
      </w:pPr>
    </w:p>
    <w:p w:rsidR="009670A4" w:rsidRDefault="009670A4"/>
    <w:p w:rsidR="009670A4" w:rsidRDefault="009670A4"/>
    <w:p w:rsidR="009670A4" w:rsidRDefault="009670A4"/>
    <w:p w:rsidR="009670A4" w:rsidRDefault="0010373F">
      <w:pPr>
        <w:pStyle w:val="a5"/>
        <w:rPr>
          <w:rFonts w:ascii="Arial" w:hAnsi="Arial" w:cs="Arial"/>
          <w:szCs w:val="24"/>
        </w:rPr>
      </w:pPr>
      <w:bookmarkStart w:id="552" w:name="_Toc51940704"/>
      <w:r>
        <w:rPr>
          <w:rFonts w:ascii="Arial" w:hAnsi="Arial" w:cs="Arial"/>
          <w:szCs w:val="24"/>
        </w:rPr>
        <w:t>Interleaved 2 of 5</w:t>
      </w:r>
      <w:bookmarkEnd w:id="552"/>
    </w:p>
    <w:p w:rsidR="009670A4" w:rsidRDefault="0010373F">
      <w:pPr>
        <w:pStyle w:val="a3"/>
        <w:spacing w:before="120" w:afterLines="50" w:after="156"/>
        <w:rPr>
          <w:rFonts w:ascii="Arial" w:hAnsi="Arial" w:cs="Arial"/>
          <w:szCs w:val="21"/>
        </w:rPr>
      </w:pPr>
      <w:bookmarkStart w:id="553" w:name="_Toc51940705"/>
      <w:bookmarkStart w:id="554" w:name="_Toc483644952"/>
      <w:r>
        <w:rPr>
          <w:rFonts w:ascii="Arial" w:hAnsi="Arial" w:cs="Arial"/>
          <w:szCs w:val="21"/>
        </w:rPr>
        <w:t>Restore Factory Defaults</w:t>
      </w:r>
      <w:bookmarkEnd w:id="553"/>
      <w:bookmarkEnd w:id="554"/>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867" name="图片 226" descr="@I25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7" name="图片 226" descr="@I25DEF"/>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szCs w:val="18"/>
              </w:rPr>
              <w:t xml:space="preserve">Restore the </w:t>
            </w:r>
            <w:r>
              <w:rPr>
                <w:rFonts w:ascii="Arial" w:hAnsi="Arial" w:cs="Arial" w:hint="eastAsia"/>
                <w:b/>
                <w:szCs w:val="18"/>
              </w:rPr>
              <w:t xml:space="preserve">Factory </w:t>
            </w:r>
            <w:r>
              <w:rPr>
                <w:rFonts w:ascii="Arial" w:hAnsi="Arial" w:cs="Arial"/>
                <w:b/>
                <w:szCs w:val="18"/>
              </w:rPr>
              <w:t xml:space="preserve">Defaults of Interleaved 2 </w:t>
            </w:r>
            <w:r>
              <w:rPr>
                <w:rFonts w:ascii="Arial" w:hAnsi="Arial" w:cs="Arial" w:hint="eastAsia"/>
                <w:b/>
                <w:szCs w:val="18"/>
              </w:rPr>
              <w:t>o</w:t>
            </w:r>
            <w:r>
              <w:rPr>
                <w:rFonts w:ascii="Arial" w:hAnsi="Arial" w:cs="Arial"/>
                <w:b/>
                <w:szCs w:val="18"/>
              </w:rPr>
              <w:t>f 5</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555" w:name="_Toc51940706"/>
      <w:bookmarkStart w:id="556" w:name="_Toc483644953"/>
      <w:r>
        <w:rPr>
          <w:rFonts w:ascii="Arial" w:hAnsi="Arial" w:cs="Arial"/>
          <w:szCs w:val="21"/>
        </w:rPr>
        <w:t>Enable/Disable Interleaved 2 of 5</w:t>
      </w:r>
      <w:bookmarkEnd w:id="555"/>
      <w:bookmarkEnd w:id="556"/>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66" name="图片 837" descr="@I25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6" name="图片 837" descr="@I25ENA1"/>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rPr>
              <w:t>**</w:t>
            </w:r>
            <w:r>
              <w:rPr>
                <w:rFonts w:ascii="Arial" w:hAnsi="Arial" w:cs="Arial" w:hint="eastAsia"/>
                <w:b/>
                <w:color w:val="221E1F"/>
                <w:szCs w:val="18"/>
              </w:rPr>
              <w:t xml:space="preserve"> Enable </w:t>
            </w:r>
            <w:r>
              <w:rPr>
                <w:rFonts w:ascii="Arial" w:hAnsi="Arial" w:cs="Arial"/>
                <w:b/>
                <w:color w:val="221E1F"/>
                <w:szCs w:val="18"/>
              </w:rPr>
              <w:t>Interleaved 2 of 5</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65" name="图片 838" descr="@I25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5" name="图片 838" descr="@I25ENA0"/>
                          <pic:cNvPicPr>
                            <a:picLocks noChangeAspect="1" noChangeArrowheads="1"/>
                          </pic:cNvPicPr>
                        </pic:nvPicPr>
                        <pic:blipFill>
                          <a:blip r:embed="rId31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color w:val="221E1F"/>
                <w:szCs w:val="18"/>
              </w:rPr>
              <w:t xml:space="preserve">Disable </w:t>
            </w:r>
            <w:r>
              <w:rPr>
                <w:rFonts w:ascii="Arial" w:hAnsi="Arial" w:cs="Arial"/>
                <w:b/>
                <w:color w:val="221E1F"/>
                <w:szCs w:val="18"/>
              </w:rPr>
              <w:t>Interleaved 2 of 5</w:t>
            </w:r>
          </w:p>
        </w:tc>
      </w:tr>
    </w:tbl>
    <w:p w:rsidR="009670A4" w:rsidRDefault="009670A4"/>
    <w:p w:rsidR="009670A4" w:rsidRDefault="009670A4">
      <w:pPr>
        <w:rPr>
          <w:rFonts w:ascii="Arial" w:hAnsi="Arial" w:cs="Arial"/>
        </w:rPr>
      </w:pPr>
    </w:p>
    <w:p w:rsidR="009670A4" w:rsidRDefault="0010373F">
      <w:pPr>
        <w:rPr>
          <w:rFonts w:ascii="Arial" w:hAnsi="Arial" w:cs="Arial"/>
        </w:rPr>
      </w:pPr>
      <w:r>
        <w:rPr>
          <w:noProof/>
          <w:lang w:val="es-ES" w:eastAsia="es-ES"/>
        </w:rPr>
        <w:drawing>
          <wp:anchor distT="0" distB="0" distL="114300" distR="114300" simplePos="0" relativeHeight="252152832" behindDoc="0" locked="0" layoutInCell="1" allowOverlap="1">
            <wp:simplePos x="0" y="0"/>
            <wp:positionH relativeFrom="column">
              <wp:posOffset>259715</wp:posOffset>
            </wp:positionH>
            <wp:positionV relativeFrom="paragraph">
              <wp:posOffset>153670</wp:posOffset>
            </wp:positionV>
            <wp:extent cx="736600" cy="431800"/>
            <wp:effectExtent l="0" t="0" r="0" b="0"/>
            <wp:wrapNone/>
            <wp:docPr id="126" name="图片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92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Interleaved 2 of 5 barcodes, you may first try this solution by scanning the </w:t>
      </w:r>
      <w:r>
        <w:rPr>
          <w:rFonts w:ascii="Arial" w:eastAsia="等线" w:hAnsi="Arial" w:cs="Arial"/>
          <w:b/>
        </w:rPr>
        <w:t>Enter Setup</w:t>
      </w:r>
      <w:r>
        <w:rPr>
          <w:rFonts w:ascii="Arial" w:eastAsia="等线" w:hAnsi="Arial" w:cs="Arial"/>
        </w:rPr>
        <w:t xml:space="preserve"> barcode and then </w:t>
      </w:r>
      <w:r>
        <w:rPr>
          <w:rFonts w:ascii="Arial" w:hAnsi="Arial" w:cs="Arial"/>
          <w:b/>
        </w:rPr>
        <w:t>Enable Interleaved 2 of 5</w:t>
      </w:r>
      <w:r>
        <w:rPr>
          <w:rFonts w:ascii="Arial" w:hAnsi="Arial" w:cs="Arial"/>
        </w:rPr>
        <w:t xml:space="preserve"> barcode.</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557" w:name="_Toc340493846"/>
      <w:bookmarkStart w:id="558" w:name="_Toc478819486"/>
      <w:bookmarkStart w:id="559" w:name="_Toc483644954"/>
      <w:bookmarkStart w:id="560" w:name="_Toc51940707"/>
      <w:r>
        <w:rPr>
          <w:rFonts w:ascii="Arial" w:hAnsi="Arial" w:cs="Arial"/>
          <w:szCs w:val="21"/>
        </w:rPr>
        <w:t>Set Length Range for</w:t>
      </w:r>
      <w:r>
        <w:rPr>
          <w:rFonts w:ascii="Arial" w:hAnsi="Arial" w:cs="Arial"/>
          <w:szCs w:val="21"/>
        </w:rPr>
        <w:t xml:space="preserve"> Interleaved 2 of 5</w:t>
      </w:r>
      <w:bookmarkEnd w:id="557"/>
      <w:bookmarkEnd w:id="558"/>
      <w:bookmarkEnd w:id="559"/>
      <w:bookmarkEnd w:id="560"/>
    </w:p>
    <w:p w:rsidR="009670A4" w:rsidRDefault="0010373F">
      <w:pPr>
        <w:ind w:leftChars="200" w:left="360"/>
        <w:rPr>
          <w:rFonts w:ascii="Arial" w:hAnsi="Arial" w:cs="Arial"/>
          <w:szCs w:val="20"/>
        </w:rPr>
      </w:pPr>
      <w:r>
        <w:rPr>
          <w:rFonts w:ascii="Arial" w:hAnsi="Arial" w:cs="Arial"/>
        </w:rPr>
        <w:t xml:space="preserve">The scanner </w:t>
      </w:r>
      <w:r>
        <w:rPr>
          <w:rFonts w:ascii="Arial" w:eastAsia="等线" w:hAnsi="Arial" w:cs="Arial"/>
        </w:rPr>
        <w:t xml:space="preserve">can be configured to only decode Interleaved 2 of 5 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lengths.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864" name="图片 841" descr="@I25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4" name="图片 841" descr="@I25MIN"/>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Set the </w:t>
            </w:r>
            <w:r>
              <w:rPr>
                <w:rFonts w:ascii="Arial" w:hAnsi="Arial" w:cs="Arial"/>
                <w:b/>
              </w:rPr>
              <w:t>Minimum Length (Default: 6)</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863" name="图片 842" descr="@I25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3" name="图片 842" descr="@I25MAX"/>
                          <pic:cNvPicPr>
                            <a:picLocks noChangeAspect="1" noChangeArrowheads="1"/>
                          </pic:cNvPicPr>
                        </pic:nvPicPr>
                        <pic:blipFill>
                          <a:blip r:embed="rId31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80)</w:t>
            </w:r>
          </w:p>
        </w:tc>
      </w:tr>
    </w:tbl>
    <w:p w:rsidR="009670A4" w:rsidRDefault="009670A4"/>
    <w:p w:rsidR="009670A4" w:rsidRDefault="009670A4">
      <w:pPr>
        <w:rPr>
          <w:rFonts w:ascii="Arial" w:hAnsi="Arial" w:cs="Arial"/>
          <w:szCs w:val="20"/>
        </w:rPr>
      </w:pPr>
    </w:p>
    <w:p w:rsidR="009670A4" w:rsidRDefault="009670A4">
      <w:pPr>
        <w:rPr>
          <w:rFonts w:ascii="Arial" w:hAnsi="Arial" w:cs="Arial"/>
          <w:szCs w:val="20"/>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54880" behindDoc="0" locked="0" layoutInCell="1" allowOverlap="1">
            <wp:simplePos x="0" y="0"/>
            <wp:positionH relativeFrom="column">
              <wp:posOffset>270510</wp:posOffset>
            </wp:positionH>
            <wp:positionV relativeFrom="paragraph">
              <wp:posOffset>90805</wp:posOffset>
            </wp:positionV>
            <wp:extent cx="736600" cy="431800"/>
            <wp:effectExtent l="0" t="0" r="0" b="0"/>
            <wp:wrapNone/>
            <wp:docPr id="125" name="图片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92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minimum length is set to be greater than maximum length, the scanner only decodes Interleaved 2 of 5 barcodes with either the minimum or maximum length. If minimum length is </w:t>
      </w:r>
      <w:r>
        <w:rPr>
          <w:rFonts w:ascii="Arial" w:hAnsi="Arial" w:cs="Arial"/>
        </w:rPr>
        <w:t>same as maximum length, only Interleaved 2 of 5 barcodes with that length are to be decoded.</w:t>
      </w:r>
    </w:p>
    <w:p w:rsidR="009670A4" w:rsidRDefault="009670A4">
      <w:pPr>
        <w:pStyle w:val="4"/>
        <w:spacing w:beforeLines="50" w:before="156" w:line="240" w:lineRule="auto"/>
        <w:ind w:leftChars="1000" w:left="1800" w:firstLine="0"/>
        <w:rPr>
          <w:rFonts w:cs="Times New Roman"/>
        </w:rPr>
      </w:pPr>
    </w:p>
    <w:p w:rsidR="009670A4" w:rsidRDefault="009670A4">
      <w:pPr>
        <w:pStyle w:val="4"/>
        <w:spacing w:before="0" w:line="240" w:lineRule="auto"/>
        <w:ind w:leftChars="1000" w:left="1800" w:firstLine="0"/>
        <w:rPr>
          <w:rFonts w:ascii="Arial" w:hAnsi="Arial" w:cs="Arial"/>
        </w:rPr>
      </w:pPr>
    </w:p>
    <w:p w:rsidR="009670A4" w:rsidRDefault="0010373F">
      <w:pPr>
        <w:pStyle w:val="4"/>
        <w:spacing w:beforeLines="50" w:before="156" w:line="240" w:lineRule="auto"/>
        <w:ind w:leftChars="1000" w:left="1800" w:firstLine="0"/>
        <w:rPr>
          <w:rFonts w:ascii="Arial" w:hAnsi="Arial" w:cs="Arial"/>
        </w:rPr>
      </w:pPr>
      <w:r>
        <w:rPr>
          <w:noProof/>
          <w:lang w:val="es-ES" w:eastAsia="es-ES"/>
        </w:rPr>
        <w:drawing>
          <wp:anchor distT="0" distB="0" distL="114300" distR="114300" simplePos="0" relativeHeight="252155904" behindDoc="0" locked="0" layoutInCell="1" allowOverlap="1">
            <wp:simplePos x="0" y="0"/>
            <wp:positionH relativeFrom="column">
              <wp:posOffset>323215</wp:posOffset>
            </wp:positionH>
            <wp:positionV relativeFrom="paragraph">
              <wp:posOffset>140335</wp:posOffset>
            </wp:positionV>
            <wp:extent cx="633730" cy="431800"/>
            <wp:effectExtent l="0" t="0" r="0" b="0"/>
            <wp:wrapNone/>
            <wp:docPr id="124" name="图片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9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Interleaved 2 of 5 barcodes containing between 8 and 12 characters:</w:t>
      </w:r>
    </w:p>
    <w:p w:rsidR="009670A4" w:rsidRDefault="0010373F">
      <w:pPr>
        <w:pStyle w:val="4"/>
        <w:numPr>
          <w:ilvl w:val="0"/>
          <w:numId w:val="17"/>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17"/>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17"/>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17"/>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17"/>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17"/>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w:t>
      </w:r>
      <w:r>
        <w:rPr>
          <w:rFonts w:ascii="Arial" w:eastAsia="等线" w:hAnsi="Arial" w:cs="Arial"/>
          <w:szCs w:val="18"/>
        </w:rPr>
        <w:t>Barcodes” section in Appendix</w:t>
      </w:r>
      <w:r>
        <w:rPr>
          <w:rFonts w:ascii="Arial" w:eastAsia="等线" w:hAnsi="Arial" w:cs="Arial"/>
        </w:rPr>
        <w:t>.</w:t>
      </w:r>
    </w:p>
    <w:p w:rsidR="009670A4" w:rsidRDefault="0010373F">
      <w:pPr>
        <w:pStyle w:val="4"/>
        <w:numPr>
          <w:ilvl w:val="0"/>
          <w:numId w:val="17"/>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17"/>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r>
        <w:br w:type="page"/>
      </w:r>
    </w:p>
    <w:p w:rsidR="009670A4" w:rsidRDefault="0010373F">
      <w:pPr>
        <w:pStyle w:val="a3"/>
        <w:spacing w:before="120" w:afterLines="50" w:after="156"/>
        <w:rPr>
          <w:rFonts w:ascii="Arial" w:hAnsi="Arial" w:cs="Arial"/>
          <w:szCs w:val="21"/>
        </w:rPr>
      </w:pPr>
      <w:bookmarkStart w:id="561" w:name="_Toc478819487"/>
      <w:bookmarkStart w:id="562" w:name="_Toc51940708"/>
      <w:bookmarkStart w:id="563" w:name="_Toc483644955"/>
      <w:r>
        <w:rPr>
          <w:rFonts w:ascii="Arial" w:hAnsi="Arial" w:cs="Arial"/>
          <w:szCs w:val="21"/>
        </w:rPr>
        <w:lastRenderedPageBreak/>
        <w:t>Check Character</w:t>
      </w:r>
      <w:r>
        <w:rPr>
          <w:rFonts w:ascii="Arial" w:hAnsi="Arial" w:cs="Arial" w:hint="eastAsia"/>
          <w:szCs w:val="21"/>
        </w:rPr>
        <w:t xml:space="preserve"> Verification</w:t>
      </w:r>
      <w:bookmarkEnd w:id="561"/>
      <w:bookmarkEnd w:id="562"/>
      <w:bookmarkEnd w:id="563"/>
    </w:p>
    <w:p w:rsidR="009670A4" w:rsidRDefault="0010373F">
      <w:pPr>
        <w:ind w:leftChars="200" w:left="360"/>
        <w:rPr>
          <w:rFonts w:ascii="Arial" w:hAnsi="Arial" w:cs="Arial"/>
        </w:rPr>
      </w:pPr>
      <w:r>
        <w:rPr>
          <w:rFonts w:ascii="Arial" w:eastAsia="等线" w:hAnsi="Arial" w:cs="Arial"/>
        </w:rPr>
        <w:t>A check character is optional for Interleaved 2 o</w:t>
      </w:r>
      <w:r>
        <w:rPr>
          <w:rFonts w:ascii="Arial" w:eastAsia="等线" w:hAnsi="Arial" w:cs="Arial" w:hint="eastAsia"/>
        </w:rPr>
        <w:t>f</w:t>
      </w:r>
      <w:r>
        <w:rPr>
          <w:rFonts w:ascii="Arial" w:eastAsia="等线" w:hAnsi="Arial" w:cs="Arial"/>
        </w:rPr>
        <w:t xml:space="preserve"> 5 and can be added as the last characte</w:t>
      </w:r>
      <w:r>
        <w:rPr>
          <w:rFonts w:ascii="Arial" w:eastAsia="等线" w:hAnsi="Arial" w:cs="Arial"/>
        </w:rPr>
        <w:t xml:space="preserve">r. It is a calculated value used to verify the </w:t>
      </w:r>
      <w:r>
        <w:rPr>
          <w:rFonts w:ascii="Arial" w:eastAsia="等线" w:hAnsi="Arial" w:cs="Arial" w:hint="eastAsia"/>
        </w:rPr>
        <w:t>integrity</w:t>
      </w:r>
      <w:r>
        <w:rPr>
          <w:rFonts w:ascii="Arial" w:eastAsia="等线" w:hAnsi="Arial" w:cs="Arial"/>
        </w:rPr>
        <w:t xml:space="preserve"> of the data.</w:t>
      </w:r>
    </w:p>
    <w:p w:rsidR="009670A4" w:rsidRDefault="0010373F">
      <w:pPr>
        <w:spacing w:beforeLines="50" w:before="156"/>
        <w:ind w:leftChars="200" w:left="360"/>
        <w:rPr>
          <w:rFonts w:ascii="Arial" w:hAnsi="Arial" w:cs="Arial"/>
        </w:rPr>
      </w:pPr>
      <w:r>
        <w:rPr>
          <w:rFonts w:ascii="Arial" w:hAnsi="Arial" w:cs="Arial" w:hint="eastAsia"/>
          <w:b/>
          <w:szCs w:val="18"/>
        </w:rPr>
        <w:t>Disable</w:t>
      </w:r>
      <w:r>
        <w:rPr>
          <w:rFonts w:ascii="Arial" w:eastAsia="等线" w:hAnsi="Arial" w:cs="Arial"/>
          <w:b/>
        </w:rPr>
        <w:t>:</w:t>
      </w:r>
      <w:r>
        <w:rPr>
          <w:rFonts w:ascii="Arial" w:eastAsia="等线" w:hAnsi="Arial" w:cs="Arial"/>
        </w:rPr>
        <w:t xml:space="preserve"> The scanner t</w:t>
      </w:r>
      <w:r>
        <w:rPr>
          <w:rFonts w:ascii="Arial" w:hAnsi="Arial" w:cs="Arial"/>
        </w:rPr>
        <w:t>ransmit</w:t>
      </w:r>
      <w:r>
        <w:rPr>
          <w:rFonts w:ascii="Arial" w:eastAsia="等线" w:hAnsi="Arial" w:cs="Arial"/>
        </w:rPr>
        <w:t>s Interleaved 2 of 5</w:t>
      </w:r>
      <w:r>
        <w:rPr>
          <w:rFonts w:ascii="Arial" w:hAnsi="Arial" w:cs="Arial"/>
        </w:rPr>
        <w:t xml:space="preserve"> barcode</w:t>
      </w:r>
      <w:r>
        <w:rPr>
          <w:rFonts w:ascii="Arial" w:eastAsia="等线" w:hAnsi="Arial" w:cs="Arial"/>
        </w:rPr>
        <w:t>s as is</w:t>
      </w:r>
      <w:r>
        <w:rPr>
          <w:rFonts w:ascii="Arial" w:hAnsi="Arial" w:cs="Arial"/>
        </w:rPr>
        <w:t>.</w:t>
      </w:r>
    </w:p>
    <w:p w:rsidR="009670A4" w:rsidRDefault="0010373F">
      <w:pPr>
        <w:spacing w:before="50"/>
        <w:ind w:leftChars="200" w:left="360"/>
        <w:rPr>
          <w:rFonts w:ascii="Arial" w:hAnsi="Arial" w:cs="Arial"/>
        </w:rPr>
      </w:pPr>
      <w:r>
        <w:rPr>
          <w:rFonts w:ascii="Arial" w:hAnsi="Arial" w:cs="Arial"/>
          <w:b/>
          <w:szCs w:val="18"/>
        </w:rPr>
        <w:t xml:space="preserve">Do Not Transmit Check Character After </w:t>
      </w:r>
      <w:r>
        <w:rPr>
          <w:rFonts w:ascii="Arial" w:hAnsi="Arial" w:cs="Arial" w:hint="eastAsia"/>
          <w:b/>
          <w:szCs w:val="18"/>
        </w:rPr>
        <w:t>Verification</w:t>
      </w:r>
      <w:r>
        <w:rPr>
          <w:rFonts w:ascii="Arial" w:hAnsi="Arial" w:cs="Arial"/>
          <w:b/>
        </w:rPr>
        <w:t>:</w:t>
      </w:r>
      <w:r>
        <w:rPr>
          <w:rFonts w:ascii="Arial" w:hAnsi="Arial" w:cs="Arial"/>
        </w:rPr>
        <w:t xml:space="preserve"> The scanner </w:t>
      </w:r>
      <w:r>
        <w:rPr>
          <w:rFonts w:ascii="Arial" w:hAnsi="Arial" w:cs="Arial" w:hint="eastAsia"/>
        </w:rPr>
        <w:t>checks the integrity of all</w:t>
      </w:r>
      <w:r>
        <w:rPr>
          <w:rFonts w:ascii="Arial" w:hAnsi="Arial" w:cs="Arial"/>
        </w:rPr>
        <w:t xml:space="preserve"> Interleaved 2 of 5 barcode</w:t>
      </w:r>
      <w:r>
        <w:rPr>
          <w:rFonts w:ascii="Arial" w:hAnsi="Arial" w:cs="Arial" w:hint="eastAsia"/>
        </w:rPr>
        <w:t xml:space="preserve">s </w:t>
      </w:r>
      <w:r>
        <w:rPr>
          <w:rFonts w:ascii="Arial" w:hAnsi="Arial" w:cs="Arial" w:hint="eastAsia"/>
        </w:rPr>
        <w:t>to verify that the data complies with the check character algorithm</w:t>
      </w:r>
      <w:r>
        <w:rPr>
          <w:rFonts w:ascii="Arial" w:hAnsi="Arial" w:cs="Arial"/>
        </w:rPr>
        <w:t xml:space="preserve">. Barcodes passing the check will be transmitted except the last digit, whereas those failing it will not be </w:t>
      </w:r>
      <w:r>
        <w:rPr>
          <w:rFonts w:ascii="Arial" w:hAnsi="Arial" w:cs="Arial" w:hint="eastAsia"/>
        </w:rPr>
        <w:t>transmitt</w:t>
      </w:r>
      <w:r>
        <w:rPr>
          <w:rFonts w:ascii="Arial" w:hAnsi="Arial" w:cs="Arial"/>
        </w:rPr>
        <w:t>ed.</w:t>
      </w:r>
    </w:p>
    <w:p w:rsidR="009670A4" w:rsidRDefault="0010373F">
      <w:pPr>
        <w:spacing w:beforeLines="50" w:before="156"/>
        <w:ind w:leftChars="200" w:left="360"/>
        <w:rPr>
          <w:rFonts w:ascii="Arial" w:hAnsi="Arial" w:cs="Arial"/>
        </w:rPr>
      </w:pPr>
      <w:r>
        <w:rPr>
          <w:rFonts w:ascii="Arial" w:hAnsi="Arial" w:cs="Arial"/>
          <w:b/>
          <w:szCs w:val="18"/>
        </w:rPr>
        <w:t xml:space="preserve">Transmit Check Character After </w:t>
      </w:r>
      <w:r>
        <w:rPr>
          <w:rFonts w:ascii="Arial" w:hAnsi="Arial" w:cs="Arial" w:hint="eastAsia"/>
          <w:b/>
          <w:szCs w:val="18"/>
        </w:rPr>
        <w:t>Verification</w:t>
      </w:r>
      <w:r>
        <w:rPr>
          <w:rFonts w:ascii="Arial" w:hAnsi="Arial" w:cs="Arial"/>
          <w:b/>
        </w:rPr>
        <w:t>:</w:t>
      </w:r>
      <w:r>
        <w:rPr>
          <w:rFonts w:ascii="Arial" w:hAnsi="Arial" w:cs="Arial"/>
        </w:rPr>
        <w:t xml:space="preserve"> The scanner </w:t>
      </w:r>
      <w:r>
        <w:rPr>
          <w:rFonts w:ascii="Arial" w:hAnsi="Arial" w:cs="Arial" w:hint="eastAsia"/>
        </w:rPr>
        <w:t>checks the</w:t>
      </w:r>
      <w:r>
        <w:rPr>
          <w:rFonts w:ascii="Arial" w:hAnsi="Arial" w:cs="Arial" w:hint="eastAsia"/>
        </w:rPr>
        <w:t xml:space="preserve"> integrity of all</w:t>
      </w:r>
      <w:r>
        <w:rPr>
          <w:rFonts w:ascii="Arial" w:hAnsi="Arial" w:cs="Arial"/>
        </w:rPr>
        <w:t xml:space="preserve"> Interleaved 2 of 5 barcode</w:t>
      </w:r>
      <w:r>
        <w:rPr>
          <w:rFonts w:ascii="Arial" w:hAnsi="Arial" w:cs="Arial" w:hint="eastAsia"/>
        </w:rPr>
        <w:t>s to verify that the data complies with the check character algorithm</w:t>
      </w:r>
      <w:r>
        <w:rPr>
          <w:rFonts w:ascii="Arial" w:hAnsi="Arial" w:cs="Arial"/>
        </w:rPr>
        <w:t xml:space="preserve">. Barcodes passing the check will be transmitted, whereas those failing it will not be </w:t>
      </w:r>
      <w:r>
        <w:rPr>
          <w:rFonts w:ascii="Arial" w:hAnsi="Arial" w:cs="Arial" w:hint="eastAsia"/>
        </w:rPr>
        <w:t>transmitt</w:t>
      </w:r>
      <w:r>
        <w:rPr>
          <w:rFonts w:ascii="Arial" w:hAnsi="Arial" w:cs="Arial"/>
        </w:rPr>
        <w:t>ed.</w:t>
      </w:r>
    </w:p>
    <w:p w:rsidR="009670A4" w:rsidRDefault="0010373F">
      <w:pPr>
        <w:spacing w:beforeLines="50" w:before="156"/>
        <w:ind w:leftChars="200" w:left="360"/>
        <w:rPr>
          <w:rFonts w:ascii="Arial" w:hAnsi="Arial" w:cs="Arial"/>
        </w:rPr>
      </w:pPr>
      <w:r>
        <w:rPr>
          <w:rFonts w:ascii="Arial" w:hAnsi="Arial" w:cs="Arial"/>
        </w:rPr>
        <w:t>Since Interleaved 2 of 5 must always have a</w:t>
      </w:r>
      <w:r>
        <w:rPr>
          <w:rFonts w:ascii="Arial" w:hAnsi="Arial" w:cs="Arial"/>
        </w:rPr>
        <w:t>n even number of digits, a zero may need to be added as the first digit when the check character is added. The check character is automatically generated when making Interleaved 2 of 5 barcodes.</w:t>
      </w:r>
    </w:p>
    <w:tbl>
      <w:tblPr>
        <w:tblW w:w="9923" w:type="dxa"/>
        <w:jc w:val="center"/>
        <w:tblLayout w:type="fixed"/>
        <w:tblLook w:val="04A0" w:firstRow="1" w:lastRow="0" w:firstColumn="1" w:lastColumn="0" w:noHBand="0" w:noVBand="1"/>
      </w:tblPr>
      <w:tblGrid>
        <w:gridCol w:w="4253"/>
        <w:gridCol w:w="992"/>
        <w:gridCol w:w="4678"/>
      </w:tblGrid>
      <w:tr w:rsidR="009670A4">
        <w:trPr>
          <w:trHeight w:val="142"/>
          <w:tblHeader/>
          <w:jc w:val="center"/>
        </w:trPr>
        <w:tc>
          <w:tcPr>
            <w:tcW w:w="4253" w:type="dxa"/>
            <w:vAlign w:val="center"/>
          </w:tcPr>
          <w:p w:rsidR="009670A4" w:rsidRDefault="009670A4">
            <w:pPr>
              <w:jc w:val="center"/>
              <w:rPr>
                <w:rFonts w:hAnsi="SimSun"/>
              </w:rPr>
            </w:pPr>
          </w:p>
        </w:tc>
        <w:tc>
          <w:tcPr>
            <w:tcW w:w="992" w:type="dxa"/>
          </w:tcPr>
          <w:p w:rsidR="009670A4" w:rsidRDefault="009670A4">
            <w:pPr>
              <w:jc w:val="center"/>
              <w:rPr>
                <w:rFonts w:hAnsi="SimSun"/>
              </w:rPr>
            </w:pPr>
          </w:p>
        </w:tc>
        <w:tc>
          <w:tcPr>
            <w:tcW w:w="4678" w:type="dxa"/>
            <w:vAlign w:val="center"/>
          </w:tcPr>
          <w:p w:rsidR="009670A4" w:rsidRDefault="009670A4">
            <w:pPr>
              <w:jc w:val="center"/>
              <w:rPr>
                <w:rFonts w:hAnsi="SimSun"/>
              </w:rPr>
            </w:pPr>
          </w:p>
        </w:tc>
      </w:tr>
      <w:tr w:rsidR="009670A4">
        <w:trPr>
          <w:trHeight w:val="996"/>
          <w:tblHeader/>
          <w:jc w:val="center"/>
        </w:trPr>
        <w:tc>
          <w:tcPr>
            <w:tcW w:w="4253"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862" name="图片 231" descr="@I25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2" name="图片 231" descr="@I25CHK0"/>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Disable</w:t>
            </w:r>
          </w:p>
        </w:tc>
        <w:tc>
          <w:tcPr>
            <w:tcW w:w="992"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r w:rsidR="009670A4">
        <w:trPr>
          <w:trHeight w:val="996"/>
          <w:tblHeader/>
          <w:jc w:val="center"/>
        </w:trPr>
        <w:tc>
          <w:tcPr>
            <w:tcW w:w="4253" w:type="dxa"/>
            <w:vAlign w:val="center"/>
          </w:tcPr>
          <w:p w:rsidR="009670A4" w:rsidRDefault="009670A4">
            <w:pPr>
              <w:jc w:val="center"/>
              <w:rPr>
                <w:rFonts w:ascii="Arial" w:hAnsi="Arial" w:cs="Arial"/>
                <w:b/>
                <w:color w:val="221E1F"/>
                <w:szCs w:val="18"/>
              </w:rPr>
            </w:pPr>
          </w:p>
        </w:tc>
        <w:tc>
          <w:tcPr>
            <w:tcW w:w="992" w:type="dxa"/>
          </w:tcPr>
          <w:p w:rsidR="009670A4" w:rsidRDefault="009670A4">
            <w:pPr>
              <w:jc w:val="center"/>
              <w:rPr>
                <w:rFonts w:ascii="Arial" w:hAnsi="Arial" w:cs="Arial"/>
                <w:b/>
                <w:szCs w:val="18"/>
              </w:rPr>
            </w:pPr>
          </w:p>
        </w:tc>
        <w:tc>
          <w:tcPr>
            <w:tcW w:w="4678"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61" name="图片 845" descr="@I25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1" name="图片 845" descr="@I25CHK1"/>
                          <pic:cNvPicPr>
                            <a:picLocks noChangeAspect="1" noChangeArrowheads="1"/>
                          </pic:cNvPicPr>
                        </pic:nvPicPr>
                        <pic:blipFill>
                          <a:blip r:embed="rId31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 xml:space="preserve">Do Not Transmit Check Character After </w:t>
            </w:r>
            <w:r>
              <w:rPr>
                <w:rFonts w:ascii="Arial" w:hAnsi="Arial" w:cs="Arial" w:hint="eastAsia"/>
                <w:b/>
                <w:szCs w:val="18"/>
              </w:rPr>
              <w:t>Verification</w:t>
            </w:r>
          </w:p>
        </w:tc>
      </w:tr>
      <w:tr w:rsidR="009670A4">
        <w:trPr>
          <w:trHeight w:val="996"/>
          <w:tblHeader/>
          <w:jc w:val="center"/>
        </w:trPr>
        <w:tc>
          <w:tcPr>
            <w:tcW w:w="4253"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60" name="图片 846" descr="@I25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60" name="图片 846" descr="@I25CHK2"/>
                          <pic:cNvPicPr>
                            <a:picLocks noChangeAspect="1" noChangeArrowheads="1"/>
                          </pic:cNvPicPr>
                        </pic:nvPicPr>
                        <pic:blipFill>
                          <a:blip r:embed="rId32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xml:space="preserve">Transmit Check Character After </w:t>
            </w:r>
            <w:r>
              <w:rPr>
                <w:rFonts w:ascii="Arial" w:hAnsi="Arial" w:cs="Arial" w:hint="eastAsia"/>
                <w:b/>
                <w:szCs w:val="18"/>
              </w:rPr>
              <w:t>Verification</w:t>
            </w:r>
          </w:p>
        </w:tc>
        <w:tc>
          <w:tcPr>
            <w:tcW w:w="992"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bl>
    <w:p w:rsidR="009670A4" w:rsidRDefault="009670A4"/>
    <w:p w:rsidR="009670A4" w:rsidRDefault="009670A4">
      <w:pPr>
        <w:ind w:leftChars="236" w:left="425"/>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lastRenderedPageBreak/>
        <w:drawing>
          <wp:anchor distT="0" distB="0" distL="114300" distR="114300" simplePos="0" relativeHeight="252157952" behindDoc="0" locked="0" layoutInCell="1" allowOverlap="1">
            <wp:simplePos x="0" y="0"/>
            <wp:positionH relativeFrom="column">
              <wp:posOffset>328295</wp:posOffset>
            </wp:positionH>
            <wp:positionV relativeFrom="paragraph">
              <wp:posOffset>38100</wp:posOffset>
            </wp:positionV>
            <wp:extent cx="697865" cy="431800"/>
            <wp:effectExtent l="0" t="0" r="0" b="0"/>
            <wp:wrapNone/>
            <wp:docPr id="123" name="图片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91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If the</w:t>
      </w:r>
      <w:r>
        <w:rPr>
          <w:rFonts w:ascii="Arial" w:hAnsi="Arial" w:cs="Arial"/>
          <w:b/>
        </w:rPr>
        <w:t xml:space="preserve"> Do Not Transmit Check Character After </w:t>
      </w:r>
      <w:r>
        <w:rPr>
          <w:rFonts w:ascii="Arial" w:hAnsi="Arial" w:cs="Arial" w:hint="eastAsia"/>
          <w:b/>
          <w:szCs w:val="18"/>
        </w:rPr>
        <w:t>Verification</w:t>
      </w:r>
      <w:r>
        <w:rPr>
          <w:rFonts w:ascii="Arial" w:hAnsi="Arial" w:cs="Arial"/>
        </w:rPr>
        <w:t xml:space="preserve"> option is enabled, Interleaved 2 of 5 barcodes with a length that is less than the configured </w:t>
      </w:r>
      <w:r>
        <w:rPr>
          <w:rFonts w:ascii="Arial" w:hAnsi="Arial" w:cs="Arial"/>
        </w:rPr>
        <w:t xml:space="preserve">minimum length after having the check character excluded will not be decoded. (For example, when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option is enabled and the minimum length is set to 4, Interleaved 2 of 5 barcodes with a total length of </w:t>
      </w:r>
      <w:r>
        <w:rPr>
          <w:rFonts w:ascii="Arial" w:hAnsi="Arial" w:cs="Arial"/>
        </w:rPr>
        <w:t>4 characters including the check character cannot be read.)</w:t>
      </w:r>
    </w:p>
    <w:p w:rsidR="009670A4" w:rsidRDefault="0010373F">
      <w:r>
        <w:br w:type="page"/>
      </w:r>
    </w:p>
    <w:p w:rsidR="009670A4" w:rsidRDefault="0010373F">
      <w:pPr>
        <w:pStyle w:val="a5"/>
        <w:rPr>
          <w:rFonts w:ascii="Arial" w:hAnsi="Arial" w:cs="Arial"/>
          <w:szCs w:val="24"/>
        </w:rPr>
      </w:pPr>
      <w:bookmarkStart w:id="564" w:name="_Toc51940709"/>
      <w:r>
        <w:rPr>
          <w:rFonts w:ascii="Arial" w:hAnsi="Arial" w:cs="Arial"/>
          <w:szCs w:val="24"/>
        </w:rPr>
        <w:lastRenderedPageBreak/>
        <w:t>ITF-14</w:t>
      </w:r>
      <w:bookmarkEnd w:id="564"/>
    </w:p>
    <w:p w:rsidR="009670A4" w:rsidRDefault="0010373F">
      <w:pPr>
        <w:pStyle w:val="Textodebloque"/>
        <w:spacing w:beforeLines="50" w:before="156" w:after="0"/>
        <w:ind w:leftChars="200" w:left="360" w:rightChars="0" w:right="0"/>
        <w:rPr>
          <w:rFonts w:ascii="Arial" w:hAnsi="Arial" w:cs="Arial"/>
        </w:rPr>
      </w:pPr>
      <w:bookmarkStart w:id="565" w:name="_Toc483644957"/>
      <w:r>
        <w:rPr>
          <w:rFonts w:ascii="Arial" w:hAnsi="Arial" w:cs="Arial"/>
        </w:rPr>
        <w:t>I</w:t>
      </w:r>
      <w:r>
        <w:rPr>
          <w:rFonts w:ascii="Arial" w:eastAsia="等线" w:hAnsi="Arial" w:cs="Arial"/>
        </w:rPr>
        <w:t>T</w:t>
      </w:r>
      <w:r>
        <w:rPr>
          <w:rFonts w:ascii="Arial" w:hAnsi="Arial" w:cs="Arial"/>
        </w:rPr>
        <w:t>F-</w:t>
      </w:r>
      <w:r>
        <w:rPr>
          <w:rFonts w:ascii="Arial" w:eastAsia="等线" w:hAnsi="Arial" w:cs="Arial"/>
        </w:rPr>
        <w:t>14</w:t>
      </w:r>
      <w:r>
        <w:rPr>
          <w:rFonts w:ascii="Arial" w:hAnsi="Arial" w:cs="Arial"/>
        </w:rPr>
        <w:t xml:space="preserve"> is a </w:t>
      </w:r>
      <w:r>
        <w:rPr>
          <w:rFonts w:ascii="Arial" w:eastAsia="等线" w:hAnsi="Arial" w:cs="Arial"/>
        </w:rPr>
        <w:t xml:space="preserve">special </w:t>
      </w:r>
      <w:r>
        <w:rPr>
          <w:rFonts w:ascii="Arial" w:hAnsi="Arial" w:cs="Arial"/>
        </w:rPr>
        <w:t>ki</w:t>
      </w:r>
      <w:r>
        <w:rPr>
          <w:rFonts w:ascii="Arial" w:eastAsia="等线" w:hAnsi="Arial" w:cs="Arial"/>
        </w:rPr>
        <w:t>n</w:t>
      </w:r>
      <w:r>
        <w:rPr>
          <w:rFonts w:ascii="Arial" w:hAnsi="Arial" w:cs="Arial"/>
        </w:rPr>
        <w:t xml:space="preserve">d of Interleaved 2 </w:t>
      </w:r>
      <w:r>
        <w:rPr>
          <w:rFonts w:ascii="Arial" w:eastAsia="等线" w:hAnsi="Arial" w:cs="Arial"/>
        </w:rPr>
        <w:t>o</w:t>
      </w:r>
      <w:r>
        <w:rPr>
          <w:rFonts w:ascii="Arial" w:hAnsi="Arial" w:cs="Arial"/>
        </w:rPr>
        <w:t xml:space="preserve">f 5 with </w:t>
      </w:r>
      <w:r>
        <w:rPr>
          <w:rFonts w:ascii="Arial" w:eastAsia="等线" w:hAnsi="Arial" w:cs="Arial"/>
        </w:rPr>
        <w:t>a</w:t>
      </w:r>
      <w:r>
        <w:rPr>
          <w:rFonts w:ascii="Arial" w:hAnsi="Arial" w:cs="Arial"/>
        </w:rPr>
        <w:t xml:space="preserve"> length of </w:t>
      </w:r>
      <w:r>
        <w:rPr>
          <w:rFonts w:ascii="Arial" w:eastAsia="等线" w:hAnsi="Arial" w:cs="Arial"/>
        </w:rPr>
        <w:t>14</w:t>
      </w:r>
      <w:r>
        <w:rPr>
          <w:rFonts w:ascii="Arial" w:hAnsi="Arial" w:cs="Arial"/>
        </w:rPr>
        <w:t xml:space="preserve"> characters and the last character as the check character.</w:t>
      </w:r>
    </w:p>
    <w:p w:rsidR="009670A4" w:rsidRDefault="0010373F">
      <w:pPr>
        <w:pStyle w:val="Textodebloque"/>
        <w:spacing w:beforeLines="50" w:before="156" w:after="0"/>
        <w:ind w:leftChars="200" w:left="360" w:rightChars="0" w:right="0"/>
        <w:rPr>
          <w:rFonts w:ascii="Arial" w:hAnsi="Arial" w:cs="Arial"/>
        </w:rPr>
      </w:pPr>
      <w:r>
        <w:rPr>
          <w:rFonts w:ascii="Arial" w:eastAsia="等线" w:hAnsi="Arial" w:cs="Arial"/>
        </w:rPr>
        <w:t>I</w:t>
      </w:r>
      <w:r>
        <w:rPr>
          <w:rFonts w:ascii="Arial" w:hAnsi="Arial" w:cs="Arial"/>
        </w:rPr>
        <w:t>TF-</w:t>
      </w:r>
      <w:r>
        <w:rPr>
          <w:rFonts w:ascii="Arial" w:eastAsia="等线" w:hAnsi="Arial" w:cs="Arial"/>
        </w:rPr>
        <w:t>14</w:t>
      </w:r>
      <w:r>
        <w:rPr>
          <w:rFonts w:ascii="Arial" w:hAnsi="Arial" w:cs="Arial"/>
        </w:rPr>
        <w:t xml:space="preserve"> priority principle: </w:t>
      </w:r>
      <w:r>
        <w:rPr>
          <w:rFonts w:ascii="Arial" w:eastAsia="等线" w:hAnsi="Arial" w:cs="Arial"/>
        </w:rPr>
        <w:t xml:space="preserve">Forthe </w:t>
      </w:r>
      <w:r>
        <w:rPr>
          <w:rFonts w:ascii="Arial" w:hAnsi="Arial" w:cs="Arial"/>
        </w:rPr>
        <w:t>Interleaved 2 of 5 barcode</w:t>
      </w:r>
      <w:r>
        <w:rPr>
          <w:rFonts w:ascii="Arial" w:eastAsia="等线" w:hAnsi="Arial" w:cs="Arial"/>
        </w:rPr>
        <w:t>s</w:t>
      </w:r>
      <w:r>
        <w:rPr>
          <w:rFonts w:ascii="Arial" w:hAnsi="Arial" w:cs="Arial"/>
        </w:rPr>
        <w:t xml:space="preserve"> with </w:t>
      </w:r>
      <w:r>
        <w:rPr>
          <w:rFonts w:ascii="Arial" w:eastAsia="等线" w:hAnsi="Arial" w:cs="Arial"/>
        </w:rPr>
        <w:t xml:space="preserve">a </w:t>
      </w:r>
      <w:r>
        <w:rPr>
          <w:rFonts w:ascii="Arial" w:hAnsi="Arial" w:cs="Arial"/>
        </w:rPr>
        <w:t xml:space="preserve">length of </w:t>
      </w:r>
      <w:r>
        <w:rPr>
          <w:rFonts w:ascii="Arial" w:eastAsia="等线" w:hAnsi="Arial" w:cs="Arial"/>
        </w:rPr>
        <w:t>14</w:t>
      </w:r>
      <w:r>
        <w:rPr>
          <w:rFonts w:ascii="Arial" w:hAnsi="Arial" w:cs="Arial"/>
        </w:rPr>
        <w:t xml:space="preserve"> characters and the last character as the check character</w:t>
      </w:r>
      <w:r>
        <w:rPr>
          <w:rFonts w:ascii="Arial" w:eastAsia="等线" w:hAnsi="Arial" w:cs="Arial"/>
        </w:rPr>
        <w:t>, the ITF-14 configurations shall take precedence over the Interleaved 2 of 5 settings</w:t>
      </w:r>
      <w:r>
        <w:rPr>
          <w:rFonts w:ascii="Arial" w:hAnsi="Arial" w:cs="Arial"/>
        </w:rPr>
        <w:t>.</w:t>
      </w:r>
    </w:p>
    <w:p w:rsidR="009670A4" w:rsidRDefault="009670A4">
      <w:pPr>
        <w:pStyle w:val="Textodebloque"/>
        <w:spacing w:after="0"/>
        <w:ind w:leftChars="200" w:left="360" w:rightChars="0" w:right="0"/>
        <w:rPr>
          <w:rFonts w:ascii="Arial" w:hAnsi="Arial" w:cs="Arial"/>
        </w:rPr>
      </w:pPr>
    </w:p>
    <w:p w:rsidR="009670A4" w:rsidRDefault="0010373F">
      <w:pPr>
        <w:pStyle w:val="a3"/>
        <w:spacing w:before="120" w:afterLines="50" w:after="156"/>
        <w:rPr>
          <w:rFonts w:ascii="Arial" w:hAnsi="Arial" w:cs="Arial"/>
          <w:szCs w:val="21"/>
        </w:rPr>
      </w:pPr>
      <w:bookmarkStart w:id="566" w:name="_Toc51940710"/>
      <w:r>
        <w:rPr>
          <w:rFonts w:ascii="Arial" w:hAnsi="Arial" w:cs="Arial"/>
          <w:szCs w:val="21"/>
        </w:rPr>
        <w:t>Restore Factory Defaults</w:t>
      </w:r>
      <w:bookmarkEnd w:id="565"/>
      <w:bookmarkEnd w:id="566"/>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859" name="图片 234" descr="@I14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9" name="图片 234" descr="@I14DEF"/>
                          <pic:cNvPicPr>
                            <a:picLocks noChangeAspect="1" noChangeArrowheads="1"/>
                          </pic:cNvPicPr>
                        </pic:nvPicPr>
                        <pic:blipFill>
                          <a:blip r:embed="rId32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szCs w:val="18"/>
              </w:rPr>
              <w:t xml:space="preserve">Restore the </w:t>
            </w:r>
            <w:r>
              <w:rPr>
                <w:rFonts w:ascii="Arial" w:hAnsi="Arial" w:cs="Arial" w:hint="eastAsia"/>
                <w:b/>
                <w:szCs w:val="18"/>
              </w:rPr>
              <w:t xml:space="preserve">Factory </w:t>
            </w:r>
            <w:r>
              <w:rPr>
                <w:rFonts w:ascii="Arial" w:hAnsi="Arial" w:cs="Arial"/>
                <w:b/>
                <w:szCs w:val="18"/>
              </w:rPr>
              <w:t>Defaults of ITF-14</w:t>
            </w:r>
          </w:p>
        </w:tc>
      </w:tr>
    </w:tbl>
    <w:p w:rsidR="009670A4" w:rsidRDefault="009670A4"/>
    <w:p w:rsidR="009670A4" w:rsidRDefault="009670A4"/>
    <w:p w:rsidR="009670A4" w:rsidRDefault="0010373F">
      <w:pPr>
        <w:pStyle w:val="a3"/>
        <w:spacing w:before="120" w:afterLines="50" w:after="156"/>
        <w:rPr>
          <w:rFonts w:ascii="Arial" w:hAnsi="Arial" w:cs="Arial"/>
          <w:szCs w:val="21"/>
        </w:rPr>
      </w:pPr>
      <w:bookmarkStart w:id="567" w:name="_Toc483644958"/>
      <w:bookmarkStart w:id="568" w:name="_Toc51940711"/>
      <w:r>
        <w:rPr>
          <w:rFonts w:ascii="Arial" w:hAnsi="Arial" w:cs="Arial"/>
          <w:szCs w:val="21"/>
        </w:rPr>
        <w:lastRenderedPageBreak/>
        <w:t xml:space="preserve">Enable/Disable </w:t>
      </w:r>
      <w:r>
        <w:rPr>
          <w:rFonts w:ascii="Arial" w:hAnsi="Arial" w:cs="Arial" w:hint="eastAsia"/>
          <w:szCs w:val="21"/>
        </w:rPr>
        <w:t>ITF-14</w:t>
      </w:r>
      <w:bookmarkEnd w:id="567"/>
      <w:bookmarkEnd w:id="568"/>
    </w:p>
    <w:tbl>
      <w:tblPr>
        <w:tblW w:w="10490" w:type="dxa"/>
        <w:jc w:val="center"/>
        <w:tblLayout w:type="fixed"/>
        <w:tblLook w:val="04A0" w:firstRow="1" w:lastRow="0" w:firstColumn="1" w:lastColumn="0" w:noHBand="0" w:noVBand="1"/>
      </w:tblPr>
      <w:tblGrid>
        <w:gridCol w:w="4395"/>
        <w:gridCol w:w="1417"/>
        <w:gridCol w:w="4678"/>
      </w:tblGrid>
      <w:tr w:rsidR="009670A4">
        <w:trPr>
          <w:trHeight w:val="142"/>
          <w:tblHeader/>
          <w:jc w:val="center"/>
        </w:trPr>
        <w:tc>
          <w:tcPr>
            <w:tcW w:w="4395" w:type="dxa"/>
            <w:vAlign w:val="center"/>
          </w:tcPr>
          <w:p w:rsidR="009670A4" w:rsidRDefault="009670A4">
            <w:pPr>
              <w:jc w:val="center"/>
              <w:rPr>
                <w:rFonts w:hAnsi="SimSun"/>
              </w:rPr>
            </w:pPr>
          </w:p>
        </w:tc>
        <w:tc>
          <w:tcPr>
            <w:tcW w:w="1417" w:type="dxa"/>
          </w:tcPr>
          <w:p w:rsidR="009670A4" w:rsidRDefault="009670A4">
            <w:pPr>
              <w:jc w:val="center"/>
              <w:rPr>
                <w:rFonts w:hAnsi="SimSun"/>
              </w:rPr>
            </w:pPr>
          </w:p>
        </w:tc>
        <w:tc>
          <w:tcPr>
            <w:tcW w:w="4678" w:type="dxa"/>
            <w:vAlign w:val="center"/>
          </w:tcPr>
          <w:p w:rsidR="009670A4" w:rsidRDefault="009670A4">
            <w:pPr>
              <w:jc w:val="center"/>
              <w:rPr>
                <w:rFonts w:hAnsi="SimSun"/>
              </w:rPr>
            </w:pPr>
          </w:p>
        </w:tc>
      </w:tr>
      <w:tr w:rsidR="009670A4">
        <w:trPr>
          <w:trHeight w:val="996"/>
          <w:tblHeader/>
          <w:jc w:val="center"/>
        </w:trPr>
        <w:tc>
          <w:tcPr>
            <w:tcW w:w="4395"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858" name="图片 235" descr="@I14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8" name="图片 235" descr="@I14ENA0"/>
                          <pic:cNvPicPr>
                            <a:picLocks noChangeAspect="1" noChangeArrowheads="1"/>
                          </pic:cNvPicPr>
                        </pic:nvPicPr>
                        <pic:blipFill>
                          <a:blip r:embed="rId32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Disable ITF-14</w:t>
            </w:r>
          </w:p>
        </w:tc>
        <w:tc>
          <w:tcPr>
            <w:tcW w:w="1417"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r w:rsidR="009670A4">
        <w:trPr>
          <w:trHeight w:val="996"/>
          <w:tblHeader/>
          <w:jc w:val="center"/>
        </w:trPr>
        <w:tc>
          <w:tcPr>
            <w:tcW w:w="4395" w:type="dxa"/>
            <w:vAlign w:val="center"/>
          </w:tcPr>
          <w:p w:rsidR="009670A4" w:rsidRDefault="009670A4">
            <w:pPr>
              <w:jc w:val="center"/>
              <w:rPr>
                <w:rFonts w:ascii="Arial" w:hAnsi="Arial" w:cs="Arial"/>
                <w:b/>
                <w:color w:val="221E1F"/>
                <w:szCs w:val="18"/>
              </w:rPr>
            </w:pPr>
          </w:p>
        </w:tc>
        <w:tc>
          <w:tcPr>
            <w:tcW w:w="1417" w:type="dxa"/>
          </w:tcPr>
          <w:p w:rsidR="009670A4" w:rsidRDefault="009670A4">
            <w:pPr>
              <w:jc w:val="center"/>
              <w:rPr>
                <w:rFonts w:ascii="Arial" w:hAnsi="Arial" w:cs="Arial"/>
                <w:b/>
                <w:szCs w:val="18"/>
              </w:rPr>
            </w:pPr>
          </w:p>
        </w:tc>
        <w:tc>
          <w:tcPr>
            <w:tcW w:w="4678"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57" name="图片 849" descr="@I14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7" name="图片 849" descr="@I14ENA1"/>
                          <pic:cNvPicPr>
                            <a:picLocks noChangeAspect="1" noChangeArrowheads="1"/>
                          </pic:cNvPicPr>
                        </pic:nvPicPr>
                        <pic:blipFill>
                          <a:blip r:embed="rId32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Enable ITF-14 But Do Not Transmit Check Character</w:t>
            </w:r>
          </w:p>
        </w:tc>
      </w:tr>
      <w:tr w:rsidR="009670A4">
        <w:trPr>
          <w:trHeight w:val="996"/>
          <w:tblHeader/>
          <w:jc w:val="center"/>
        </w:trPr>
        <w:tc>
          <w:tcPr>
            <w:tcW w:w="4395"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56" name="图片 850" descr="@I14EN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6" name="图片 850" descr="@I14ENA2"/>
                          <pic:cNvPicPr>
                            <a:picLocks noChangeAspect="1" noChangeArrowheads="1"/>
                          </pic:cNvPicPr>
                        </pic:nvPicPr>
                        <pic:blipFill>
                          <a:blip r:embed="rId32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Enable ITF-14 and Transmit Check Character</w:t>
            </w:r>
          </w:p>
        </w:tc>
        <w:tc>
          <w:tcPr>
            <w:tcW w:w="1417"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bl>
    <w:p w:rsidR="009670A4" w:rsidRDefault="009670A4"/>
    <w:p w:rsidR="009670A4" w:rsidRDefault="009670A4"/>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60000" behindDoc="0" locked="0" layoutInCell="1" allowOverlap="1">
            <wp:simplePos x="0" y="0"/>
            <wp:positionH relativeFrom="column">
              <wp:posOffset>313690</wp:posOffset>
            </wp:positionH>
            <wp:positionV relativeFrom="paragraph">
              <wp:posOffset>72390</wp:posOffset>
            </wp:positionV>
            <wp:extent cx="697865" cy="431800"/>
            <wp:effectExtent l="0" t="0" r="0" b="0"/>
            <wp:wrapNone/>
            <wp:docPr id="122" name="图片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92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An example of the ITF-14 priority principle: when ITF-14 is enabled and Interleaved 2 of 5 is disabled, the scanner </w:t>
      </w:r>
      <w:r>
        <w:rPr>
          <w:rFonts w:ascii="Arial" w:hAnsi="Arial" w:cs="Arial"/>
        </w:rPr>
        <w:t>only decodes Interleaved 2 of 5 barcodes with a length of 14 characters and the last character as the check character.</w:t>
      </w:r>
    </w:p>
    <w:p w:rsidR="009670A4" w:rsidRDefault="0010373F">
      <w:pPr>
        <w:pStyle w:val="a5"/>
        <w:rPr>
          <w:rFonts w:ascii="Arial" w:hAnsi="Arial" w:cs="Arial"/>
          <w:szCs w:val="24"/>
        </w:rPr>
      </w:pPr>
      <w:bookmarkStart w:id="569" w:name="_Toc51940712"/>
      <w:r>
        <w:rPr>
          <w:rFonts w:ascii="Arial" w:hAnsi="Arial" w:cs="Arial"/>
          <w:szCs w:val="24"/>
        </w:rPr>
        <w:t>ITF-6</w:t>
      </w:r>
      <w:bookmarkEnd w:id="569"/>
    </w:p>
    <w:p w:rsidR="009670A4" w:rsidRDefault="0010373F">
      <w:pPr>
        <w:pStyle w:val="4"/>
        <w:spacing w:before="0" w:line="240" w:lineRule="auto"/>
        <w:ind w:leftChars="200" w:left="360" w:firstLine="0"/>
        <w:rPr>
          <w:rFonts w:ascii="Arial" w:hAnsi="Arial" w:cs="Arial"/>
        </w:rPr>
      </w:pPr>
      <w:bookmarkStart w:id="570" w:name="_Toc483644960"/>
      <w:r>
        <w:rPr>
          <w:rFonts w:ascii="Arial" w:hAnsi="Arial" w:cs="Arial"/>
        </w:rPr>
        <w:t>I</w:t>
      </w:r>
      <w:r>
        <w:rPr>
          <w:rFonts w:ascii="Arial" w:eastAsia="等线" w:hAnsi="Arial" w:cs="Arial"/>
        </w:rPr>
        <w:t>T</w:t>
      </w:r>
      <w:r>
        <w:rPr>
          <w:rFonts w:ascii="Arial" w:hAnsi="Arial" w:cs="Arial"/>
        </w:rPr>
        <w:t xml:space="preserve">F-6 is a </w:t>
      </w:r>
      <w:r>
        <w:rPr>
          <w:rFonts w:ascii="Arial" w:eastAsia="等线" w:hAnsi="Arial" w:cs="Arial"/>
        </w:rPr>
        <w:t xml:space="preserve">special </w:t>
      </w:r>
      <w:r>
        <w:rPr>
          <w:rFonts w:ascii="Arial" w:hAnsi="Arial" w:cs="Arial"/>
        </w:rPr>
        <w:t>ki</w:t>
      </w:r>
      <w:r>
        <w:rPr>
          <w:rFonts w:ascii="Arial" w:eastAsia="等线" w:hAnsi="Arial" w:cs="Arial"/>
        </w:rPr>
        <w:t>n</w:t>
      </w:r>
      <w:r>
        <w:rPr>
          <w:rFonts w:ascii="Arial" w:hAnsi="Arial" w:cs="Arial"/>
        </w:rPr>
        <w:t xml:space="preserve">d of Interleaved 2 </w:t>
      </w:r>
      <w:r>
        <w:rPr>
          <w:rFonts w:ascii="Arial" w:eastAsia="等线" w:hAnsi="Arial" w:cs="Arial"/>
        </w:rPr>
        <w:t>o</w:t>
      </w:r>
      <w:r>
        <w:rPr>
          <w:rFonts w:ascii="Arial" w:hAnsi="Arial" w:cs="Arial"/>
        </w:rPr>
        <w:t xml:space="preserve">f 5 with </w:t>
      </w:r>
      <w:r>
        <w:rPr>
          <w:rFonts w:ascii="Arial" w:eastAsia="等线" w:hAnsi="Arial" w:cs="Arial"/>
        </w:rPr>
        <w:t>a</w:t>
      </w:r>
      <w:r>
        <w:rPr>
          <w:rFonts w:ascii="Arial" w:hAnsi="Arial" w:cs="Arial"/>
        </w:rPr>
        <w:t xml:space="preserve"> length of 6 characters and the last character as the check character.</w:t>
      </w:r>
    </w:p>
    <w:p w:rsidR="009670A4" w:rsidRDefault="0010373F">
      <w:pPr>
        <w:pStyle w:val="Textodebloque"/>
        <w:spacing w:beforeLines="50" w:before="156" w:after="0"/>
        <w:ind w:leftChars="200" w:left="360" w:rightChars="0" w:right="0"/>
        <w:rPr>
          <w:rFonts w:ascii="Arial" w:hAnsi="Arial" w:cs="Arial"/>
        </w:rPr>
      </w:pPr>
      <w:r>
        <w:rPr>
          <w:rFonts w:ascii="Arial" w:eastAsia="等线" w:hAnsi="Arial" w:cs="Arial"/>
        </w:rPr>
        <w:t>I</w:t>
      </w:r>
      <w:r>
        <w:rPr>
          <w:rFonts w:ascii="Arial" w:hAnsi="Arial" w:cs="Arial"/>
        </w:rPr>
        <w:t>TF-6 pr</w:t>
      </w:r>
      <w:r>
        <w:rPr>
          <w:rFonts w:ascii="Arial" w:hAnsi="Arial" w:cs="Arial"/>
        </w:rPr>
        <w:t xml:space="preserve">iority principle: </w:t>
      </w:r>
      <w:r>
        <w:rPr>
          <w:rFonts w:ascii="Arial" w:eastAsia="等线" w:hAnsi="Arial" w:cs="Arial"/>
        </w:rPr>
        <w:t xml:space="preserve">For the </w:t>
      </w:r>
      <w:r>
        <w:rPr>
          <w:rFonts w:ascii="Arial" w:hAnsi="Arial" w:cs="Arial"/>
        </w:rPr>
        <w:t>Interleaved 2 of 5 barcode</w:t>
      </w:r>
      <w:r>
        <w:rPr>
          <w:rFonts w:ascii="Arial" w:eastAsia="等线" w:hAnsi="Arial" w:cs="Arial"/>
        </w:rPr>
        <w:t>s</w:t>
      </w:r>
      <w:r>
        <w:rPr>
          <w:rFonts w:ascii="Arial" w:hAnsi="Arial" w:cs="Arial"/>
        </w:rPr>
        <w:t xml:space="preserve"> with </w:t>
      </w:r>
      <w:r>
        <w:rPr>
          <w:rFonts w:ascii="Arial" w:eastAsia="等线" w:hAnsi="Arial" w:cs="Arial"/>
        </w:rPr>
        <w:t xml:space="preserve">a </w:t>
      </w:r>
      <w:r>
        <w:rPr>
          <w:rFonts w:ascii="Arial" w:hAnsi="Arial" w:cs="Arial"/>
        </w:rPr>
        <w:t>length of 6 characters and the last character as the check character</w:t>
      </w:r>
      <w:r>
        <w:rPr>
          <w:rFonts w:ascii="Arial" w:eastAsia="等线" w:hAnsi="Arial" w:cs="Arial"/>
        </w:rPr>
        <w:t>, the ITF-6 configurations shall take precedence over the Interleaved 2 of 5 settings</w:t>
      </w:r>
      <w:r>
        <w:rPr>
          <w:rFonts w:ascii="Arial" w:hAnsi="Arial" w:cs="Arial"/>
        </w:rPr>
        <w:t>.</w:t>
      </w:r>
    </w:p>
    <w:p w:rsidR="009670A4" w:rsidRDefault="009670A4">
      <w:pPr>
        <w:pStyle w:val="Textodebloque"/>
        <w:spacing w:after="0"/>
        <w:ind w:leftChars="200" w:left="360" w:rightChars="0" w:right="0"/>
        <w:rPr>
          <w:rFonts w:ascii="Arial" w:hAnsi="Arial" w:cs="Arial"/>
        </w:rPr>
      </w:pPr>
    </w:p>
    <w:p w:rsidR="009670A4" w:rsidRDefault="0010373F">
      <w:pPr>
        <w:pStyle w:val="a3"/>
        <w:spacing w:before="120" w:afterLines="50" w:after="156"/>
        <w:rPr>
          <w:rFonts w:ascii="Arial" w:hAnsi="Arial" w:cs="Arial"/>
          <w:szCs w:val="21"/>
        </w:rPr>
      </w:pPr>
      <w:bookmarkStart w:id="571" w:name="_Toc51940713"/>
      <w:r>
        <w:rPr>
          <w:rFonts w:ascii="Arial" w:hAnsi="Arial" w:cs="Arial"/>
          <w:szCs w:val="21"/>
        </w:rPr>
        <w:t>Restore Factory Defaults</w:t>
      </w:r>
      <w:bookmarkEnd w:id="570"/>
      <w:bookmarkEnd w:id="571"/>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lastRenderedPageBreak/>
              <w:drawing>
                <wp:inline distT="0" distB="0" distL="0" distR="0">
                  <wp:extent cx="1569720" cy="569595"/>
                  <wp:effectExtent l="0" t="0" r="0" b="0"/>
                  <wp:docPr id="74855" name="图片 238" descr="@IT6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5" name="图片 238" descr="@IT6DEF"/>
                          <pic:cNvPicPr>
                            <a:picLocks noChangeAspect="1" noChangeArrowheads="1"/>
                          </pic:cNvPicPr>
                        </pic:nvPicPr>
                        <pic:blipFill>
                          <a:blip r:embed="rId32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szCs w:val="18"/>
              </w:rPr>
              <w:t xml:space="preserve">Restore the </w:t>
            </w:r>
            <w:r>
              <w:rPr>
                <w:rFonts w:ascii="Arial" w:hAnsi="Arial" w:cs="Arial" w:hint="eastAsia"/>
                <w:b/>
                <w:szCs w:val="18"/>
              </w:rPr>
              <w:t xml:space="preserve">Factory </w:t>
            </w:r>
            <w:r>
              <w:rPr>
                <w:rFonts w:ascii="Arial" w:hAnsi="Arial" w:cs="Arial"/>
                <w:b/>
                <w:szCs w:val="18"/>
              </w:rPr>
              <w:t xml:space="preserve">Defaults of </w:t>
            </w:r>
            <w:r>
              <w:rPr>
                <w:rFonts w:ascii="Arial" w:hAnsi="Arial" w:cs="Arial" w:hint="eastAsia"/>
                <w:b/>
                <w:szCs w:val="18"/>
              </w:rPr>
              <w:t>ITF-6</w:t>
            </w:r>
          </w:p>
        </w:tc>
      </w:tr>
    </w:tbl>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572" w:name="_Toc483644961"/>
      <w:bookmarkStart w:id="573" w:name="_Toc51940714"/>
      <w:r>
        <w:rPr>
          <w:rFonts w:ascii="Arial" w:hAnsi="Arial" w:cs="Arial"/>
          <w:szCs w:val="21"/>
        </w:rPr>
        <w:t>Enable/Disable</w:t>
      </w:r>
      <w:r>
        <w:rPr>
          <w:rFonts w:ascii="Arial" w:hAnsi="Arial" w:cs="Arial" w:hint="eastAsia"/>
          <w:szCs w:val="21"/>
        </w:rPr>
        <w:t xml:space="preserve"> ITF-6</w:t>
      </w:r>
      <w:bookmarkEnd w:id="572"/>
      <w:bookmarkEnd w:id="573"/>
    </w:p>
    <w:tbl>
      <w:tblPr>
        <w:tblW w:w="10773" w:type="dxa"/>
        <w:jc w:val="center"/>
        <w:tblLayout w:type="fixed"/>
        <w:tblLook w:val="04A0" w:firstRow="1" w:lastRow="0" w:firstColumn="1" w:lastColumn="0" w:noHBand="0" w:noVBand="1"/>
      </w:tblPr>
      <w:tblGrid>
        <w:gridCol w:w="4962"/>
        <w:gridCol w:w="1134"/>
        <w:gridCol w:w="4677"/>
      </w:tblGrid>
      <w:tr w:rsidR="009670A4">
        <w:trPr>
          <w:trHeight w:val="142"/>
          <w:tblHeader/>
          <w:jc w:val="center"/>
        </w:trPr>
        <w:tc>
          <w:tcPr>
            <w:tcW w:w="4962" w:type="dxa"/>
            <w:vAlign w:val="center"/>
          </w:tcPr>
          <w:p w:rsidR="009670A4" w:rsidRDefault="009670A4">
            <w:pPr>
              <w:jc w:val="center"/>
              <w:rPr>
                <w:rFonts w:hAnsi="SimSun"/>
              </w:rPr>
            </w:pPr>
          </w:p>
        </w:tc>
        <w:tc>
          <w:tcPr>
            <w:tcW w:w="1134" w:type="dxa"/>
          </w:tcPr>
          <w:p w:rsidR="009670A4" w:rsidRDefault="009670A4">
            <w:pPr>
              <w:jc w:val="center"/>
              <w:rPr>
                <w:rFonts w:hAnsi="SimSun"/>
              </w:rPr>
            </w:pPr>
          </w:p>
        </w:tc>
        <w:tc>
          <w:tcPr>
            <w:tcW w:w="4677" w:type="dxa"/>
            <w:vAlign w:val="center"/>
          </w:tcPr>
          <w:p w:rsidR="009670A4" w:rsidRDefault="009670A4">
            <w:pPr>
              <w:jc w:val="center"/>
              <w:rPr>
                <w:rFonts w:hAnsi="SimSun"/>
              </w:rPr>
            </w:pPr>
          </w:p>
        </w:tc>
      </w:tr>
      <w:tr w:rsidR="009670A4">
        <w:trPr>
          <w:trHeight w:val="996"/>
          <w:tblHeader/>
          <w:jc w:val="center"/>
        </w:trPr>
        <w:tc>
          <w:tcPr>
            <w:tcW w:w="4962"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854" name="图片 83" descr="@IT6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4" name="图片 83" descr="@IT6ENA0"/>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Disable ITF-6</w:t>
            </w:r>
          </w:p>
        </w:tc>
        <w:tc>
          <w:tcPr>
            <w:tcW w:w="1134" w:type="dxa"/>
          </w:tcPr>
          <w:p w:rsidR="009670A4" w:rsidRDefault="009670A4">
            <w:pPr>
              <w:jc w:val="center"/>
              <w:rPr>
                <w:rFonts w:ascii="Arial" w:hAnsi="Arial" w:cs="Arial"/>
                <w:b/>
                <w:szCs w:val="18"/>
              </w:rPr>
            </w:pPr>
          </w:p>
        </w:tc>
        <w:tc>
          <w:tcPr>
            <w:tcW w:w="4677" w:type="dxa"/>
            <w:vAlign w:val="center"/>
          </w:tcPr>
          <w:p w:rsidR="009670A4" w:rsidRDefault="009670A4">
            <w:pPr>
              <w:jc w:val="center"/>
              <w:rPr>
                <w:rFonts w:ascii="Arial" w:hAnsi="Arial" w:cs="Arial"/>
                <w:b/>
                <w:szCs w:val="18"/>
              </w:rPr>
            </w:pPr>
          </w:p>
        </w:tc>
      </w:tr>
      <w:tr w:rsidR="009670A4">
        <w:trPr>
          <w:trHeight w:val="996"/>
          <w:tblHeader/>
          <w:jc w:val="center"/>
        </w:trPr>
        <w:tc>
          <w:tcPr>
            <w:tcW w:w="4962" w:type="dxa"/>
            <w:vAlign w:val="center"/>
          </w:tcPr>
          <w:p w:rsidR="009670A4" w:rsidRDefault="009670A4">
            <w:pPr>
              <w:jc w:val="center"/>
              <w:rPr>
                <w:rFonts w:ascii="Arial" w:hAnsi="Arial" w:cs="Arial"/>
                <w:b/>
                <w:color w:val="221E1F"/>
                <w:szCs w:val="18"/>
              </w:rPr>
            </w:pPr>
          </w:p>
        </w:tc>
        <w:tc>
          <w:tcPr>
            <w:tcW w:w="1134" w:type="dxa"/>
          </w:tcPr>
          <w:p w:rsidR="009670A4" w:rsidRDefault="009670A4">
            <w:pPr>
              <w:jc w:val="center"/>
              <w:rPr>
                <w:rFonts w:ascii="Arial" w:hAnsi="Arial" w:cs="Arial"/>
                <w:b/>
                <w:szCs w:val="18"/>
              </w:rPr>
            </w:pPr>
          </w:p>
        </w:tc>
        <w:tc>
          <w:tcPr>
            <w:tcW w:w="467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53" name="图片 853" descr="@IT6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3" name="图片 853" descr="@IT6ENA1"/>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bookmarkStart w:id="574" w:name="OLE_LINK28"/>
            <w:bookmarkStart w:id="575" w:name="OLE_LINK29"/>
            <w:r>
              <w:rPr>
                <w:rFonts w:ascii="Arial" w:hAnsi="Arial" w:cs="Arial"/>
                <w:b/>
              </w:rPr>
              <w:t>Enable ITF-6 But Do Not Transmit Check Character</w:t>
            </w:r>
            <w:bookmarkEnd w:id="574"/>
            <w:bookmarkEnd w:id="575"/>
          </w:p>
        </w:tc>
      </w:tr>
      <w:tr w:rsidR="009670A4">
        <w:trPr>
          <w:trHeight w:val="996"/>
          <w:tblHeader/>
          <w:jc w:val="center"/>
        </w:trPr>
        <w:tc>
          <w:tcPr>
            <w:tcW w:w="4962"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52" name="图片 854" descr="@IT6EN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2" name="图片 854" descr="@IT6ENA2"/>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Enable ITF-6 and Transmit Check Character</w:t>
            </w:r>
          </w:p>
        </w:tc>
        <w:tc>
          <w:tcPr>
            <w:tcW w:w="1134" w:type="dxa"/>
          </w:tcPr>
          <w:p w:rsidR="009670A4" w:rsidRDefault="009670A4">
            <w:pPr>
              <w:jc w:val="center"/>
              <w:rPr>
                <w:rFonts w:ascii="Arial" w:hAnsi="Arial" w:cs="Arial"/>
                <w:b/>
                <w:szCs w:val="18"/>
              </w:rPr>
            </w:pPr>
          </w:p>
        </w:tc>
        <w:tc>
          <w:tcPr>
            <w:tcW w:w="4677" w:type="dxa"/>
            <w:vAlign w:val="center"/>
          </w:tcPr>
          <w:p w:rsidR="009670A4" w:rsidRDefault="009670A4">
            <w:pPr>
              <w:jc w:val="center"/>
              <w:rPr>
                <w:rFonts w:ascii="Arial" w:hAnsi="Arial" w:cs="Arial"/>
                <w:b/>
                <w:szCs w:val="18"/>
              </w:rPr>
            </w:pPr>
          </w:p>
        </w:tc>
      </w:tr>
    </w:tbl>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pPr>
      <w:r>
        <w:rPr>
          <w:noProof/>
          <w:lang w:val="es-ES" w:eastAsia="es-ES"/>
        </w:rPr>
        <w:drawing>
          <wp:anchor distT="0" distB="0" distL="114300" distR="114300" simplePos="0" relativeHeight="252162048" behindDoc="0" locked="0" layoutInCell="1" allowOverlap="1">
            <wp:simplePos x="0" y="0"/>
            <wp:positionH relativeFrom="column">
              <wp:posOffset>313055</wp:posOffset>
            </wp:positionH>
            <wp:positionV relativeFrom="paragraph">
              <wp:posOffset>75565</wp:posOffset>
            </wp:positionV>
            <wp:extent cx="697865" cy="431800"/>
            <wp:effectExtent l="0" t="0" r="0" b="0"/>
            <wp:wrapNone/>
            <wp:docPr id="121" name="图片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92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An example of the ITF-6 priority principle: when ITF-6 is </w:t>
      </w:r>
      <w:r>
        <w:rPr>
          <w:rFonts w:ascii="Arial" w:hAnsi="Arial" w:cs="Arial"/>
        </w:rPr>
        <w:t>enabled and Interleaved 2 of 5 is disabled, the scanner only decodes Interleaved 2 of 5 barcodes with a length of 6 characters and the last character as the check character.</w:t>
      </w:r>
      <w:r>
        <w:br w:type="page"/>
      </w:r>
    </w:p>
    <w:p w:rsidR="009670A4" w:rsidRDefault="009670A4"/>
    <w:p w:rsidR="009670A4" w:rsidRDefault="0010373F">
      <w:pPr>
        <w:pStyle w:val="a5"/>
        <w:rPr>
          <w:rFonts w:ascii="Arial" w:hAnsi="Arial" w:cs="Arial"/>
          <w:szCs w:val="24"/>
        </w:rPr>
      </w:pPr>
      <w:bookmarkStart w:id="576" w:name="_Toc51940715"/>
      <w:r>
        <w:rPr>
          <w:rFonts w:ascii="Arial" w:hAnsi="Arial" w:cs="Arial"/>
          <w:szCs w:val="24"/>
        </w:rPr>
        <w:t>Matrix 2 of 5</w:t>
      </w:r>
      <w:bookmarkEnd w:id="576"/>
    </w:p>
    <w:p w:rsidR="009670A4" w:rsidRDefault="0010373F">
      <w:pPr>
        <w:pStyle w:val="a3"/>
        <w:spacing w:before="120" w:afterLines="50" w:after="156"/>
        <w:rPr>
          <w:rFonts w:ascii="Arial" w:hAnsi="Arial" w:cs="Arial"/>
          <w:szCs w:val="21"/>
        </w:rPr>
      </w:pPr>
      <w:bookmarkStart w:id="577" w:name="_Toc483644963"/>
      <w:bookmarkStart w:id="578" w:name="_Toc51940716"/>
      <w:r>
        <w:rPr>
          <w:rFonts w:ascii="Arial" w:hAnsi="Arial" w:cs="Arial"/>
          <w:szCs w:val="21"/>
        </w:rPr>
        <w:t>Restore Factory Defaults</w:t>
      </w:r>
      <w:bookmarkEnd w:id="577"/>
      <w:bookmarkEnd w:id="578"/>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851" name="图片 242" descr="@M25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1" name="图片 242" descr="@M25DEF"/>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 xml:space="preserve">Restore the Factory Defaults of Matrix 2 </w:t>
            </w:r>
            <w:r>
              <w:rPr>
                <w:rFonts w:ascii="Arial" w:eastAsia="等线" w:hAnsi="Arial" w:cs="Arial"/>
                <w:b/>
              </w:rPr>
              <w:t>o</w:t>
            </w:r>
            <w:r>
              <w:rPr>
                <w:rFonts w:ascii="Arial" w:hAnsi="Arial" w:cs="Arial"/>
                <w:b/>
              </w:rPr>
              <w:t>f 5</w:t>
            </w:r>
          </w:p>
        </w:tc>
      </w:tr>
    </w:tbl>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579" w:name="_Toc483644964"/>
      <w:bookmarkStart w:id="580" w:name="_Toc51940717"/>
      <w:r>
        <w:rPr>
          <w:rFonts w:ascii="Arial" w:hAnsi="Arial" w:cs="Arial"/>
          <w:szCs w:val="21"/>
        </w:rPr>
        <w:t>Enable/Disable Matrix 2 of 5</w:t>
      </w:r>
      <w:bookmarkEnd w:id="579"/>
      <w:bookmarkEnd w:id="580"/>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850" name="图片 857" descr="@M25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0" name="图片 857" descr="@M25ENA1"/>
                          <pic:cNvPicPr>
                            <a:picLocks noChangeAspect="1" noChangeArrowheads="1"/>
                          </pic:cNvPicPr>
                        </pic:nvPicPr>
                        <pic:blipFill>
                          <a:blip r:embed="rId33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Enable Matrix 2 </w:t>
            </w:r>
            <w:r>
              <w:rPr>
                <w:rFonts w:ascii="Arial" w:eastAsia="等线" w:hAnsi="Arial" w:cs="Arial"/>
                <w:b/>
              </w:rPr>
              <w:t>o</w:t>
            </w:r>
            <w:r>
              <w:rPr>
                <w:rFonts w:ascii="Arial" w:hAnsi="Arial" w:cs="Arial"/>
                <w:b/>
              </w:rPr>
              <w:t>f 5</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49" name="图片 858" descr="@M25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9" name="图片 858" descr="@M25ENA0"/>
                          <pic:cNvPicPr>
                            <a:picLocks noChangeAspect="1" noChangeArrowheads="1"/>
                          </pic:cNvPicPr>
                        </pic:nvPicPr>
                        <pic:blipFill>
                          <a:blip r:embed="rId33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xml:space="preserve">Disable Matrix 2 </w:t>
            </w:r>
            <w:r>
              <w:rPr>
                <w:rFonts w:ascii="Arial" w:eastAsia="等线" w:hAnsi="Arial" w:cs="Arial"/>
                <w:b/>
              </w:rPr>
              <w:t>o</w:t>
            </w:r>
            <w:r>
              <w:rPr>
                <w:rFonts w:ascii="Arial" w:hAnsi="Arial" w:cs="Arial"/>
                <w:b/>
              </w:rPr>
              <w:t>f 5</w:t>
            </w:r>
          </w:p>
        </w:tc>
      </w:tr>
    </w:tbl>
    <w:p w:rsidR="009670A4" w:rsidRDefault="009670A4"/>
    <w:p w:rsidR="009670A4" w:rsidRDefault="009670A4">
      <w:pPr>
        <w:spacing w:beforeLines="50" w:before="156"/>
      </w:pPr>
    </w:p>
    <w:p w:rsidR="009670A4" w:rsidRDefault="0010373F">
      <w:pPr>
        <w:ind w:leftChars="1181" w:left="2126"/>
        <w:rPr>
          <w:rFonts w:ascii="Arial" w:hAnsi="Arial" w:cs="Arial"/>
        </w:rPr>
      </w:pPr>
      <w:r>
        <w:rPr>
          <w:noProof/>
          <w:lang w:val="es-ES" w:eastAsia="es-ES"/>
        </w:rPr>
        <w:drawing>
          <wp:anchor distT="0" distB="0" distL="114300" distR="114300" simplePos="0" relativeHeight="252164096" behindDoc="0" locked="0" layoutInCell="1" allowOverlap="1">
            <wp:simplePos x="0" y="0"/>
            <wp:positionH relativeFrom="column">
              <wp:posOffset>259715</wp:posOffset>
            </wp:positionH>
            <wp:positionV relativeFrom="paragraph">
              <wp:posOffset>188595</wp:posOffset>
            </wp:positionV>
            <wp:extent cx="736600" cy="431800"/>
            <wp:effectExtent l="0" t="0" r="0" b="0"/>
            <wp:wrapNone/>
            <wp:docPr id="120" name="图片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92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lastRenderedPageBreak/>
        <w:t xml:space="preserve">If the scanner fails to identify Matrix 2 of 5 barcodes, you may first try this solution by scanning the </w:t>
      </w:r>
      <w:r>
        <w:rPr>
          <w:rFonts w:ascii="Arial" w:eastAsia="等线" w:hAnsi="Arial" w:cs="Arial"/>
          <w:b/>
        </w:rPr>
        <w:t xml:space="preserve">Enter </w:t>
      </w:r>
      <w:r>
        <w:rPr>
          <w:rFonts w:ascii="Arial" w:eastAsia="等线" w:hAnsi="Arial" w:cs="Arial"/>
          <w:b/>
        </w:rPr>
        <w:t>Setup</w:t>
      </w:r>
      <w:r>
        <w:rPr>
          <w:rFonts w:ascii="Arial" w:eastAsia="等线" w:hAnsi="Arial" w:cs="Arial"/>
        </w:rPr>
        <w:t xml:space="preserve"> barcode and then </w:t>
      </w:r>
      <w:r>
        <w:rPr>
          <w:rFonts w:ascii="Arial" w:hAnsi="Arial" w:cs="Arial"/>
          <w:b/>
        </w:rPr>
        <w:t>Enable Matrix 2 of 5</w:t>
      </w:r>
      <w:r>
        <w:rPr>
          <w:rFonts w:ascii="Arial" w:hAnsi="Arial" w:cs="Arial"/>
        </w:rPr>
        <w:t xml:space="preserve"> barcode.</w:t>
      </w:r>
    </w:p>
    <w:p w:rsidR="009670A4" w:rsidRDefault="009670A4">
      <w:pPr>
        <w:spacing w:beforeLines="50" w:before="156"/>
      </w:pPr>
    </w:p>
    <w:p w:rsidR="009670A4" w:rsidRDefault="0010373F">
      <w:pPr>
        <w:spacing w:beforeLines="50" w:before="156"/>
      </w:pPr>
      <w:r>
        <w:br w:type="page"/>
      </w:r>
    </w:p>
    <w:p w:rsidR="009670A4" w:rsidRDefault="0010373F">
      <w:pPr>
        <w:pStyle w:val="a3"/>
        <w:spacing w:before="120" w:afterLines="50" w:after="156"/>
        <w:rPr>
          <w:rFonts w:ascii="Arial" w:hAnsi="Arial" w:cs="Arial"/>
          <w:szCs w:val="21"/>
        </w:rPr>
      </w:pPr>
      <w:bookmarkStart w:id="581" w:name="_Toc340493870"/>
      <w:bookmarkStart w:id="582" w:name="_Toc478819494"/>
      <w:bookmarkStart w:id="583" w:name="_Toc483644965"/>
      <w:bookmarkStart w:id="584" w:name="_Toc51940718"/>
      <w:r>
        <w:rPr>
          <w:rFonts w:ascii="Arial" w:eastAsia="等线" w:hAnsi="Arial" w:cs="Arial"/>
        </w:rPr>
        <w:lastRenderedPageBreak/>
        <w:t>Set Length Range for Matrix 2 of 5</w:t>
      </w:r>
      <w:bookmarkEnd w:id="581"/>
      <w:bookmarkEnd w:id="582"/>
      <w:bookmarkEnd w:id="583"/>
      <w:bookmarkEnd w:id="584"/>
    </w:p>
    <w:p w:rsidR="009670A4" w:rsidRDefault="0010373F">
      <w:pPr>
        <w:pStyle w:val="4"/>
        <w:spacing w:beforeLines="50" w:before="156" w:line="240" w:lineRule="auto"/>
        <w:ind w:leftChars="200" w:left="360" w:firstLine="0"/>
        <w:rPr>
          <w:rFonts w:ascii="Arial" w:hAnsi="Arial" w:cs="Arial"/>
        </w:rPr>
      </w:pPr>
      <w:r>
        <w:rPr>
          <w:rFonts w:ascii="Arial" w:hAnsi="Arial" w:cs="Arial"/>
        </w:rPr>
        <w:t>The scanner can be configured to only decode Matrix 2 of 5 barcodes with lengths that fall between (inclusive) the minimum and maximum lengths. To accomplish it, you</w:t>
      </w:r>
      <w:r>
        <w:rPr>
          <w:rFonts w:ascii="Arial" w:hAnsi="Arial" w:cs="Arial"/>
        </w:rPr>
        <w:t xml:space="preserve"> need to set the minimum and maximum lengths.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848" name="图片 861" descr="@M25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8" name="图片 861" descr="@M25MIN"/>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4)</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847" name="图片 862" descr="@M25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7" name="图片 862" descr="@M25MAX"/>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80)</w:t>
            </w:r>
          </w:p>
        </w:tc>
      </w:tr>
    </w:tbl>
    <w:p w:rsidR="009670A4" w:rsidRDefault="009670A4">
      <w:pPr>
        <w:ind w:leftChars="236" w:left="425"/>
        <w:rPr>
          <w:szCs w:val="20"/>
        </w:rPr>
      </w:pPr>
    </w:p>
    <w:p w:rsidR="009670A4" w:rsidRDefault="009670A4"/>
    <w:p w:rsidR="009670A4" w:rsidRDefault="009670A4">
      <w:pPr>
        <w:ind w:leftChars="1181" w:left="2126"/>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66144" behindDoc="0" locked="0" layoutInCell="1" allowOverlap="1">
            <wp:simplePos x="0" y="0"/>
            <wp:positionH relativeFrom="column">
              <wp:posOffset>222250</wp:posOffset>
            </wp:positionH>
            <wp:positionV relativeFrom="paragraph">
              <wp:posOffset>64770</wp:posOffset>
            </wp:positionV>
            <wp:extent cx="736600" cy="431800"/>
            <wp:effectExtent l="0" t="0" r="0" b="0"/>
            <wp:wrapNone/>
            <wp:docPr id="119" name="图片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93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hint="eastAsia"/>
        </w:rPr>
        <w:t>I</w:t>
      </w:r>
      <w:r>
        <w:rPr>
          <w:rFonts w:ascii="Arial" w:hAnsi="Arial" w:cs="Arial"/>
        </w:rPr>
        <w:t>f minimum length is set to be greater than maximum length, the scanner only decodes Matrix 2 of 5 barcodes with either</w:t>
      </w:r>
      <w:r>
        <w:rPr>
          <w:rFonts w:ascii="Arial" w:hAnsi="Arial" w:cs="Arial"/>
        </w:rPr>
        <w:t xml:space="preserve"> the minimum or maximum length. If minimum length is same as maximum length, only Matrix 2 of 5 barcodes with that length are to be decoded.</w:t>
      </w:r>
    </w:p>
    <w:p w:rsidR="009670A4" w:rsidRDefault="009670A4">
      <w:pPr>
        <w:pStyle w:val="4"/>
        <w:spacing w:before="0" w:line="240" w:lineRule="auto"/>
        <w:ind w:leftChars="1000" w:left="1800" w:firstLine="0"/>
        <w:rPr>
          <w:rFonts w:ascii="Arial" w:hAnsi="Arial" w:cs="Arial"/>
        </w:rPr>
      </w:pPr>
    </w:p>
    <w:p w:rsidR="009670A4" w:rsidRDefault="009670A4">
      <w:pPr>
        <w:pStyle w:val="4"/>
        <w:spacing w:before="0" w:line="240" w:lineRule="auto"/>
        <w:ind w:leftChars="1000" w:left="1800" w:firstLine="0"/>
        <w:rPr>
          <w:rFonts w:ascii="Arial" w:hAnsi="Arial" w:cs="Arial"/>
        </w:rPr>
      </w:pPr>
    </w:p>
    <w:p w:rsidR="009670A4" w:rsidRDefault="0010373F">
      <w:pPr>
        <w:pStyle w:val="4"/>
        <w:spacing w:beforeLines="50" w:before="156" w:line="240" w:lineRule="auto"/>
        <w:ind w:leftChars="1000" w:left="1800" w:firstLine="0"/>
        <w:rPr>
          <w:rFonts w:ascii="Arial" w:hAnsi="Arial" w:cs="Arial"/>
          <w:b/>
        </w:rPr>
      </w:pPr>
      <w:r>
        <w:rPr>
          <w:noProof/>
          <w:lang w:val="es-ES" w:eastAsia="es-ES"/>
        </w:rPr>
        <w:drawing>
          <wp:anchor distT="0" distB="0" distL="114300" distR="114300" simplePos="0" relativeHeight="252167168" behindDoc="0" locked="0" layoutInCell="1" allowOverlap="1">
            <wp:simplePos x="0" y="0"/>
            <wp:positionH relativeFrom="column">
              <wp:posOffset>300355</wp:posOffset>
            </wp:positionH>
            <wp:positionV relativeFrom="paragraph">
              <wp:posOffset>184150</wp:posOffset>
            </wp:positionV>
            <wp:extent cx="633730" cy="431800"/>
            <wp:effectExtent l="0" t="0" r="0" b="0"/>
            <wp:wrapNone/>
            <wp:docPr id="118" name="图片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93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Matrix 2 of 5 barcodes containing between 8 and 12 characters:</w:t>
      </w:r>
    </w:p>
    <w:p w:rsidR="009670A4" w:rsidRDefault="0010373F">
      <w:pPr>
        <w:pStyle w:val="4"/>
        <w:numPr>
          <w:ilvl w:val="0"/>
          <w:numId w:val="1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1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18"/>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1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18"/>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1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rPr>
        <w:t>numeric barcodes “1” and “2” from</w:t>
      </w:r>
      <w:r>
        <w:rPr>
          <w:rFonts w:ascii="Arial" w:eastAsia="等线" w:hAnsi="Arial" w:cs="Arial"/>
          <w:szCs w:val="18"/>
        </w:rPr>
        <w:t xml:space="preserve"> the “Digit Barcodes” section in Appendix</w:t>
      </w:r>
      <w:r>
        <w:rPr>
          <w:rFonts w:ascii="Arial" w:eastAsia="等线" w:hAnsi="Arial" w:cs="Arial"/>
        </w:rPr>
        <w:t>.</w:t>
      </w:r>
    </w:p>
    <w:p w:rsidR="009670A4" w:rsidRDefault="0010373F">
      <w:pPr>
        <w:pStyle w:val="4"/>
        <w:numPr>
          <w:ilvl w:val="0"/>
          <w:numId w:val="1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1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pPr>
        <w:spacing w:beforeLines="50" w:before="156"/>
      </w:pPr>
      <w:r>
        <w:br w:type="page"/>
      </w:r>
    </w:p>
    <w:p w:rsidR="009670A4" w:rsidRDefault="0010373F">
      <w:pPr>
        <w:pStyle w:val="a3"/>
        <w:spacing w:before="0"/>
        <w:rPr>
          <w:rFonts w:ascii="Arial" w:hAnsi="Arial" w:cs="Arial"/>
        </w:rPr>
      </w:pPr>
      <w:bookmarkStart w:id="585" w:name="_Toc370740507"/>
      <w:bookmarkStart w:id="586" w:name="_Toc361996404"/>
      <w:bookmarkStart w:id="587" w:name="_Toc478819495"/>
      <w:bookmarkStart w:id="588" w:name="_Toc483644966"/>
      <w:bookmarkStart w:id="589" w:name="_Toc362272622"/>
      <w:bookmarkStart w:id="590" w:name="_Toc51940719"/>
      <w:r>
        <w:rPr>
          <w:rFonts w:ascii="Arial" w:hAnsi="Arial" w:cs="Arial" w:hint="eastAsia"/>
        </w:rPr>
        <w:lastRenderedPageBreak/>
        <w:t>Check Character Verification</w:t>
      </w:r>
      <w:bookmarkEnd w:id="585"/>
      <w:bookmarkEnd w:id="586"/>
      <w:bookmarkEnd w:id="587"/>
      <w:bookmarkEnd w:id="588"/>
      <w:bookmarkEnd w:id="589"/>
      <w:bookmarkEnd w:id="590"/>
    </w:p>
    <w:p w:rsidR="009670A4" w:rsidRDefault="0010373F">
      <w:pPr>
        <w:spacing w:beforeLines="50" w:before="156"/>
        <w:ind w:leftChars="200" w:left="360"/>
        <w:rPr>
          <w:rFonts w:ascii="Arial" w:hAnsi="Arial" w:cs="Arial"/>
        </w:rPr>
      </w:pPr>
      <w:r>
        <w:rPr>
          <w:rFonts w:ascii="Arial" w:eastAsia="等线" w:hAnsi="Arial" w:cs="Arial"/>
        </w:rPr>
        <w:t xml:space="preserve">A check character is optional for </w:t>
      </w:r>
      <w:r>
        <w:rPr>
          <w:rFonts w:ascii="Arial" w:hAnsi="Arial" w:cs="Arial"/>
          <w:bCs/>
        </w:rPr>
        <w:t xml:space="preserve">Matrix 2 </w:t>
      </w:r>
      <w:r>
        <w:rPr>
          <w:rFonts w:ascii="Arial" w:eastAsia="等线" w:hAnsi="Arial" w:cs="Arial"/>
          <w:bCs/>
        </w:rPr>
        <w:t>o</w:t>
      </w:r>
      <w:r>
        <w:rPr>
          <w:rFonts w:ascii="Arial" w:hAnsi="Arial" w:cs="Arial"/>
          <w:bCs/>
        </w:rPr>
        <w:t>f</w:t>
      </w:r>
      <w:r>
        <w:rPr>
          <w:rFonts w:ascii="Arial" w:hAnsi="Arial" w:cs="Arial"/>
          <w:bCs/>
        </w:rPr>
        <w:t xml:space="preserve"> 5</w:t>
      </w:r>
      <w:r>
        <w:rPr>
          <w:rFonts w:ascii="Arial" w:eastAsia="等线" w:hAnsi="Arial" w:cs="Arial"/>
        </w:rPr>
        <w:t xml:space="preserve"> and can be added as the last character. It is a calculated value used to verify the </w:t>
      </w:r>
      <w:r>
        <w:rPr>
          <w:rFonts w:ascii="Arial" w:eastAsia="等线" w:hAnsi="Arial" w:cs="Arial" w:hint="eastAsia"/>
        </w:rPr>
        <w:t>integrity</w:t>
      </w:r>
      <w:r>
        <w:rPr>
          <w:rFonts w:ascii="Arial" w:eastAsia="等线" w:hAnsi="Arial" w:cs="Arial"/>
        </w:rPr>
        <w:t xml:space="preserve"> of the data.</w:t>
      </w:r>
    </w:p>
    <w:p w:rsidR="009670A4" w:rsidRDefault="0010373F">
      <w:pPr>
        <w:pStyle w:val="Prrafodelista"/>
        <w:spacing w:beforeLines="50" w:before="156"/>
        <w:ind w:leftChars="200" w:left="360" w:firstLineChars="0" w:firstLine="0"/>
        <w:rPr>
          <w:rFonts w:ascii="Arial" w:hAnsi="Arial" w:cs="Arial"/>
        </w:rPr>
      </w:pPr>
      <w:r>
        <w:rPr>
          <w:rFonts w:ascii="Arial" w:hAnsi="Arial" w:cs="Arial" w:hint="eastAsia"/>
          <w:b/>
          <w:szCs w:val="18"/>
        </w:rPr>
        <w:t>Disable</w:t>
      </w:r>
      <w:r>
        <w:rPr>
          <w:rFonts w:ascii="Arial" w:eastAsia="等线" w:hAnsi="Arial" w:cs="Arial"/>
          <w:b/>
        </w:rPr>
        <w:t>:</w:t>
      </w:r>
      <w:r>
        <w:rPr>
          <w:rFonts w:ascii="Arial" w:eastAsia="等线" w:hAnsi="Arial" w:cs="Arial"/>
        </w:rPr>
        <w:t xml:space="preserve"> The scanner t</w:t>
      </w:r>
      <w:r>
        <w:rPr>
          <w:rFonts w:ascii="Arial" w:hAnsi="Arial" w:cs="Arial"/>
        </w:rPr>
        <w:t>ransmit</w:t>
      </w:r>
      <w:r>
        <w:rPr>
          <w:rFonts w:ascii="Arial" w:eastAsia="等线" w:hAnsi="Arial" w:cs="Arial"/>
        </w:rPr>
        <w:t>s</w:t>
      </w:r>
      <w:r>
        <w:rPr>
          <w:rFonts w:ascii="Arial" w:hAnsi="Arial" w:cs="Arial"/>
          <w:bCs/>
          <w:kern w:val="0"/>
          <w:szCs w:val="20"/>
        </w:rPr>
        <w:t xml:space="preserve">Matrix 2 </w:t>
      </w:r>
      <w:r>
        <w:rPr>
          <w:rFonts w:ascii="Arial" w:eastAsia="等线" w:hAnsi="Arial" w:cs="Arial"/>
          <w:bCs/>
          <w:kern w:val="0"/>
          <w:szCs w:val="20"/>
        </w:rPr>
        <w:t>o</w:t>
      </w:r>
      <w:r>
        <w:rPr>
          <w:rFonts w:ascii="Arial" w:hAnsi="Arial" w:cs="Arial"/>
          <w:bCs/>
          <w:kern w:val="0"/>
          <w:szCs w:val="20"/>
        </w:rPr>
        <w:t>f 5</w:t>
      </w:r>
      <w:r>
        <w:rPr>
          <w:rFonts w:ascii="Arial" w:hAnsi="Arial" w:cs="Arial"/>
        </w:rPr>
        <w:t xml:space="preserve"> barcode</w:t>
      </w:r>
      <w:r>
        <w:rPr>
          <w:rFonts w:ascii="Arial" w:eastAsia="等线" w:hAnsi="Arial" w:cs="Arial"/>
        </w:rPr>
        <w:t>s as is</w:t>
      </w:r>
      <w:r>
        <w:rPr>
          <w:rFonts w:ascii="Arial" w:hAnsi="Arial" w:cs="Arial"/>
        </w:rPr>
        <w:t>.</w:t>
      </w:r>
    </w:p>
    <w:p w:rsidR="009670A4" w:rsidRDefault="0010373F">
      <w:pPr>
        <w:pStyle w:val="Prrafodelista"/>
        <w:spacing w:beforeLines="50" w:before="156"/>
        <w:ind w:leftChars="200" w:left="360" w:firstLineChars="0" w:firstLine="0"/>
        <w:rPr>
          <w:rFonts w:ascii="Arial" w:hAnsi="Arial" w:cs="Arial"/>
        </w:rPr>
      </w:pPr>
      <w:r>
        <w:rPr>
          <w:rFonts w:ascii="Arial" w:hAnsi="Arial" w:cs="Arial"/>
          <w:b/>
          <w:szCs w:val="18"/>
        </w:rPr>
        <w:t xml:space="preserve">Do Not Transmit Check Character After </w:t>
      </w:r>
      <w:r>
        <w:rPr>
          <w:rFonts w:ascii="Arial" w:hAnsi="Arial" w:cs="Arial" w:hint="eastAsia"/>
          <w:b/>
          <w:szCs w:val="18"/>
        </w:rPr>
        <w:t>Verification</w:t>
      </w:r>
      <w:r>
        <w:rPr>
          <w:rFonts w:ascii="Arial" w:hAnsi="Arial" w:cs="Arial"/>
          <w:b/>
          <w:szCs w:val="18"/>
        </w:rPr>
        <w:t xml:space="preserve">: </w:t>
      </w:r>
      <w:r>
        <w:rPr>
          <w:rFonts w:ascii="Arial" w:hAnsi="Arial" w:cs="Arial"/>
        </w:rPr>
        <w:t xml:space="preserve">The scanner </w:t>
      </w:r>
      <w:r>
        <w:rPr>
          <w:rFonts w:ascii="Arial" w:hAnsi="Arial" w:cs="Arial" w:hint="eastAsia"/>
        </w:rPr>
        <w:t>checks the integrity o</w:t>
      </w:r>
      <w:r>
        <w:rPr>
          <w:rFonts w:ascii="Arial" w:hAnsi="Arial" w:cs="Arial" w:hint="eastAsia"/>
        </w:rPr>
        <w:t>f all</w:t>
      </w:r>
      <w:r>
        <w:rPr>
          <w:rFonts w:ascii="Arial" w:hAnsi="Arial" w:cs="Arial"/>
        </w:rPr>
        <w:t xml:space="preserve"> Matrix 2 of 5 barcode</w:t>
      </w:r>
      <w:r>
        <w:rPr>
          <w:rFonts w:ascii="Arial" w:hAnsi="Arial" w:cs="Arial" w:hint="eastAsia"/>
        </w:rPr>
        <w:t>s to verify that the data complies with the check character algorithm</w:t>
      </w:r>
      <w:r>
        <w:rPr>
          <w:rFonts w:ascii="Arial" w:hAnsi="Arial" w:cs="Arial"/>
        </w:rPr>
        <w:t xml:space="preserve">. Barcodes passing the check will be transmitted except the last digit, whereas those failing it will not be </w:t>
      </w:r>
      <w:r>
        <w:rPr>
          <w:rFonts w:ascii="Arial" w:hAnsi="Arial" w:cs="Arial" w:hint="eastAsia"/>
        </w:rPr>
        <w:t>transmitted</w:t>
      </w:r>
      <w:r>
        <w:rPr>
          <w:rFonts w:ascii="Arial" w:hAnsi="Arial" w:cs="Arial"/>
        </w:rPr>
        <w:t>.</w:t>
      </w:r>
    </w:p>
    <w:p w:rsidR="009670A4" w:rsidRDefault="0010373F">
      <w:pPr>
        <w:pStyle w:val="4"/>
        <w:spacing w:beforeLines="50" w:before="156" w:line="240" w:lineRule="auto"/>
        <w:ind w:leftChars="200" w:left="360" w:firstLine="0"/>
        <w:rPr>
          <w:rFonts w:ascii="Arial" w:hAnsi="Arial" w:cs="Arial"/>
        </w:rPr>
      </w:pPr>
      <w:r>
        <w:rPr>
          <w:rFonts w:ascii="Arial" w:hAnsi="Arial" w:cs="Arial"/>
          <w:b/>
          <w:szCs w:val="18"/>
        </w:rPr>
        <w:t xml:space="preserve">Transmit Check Character After </w:t>
      </w:r>
      <w:r>
        <w:rPr>
          <w:rFonts w:ascii="Arial" w:hAnsi="Arial" w:cs="Arial" w:hint="eastAsia"/>
          <w:b/>
          <w:szCs w:val="18"/>
        </w:rPr>
        <w:t>Verification</w:t>
      </w:r>
      <w:r>
        <w:rPr>
          <w:rFonts w:ascii="Arial" w:hAnsi="Arial" w:cs="Arial"/>
          <w:b/>
          <w:szCs w:val="18"/>
        </w:rPr>
        <w:t xml:space="preserve">: </w:t>
      </w:r>
      <w:r>
        <w:rPr>
          <w:rFonts w:ascii="Arial" w:hAnsi="Arial" w:cs="Arial"/>
          <w:szCs w:val="24"/>
        </w:rPr>
        <w:t xml:space="preserve">The scanner </w:t>
      </w:r>
      <w:r>
        <w:rPr>
          <w:rFonts w:ascii="Arial" w:hAnsi="Arial" w:cs="Arial" w:hint="eastAsia"/>
          <w:szCs w:val="24"/>
        </w:rPr>
        <w:t>checks the integrity of all</w:t>
      </w:r>
      <w:r>
        <w:rPr>
          <w:rFonts w:ascii="Arial" w:hAnsi="Arial" w:cs="Arial"/>
          <w:szCs w:val="24"/>
        </w:rPr>
        <w:t xml:space="preserve"> Matrix 2 of 5 barcode</w:t>
      </w:r>
      <w:r>
        <w:rPr>
          <w:rFonts w:ascii="Arial" w:hAnsi="Arial" w:cs="Arial" w:hint="eastAsia"/>
          <w:szCs w:val="24"/>
        </w:rPr>
        <w:t>s to verify that the data complies with the check character algorithm</w:t>
      </w:r>
      <w:r>
        <w:rPr>
          <w:rFonts w:ascii="Arial" w:hAnsi="Arial" w:cs="Arial"/>
          <w:szCs w:val="24"/>
        </w:rPr>
        <w:t>.</w:t>
      </w:r>
      <w:r>
        <w:rPr>
          <w:rFonts w:ascii="Arial" w:hAnsi="Arial" w:cs="Arial"/>
        </w:rPr>
        <w:t xml:space="preserve"> Barcodes passing the check will be transmitted, whereas those failing it will not be </w:t>
      </w:r>
      <w:r>
        <w:rPr>
          <w:rFonts w:ascii="Arial" w:hAnsi="Arial" w:cs="Arial" w:hint="eastAsia"/>
        </w:rPr>
        <w:t>transmitt</w:t>
      </w:r>
      <w:r>
        <w:rPr>
          <w:rFonts w:ascii="Arial" w:hAnsi="Arial" w:cs="Arial"/>
        </w:rPr>
        <w:t>ed.</w:t>
      </w:r>
    </w:p>
    <w:p w:rsidR="009670A4" w:rsidRDefault="0010373F">
      <w:pPr>
        <w:spacing w:beforeLines="50" w:before="156"/>
        <w:ind w:leftChars="200" w:left="360"/>
        <w:rPr>
          <w:rFonts w:ascii="Arial" w:eastAsia="等线" w:hAnsi="Arial" w:cs="Arial"/>
        </w:rPr>
      </w:pPr>
      <w:r>
        <w:rPr>
          <w:rFonts w:ascii="Arial" w:eastAsia="等线" w:hAnsi="Arial" w:cs="Arial"/>
        </w:rPr>
        <w:t>Since Matrix</w:t>
      </w:r>
      <w:r>
        <w:rPr>
          <w:rFonts w:ascii="Arial" w:eastAsia="等线" w:hAnsi="Arial" w:cs="Arial"/>
        </w:rPr>
        <w:t xml:space="preserve"> 2 of 5 must always have an even number of digits, a zero may need to be added as the first digit when the check character is added. The check character is automatically generated when making Matrix 2 of 5 barcodes.</w:t>
      </w:r>
    </w:p>
    <w:tbl>
      <w:tblPr>
        <w:tblW w:w="11057" w:type="dxa"/>
        <w:jc w:val="center"/>
        <w:tblLayout w:type="fixed"/>
        <w:tblLook w:val="04A0" w:firstRow="1" w:lastRow="0" w:firstColumn="1" w:lastColumn="0" w:noHBand="0" w:noVBand="1"/>
      </w:tblPr>
      <w:tblGrid>
        <w:gridCol w:w="4820"/>
        <w:gridCol w:w="1559"/>
        <w:gridCol w:w="4678"/>
      </w:tblGrid>
      <w:tr w:rsidR="009670A4">
        <w:trPr>
          <w:trHeight w:val="142"/>
          <w:tblHeader/>
          <w:jc w:val="center"/>
        </w:trPr>
        <w:tc>
          <w:tcPr>
            <w:tcW w:w="4820" w:type="dxa"/>
            <w:vAlign w:val="center"/>
          </w:tcPr>
          <w:p w:rsidR="009670A4" w:rsidRDefault="009670A4">
            <w:pPr>
              <w:jc w:val="center"/>
              <w:rPr>
                <w:rFonts w:hAnsi="SimSun"/>
              </w:rPr>
            </w:pPr>
          </w:p>
        </w:tc>
        <w:tc>
          <w:tcPr>
            <w:tcW w:w="1559" w:type="dxa"/>
          </w:tcPr>
          <w:p w:rsidR="009670A4" w:rsidRDefault="009670A4">
            <w:pPr>
              <w:jc w:val="center"/>
              <w:rPr>
                <w:rFonts w:hAnsi="SimSun"/>
              </w:rPr>
            </w:pPr>
          </w:p>
        </w:tc>
        <w:tc>
          <w:tcPr>
            <w:tcW w:w="4678" w:type="dxa"/>
            <w:vAlign w:val="center"/>
          </w:tcPr>
          <w:p w:rsidR="009670A4" w:rsidRDefault="009670A4">
            <w:pPr>
              <w:jc w:val="center"/>
              <w:rPr>
                <w:rFonts w:hAnsi="SimSun"/>
              </w:rPr>
            </w:pPr>
          </w:p>
        </w:tc>
      </w:tr>
      <w:tr w:rsidR="009670A4">
        <w:trPr>
          <w:trHeight w:val="996"/>
          <w:tblHeader/>
          <w:jc w:val="center"/>
        </w:trPr>
        <w:tc>
          <w:tcPr>
            <w:tcW w:w="4820"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846" name="图片 247" descr="@M25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6" name="图片 247" descr="@M25CHK0"/>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Disable</w:t>
            </w:r>
          </w:p>
        </w:tc>
        <w:tc>
          <w:tcPr>
            <w:tcW w:w="1559"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r w:rsidR="009670A4">
        <w:trPr>
          <w:trHeight w:val="996"/>
          <w:tblHeader/>
          <w:jc w:val="center"/>
        </w:trPr>
        <w:tc>
          <w:tcPr>
            <w:tcW w:w="4820" w:type="dxa"/>
            <w:vAlign w:val="center"/>
          </w:tcPr>
          <w:p w:rsidR="009670A4" w:rsidRDefault="009670A4">
            <w:pPr>
              <w:jc w:val="center"/>
              <w:rPr>
                <w:rFonts w:ascii="Arial" w:hAnsi="Arial" w:cs="Arial"/>
                <w:b/>
                <w:color w:val="221E1F"/>
                <w:szCs w:val="18"/>
              </w:rPr>
            </w:pPr>
          </w:p>
        </w:tc>
        <w:tc>
          <w:tcPr>
            <w:tcW w:w="1559" w:type="dxa"/>
          </w:tcPr>
          <w:p w:rsidR="009670A4" w:rsidRDefault="009670A4">
            <w:pPr>
              <w:jc w:val="center"/>
              <w:rPr>
                <w:rFonts w:ascii="Arial" w:hAnsi="Arial" w:cs="Arial"/>
                <w:b/>
                <w:szCs w:val="18"/>
              </w:rPr>
            </w:pPr>
          </w:p>
        </w:tc>
        <w:tc>
          <w:tcPr>
            <w:tcW w:w="4678" w:type="dxa"/>
            <w:vAlign w:val="center"/>
          </w:tcPr>
          <w:p w:rsidR="009670A4" w:rsidRDefault="0010373F">
            <w:pPr>
              <w:jc w:val="center"/>
              <w:rPr>
                <w:rFonts w:ascii="PMingLiU" w:cs="PMingLiU"/>
                <w:kern w:val="0"/>
                <w:sz w:val="22"/>
              </w:rPr>
            </w:pPr>
            <w:r>
              <w:rPr>
                <w:rFonts w:ascii="Arial" w:hAnsi="Arial" w:cs="Arial"/>
                <w:b/>
                <w:noProof/>
                <w:color w:val="221E1F"/>
                <w:szCs w:val="18"/>
                <w:lang w:val="es-ES" w:eastAsia="es-ES"/>
              </w:rPr>
              <w:drawing>
                <wp:inline distT="0" distB="0" distL="0" distR="0">
                  <wp:extent cx="1691005" cy="569595"/>
                  <wp:effectExtent l="0" t="0" r="0" b="0"/>
                  <wp:docPr id="74845" name="图片 865" descr="@M25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5" name="图片 865" descr="@M25CHK1"/>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 xml:space="preserve">Do Not Transmit Check Character After </w:t>
            </w:r>
            <w:r>
              <w:rPr>
                <w:rFonts w:ascii="Arial" w:hAnsi="Arial" w:cs="Arial" w:hint="eastAsia"/>
                <w:b/>
                <w:szCs w:val="18"/>
              </w:rPr>
              <w:t>Verification</w:t>
            </w:r>
          </w:p>
        </w:tc>
      </w:tr>
      <w:tr w:rsidR="009670A4">
        <w:trPr>
          <w:trHeight w:val="996"/>
          <w:tblHeader/>
          <w:jc w:val="center"/>
        </w:trPr>
        <w:tc>
          <w:tcPr>
            <w:tcW w:w="4820" w:type="dxa"/>
            <w:vAlign w:val="center"/>
          </w:tcPr>
          <w:p w:rsidR="009670A4" w:rsidRDefault="0010373F">
            <w:pPr>
              <w:jc w:val="center"/>
              <w:rPr>
                <w:kern w:val="0"/>
                <w:sz w:val="24"/>
              </w:rPr>
            </w:pPr>
            <w:r>
              <w:rPr>
                <w:rFonts w:ascii="Arial" w:hAnsi="Arial" w:cs="Arial"/>
                <w:b/>
                <w:noProof/>
                <w:szCs w:val="18"/>
                <w:lang w:val="es-ES" w:eastAsia="es-ES"/>
              </w:rPr>
              <w:drawing>
                <wp:inline distT="0" distB="0" distL="0" distR="0">
                  <wp:extent cx="1691005" cy="569595"/>
                  <wp:effectExtent l="0" t="0" r="0" b="0"/>
                  <wp:docPr id="74844" name="图片 866" descr="@M25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4" name="图片 866" descr="@M25CHK2"/>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xml:space="preserve">Transmit Check Character After </w:t>
            </w:r>
            <w:r>
              <w:rPr>
                <w:rFonts w:ascii="Arial" w:hAnsi="Arial" w:cs="Arial" w:hint="eastAsia"/>
                <w:b/>
                <w:szCs w:val="18"/>
              </w:rPr>
              <w:t>Verification</w:t>
            </w:r>
          </w:p>
        </w:tc>
        <w:tc>
          <w:tcPr>
            <w:tcW w:w="1559"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bl>
    <w:p w:rsidR="009670A4" w:rsidRDefault="009670A4">
      <w:pPr>
        <w:spacing w:beforeLines="50" w:before="156"/>
        <w:ind w:left="425"/>
        <w:rPr>
          <w:rFonts w:hAnsi="SimSun"/>
          <w:szCs w:val="20"/>
        </w:rPr>
      </w:pPr>
    </w:p>
    <w:p w:rsidR="009670A4" w:rsidRDefault="009670A4">
      <w:pPr>
        <w:ind w:left="425"/>
        <w:rPr>
          <w:rFonts w:ascii="Arial" w:hAnsi="Arial" w:cs="Arial"/>
          <w:szCs w:val="20"/>
        </w:rPr>
      </w:pPr>
    </w:p>
    <w:p w:rsidR="009670A4" w:rsidRDefault="0010373F">
      <w:pPr>
        <w:pStyle w:val="4"/>
        <w:spacing w:beforeLines="15" w:before="46" w:line="240" w:lineRule="auto"/>
        <w:ind w:leftChars="1000" w:left="1800" w:firstLine="0"/>
        <w:rPr>
          <w:rFonts w:ascii="Arial" w:hAnsi="Arial" w:cs="Arial"/>
        </w:rPr>
      </w:pPr>
      <w:r>
        <w:rPr>
          <w:noProof/>
          <w:lang w:val="es-ES" w:eastAsia="es-ES"/>
        </w:rPr>
        <w:drawing>
          <wp:anchor distT="0" distB="0" distL="114300" distR="114300" simplePos="0" relativeHeight="252169216" behindDoc="0" locked="0" layoutInCell="1" allowOverlap="1">
            <wp:simplePos x="0" y="0"/>
            <wp:positionH relativeFrom="column">
              <wp:posOffset>309245</wp:posOffset>
            </wp:positionH>
            <wp:positionV relativeFrom="paragraph">
              <wp:posOffset>97790</wp:posOffset>
            </wp:positionV>
            <wp:extent cx="697865" cy="431800"/>
            <wp:effectExtent l="0" t="0" r="0" b="0"/>
            <wp:wrapNone/>
            <wp:docPr id="117" name="图片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95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If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Matrix 2 of 5 barcodes with a length that is less than the configured minimum length after having the check character excluded will not be decoded. (For example, when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w:t>
      </w:r>
      <w:r>
        <w:rPr>
          <w:rFonts w:ascii="Arial" w:hAnsi="Arial" w:cs="Arial"/>
        </w:rPr>
        <w:t>led and the minimum length is set to 4, Matrix 2 of 5 barcodes with a total length of 4 characters including the check character cannot be read.)</w:t>
      </w:r>
    </w:p>
    <w:p w:rsidR="009670A4" w:rsidRDefault="0010373F">
      <w:r>
        <w:br w:type="page"/>
      </w:r>
    </w:p>
    <w:p w:rsidR="009670A4" w:rsidRDefault="009670A4"/>
    <w:p w:rsidR="009670A4" w:rsidRDefault="0010373F">
      <w:pPr>
        <w:pStyle w:val="a5"/>
        <w:rPr>
          <w:rFonts w:ascii="Arial" w:hAnsi="Arial" w:cs="Arial"/>
          <w:szCs w:val="24"/>
        </w:rPr>
      </w:pPr>
      <w:bookmarkStart w:id="591" w:name="_Toc51940720"/>
      <w:r>
        <w:rPr>
          <w:rFonts w:ascii="Arial" w:hAnsi="Arial" w:cs="Arial"/>
          <w:szCs w:val="24"/>
        </w:rPr>
        <w:t>Code 39</w:t>
      </w:r>
      <w:bookmarkEnd w:id="591"/>
    </w:p>
    <w:p w:rsidR="009670A4" w:rsidRDefault="0010373F">
      <w:pPr>
        <w:pStyle w:val="a3"/>
        <w:spacing w:before="120" w:afterLines="50" w:after="156"/>
        <w:rPr>
          <w:rFonts w:ascii="Arial" w:hAnsi="Arial" w:cs="Arial"/>
          <w:szCs w:val="21"/>
        </w:rPr>
      </w:pPr>
      <w:bookmarkStart w:id="592" w:name="_Toc51940721"/>
      <w:bookmarkStart w:id="593" w:name="_Toc483644968"/>
      <w:r>
        <w:rPr>
          <w:rFonts w:ascii="Arial" w:hAnsi="Arial" w:cs="Arial"/>
          <w:szCs w:val="21"/>
        </w:rPr>
        <w:t>Restore Factory Defaults</w:t>
      </w:r>
      <w:bookmarkEnd w:id="592"/>
      <w:bookmarkEnd w:id="593"/>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843" name="图片 250" descr="@C39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3" name="图片 250" descr="@C39DEF"/>
                          <pic:cNvPicPr>
                            <a:picLocks noChangeAspect="1" noChangeArrowheads="1"/>
                          </pic:cNvPicPr>
                        </pic:nvPicPr>
                        <pic:blipFill>
                          <a:blip r:embed="rId33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Code 39</w:t>
            </w:r>
          </w:p>
        </w:tc>
      </w:tr>
    </w:tbl>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594" w:name="_Toc483644969"/>
      <w:bookmarkStart w:id="595" w:name="_Toc51940722"/>
      <w:r>
        <w:rPr>
          <w:rFonts w:ascii="Arial" w:eastAsia="等线" w:hAnsi="Arial" w:cs="Arial"/>
        </w:rPr>
        <w:t>Enable/Disable</w:t>
      </w:r>
      <w:r>
        <w:rPr>
          <w:rFonts w:ascii="Arial" w:hAnsi="Arial" w:cs="Arial"/>
          <w:szCs w:val="21"/>
        </w:rPr>
        <w:t xml:space="preserve"> </w:t>
      </w:r>
      <w:r>
        <w:rPr>
          <w:rFonts w:ascii="Arial" w:eastAsia="等线" w:hAnsi="Arial" w:cs="Arial"/>
        </w:rPr>
        <w:t>Code 39</w:t>
      </w:r>
      <w:bookmarkEnd w:id="594"/>
      <w:bookmarkEnd w:id="595"/>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42" name="图片 869" descr="@C39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2" name="图片 869" descr="@C39ENA1"/>
                          <pic:cNvPicPr>
                            <a:picLocks noChangeAspect="1" noChangeArrowheads="1"/>
                          </pic:cNvPicPr>
                        </pic:nvPicPr>
                        <pic:blipFill>
                          <a:blip r:embed="rId33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Enable Code 39</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41" name="图片 870" descr="@C39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1" name="图片 870" descr="@C39ENA0"/>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等线" w:hAnsi="Arial" w:cs="Arial"/>
                <w:b/>
                <w:lang w:val="fr-CA"/>
              </w:rPr>
              <w:t>Dis</w:t>
            </w:r>
            <w:r>
              <w:rPr>
                <w:rFonts w:ascii="Arial" w:hAnsi="Arial" w:cs="Arial"/>
                <w:b/>
                <w:lang w:val="fr-CA"/>
              </w:rPr>
              <w:t>able Code 39</w:t>
            </w:r>
          </w:p>
        </w:tc>
      </w:tr>
    </w:tbl>
    <w:p w:rsidR="009670A4" w:rsidRDefault="009670A4"/>
    <w:p w:rsidR="009670A4" w:rsidRDefault="009670A4"/>
    <w:p w:rsidR="009670A4" w:rsidRDefault="0010373F">
      <w:pPr>
        <w:rPr>
          <w:rFonts w:ascii="Arial" w:hAnsi="Arial" w:cs="Arial"/>
          <w:lang w:val="fr-CA"/>
        </w:rPr>
      </w:pPr>
      <w:r>
        <w:rPr>
          <w:noProof/>
          <w:lang w:val="es-ES" w:eastAsia="es-ES"/>
        </w:rPr>
        <w:drawing>
          <wp:anchor distT="0" distB="0" distL="114300" distR="114300" simplePos="0" relativeHeight="252171264" behindDoc="0" locked="0" layoutInCell="1" allowOverlap="1">
            <wp:simplePos x="0" y="0"/>
            <wp:positionH relativeFrom="column">
              <wp:posOffset>279400</wp:posOffset>
            </wp:positionH>
            <wp:positionV relativeFrom="paragraph">
              <wp:posOffset>169545</wp:posOffset>
            </wp:positionV>
            <wp:extent cx="736600" cy="431800"/>
            <wp:effectExtent l="0" t="0" r="0" b="0"/>
            <wp:wrapNone/>
            <wp:docPr id="116" name="图片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95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lastRenderedPageBreak/>
        <w:t xml:space="preserve">If the scanner fails to identify Code 39 barcodes, you may first try this solution by scanning the </w:t>
      </w:r>
      <w:r>
        <w:rPr>
          <w:rFonts w:ascii="Arial" w:eastAsia="等线" w:hAnsi="Arial" w:cs="Arial"/>
          <w:b/>
        </w:rPr>
        <w:t>Enter Setup</w:t>
      </w:r>
      <w:r>
        <w:rPr>
          <w:rFonts w:ascii="Arial" w:eastAsia="等线" w:hAnsi="Arial" w:cs="Arial"/>
        </w:rPr>
        <w:t xml:space="preserve"> barcode and then </w:t>
      </w:r>
      <w:r>
        <w:rPr>
          <w:rFonts w:ascii="Arial" w:hAnsi="Arial" w:cs="Arial"/>
          <w:b/>
        </w:rPr>
        <w:t>Enable Code 39</w:t>
      </w:r>
      <w:r>
        <w:rPr>
          <w:rFonts w:ascii="Arial" w:hAnsi="Arial" w:cs="Arial"/>
        </w:rPr>
        <w:t xml:space="preserve"> barcode.</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eastAsia="等线" w:hAnsi="Arial" w:cs="Arial"/>
        </w:rPr>
      </w:pPr>
      <w:bookmarkStart w:id="596" w:name="_Toc340493890"/>
      <w:bookmarkStart w:id="597" w:name="_Toc478819500"/>
      <w:bookmarkStart w:id="598" w:name="_Toc483644971"/>
      <w:bookmarkStart w:id="599" w:name="_Toc51940723"/>
      <w:r>
        <w:rPr>
          <w:rFonts w:ascii="Arial" w:eastAsia="等线" w:hAnsi="Arial" w:cs="Arial"/>
        </w:rPr>
        <w:t>Set Length Range for Code 39</w:t>
      </w:r>
      <w:bookmarkEnd w:id="596"/>
      <w:bookmarkEnd w:id="597"/>
      <w:bookmarkEnd w:id="598"/>
      <w:bookmarkEnd w:id="599"/>
    </w:p>
    <w:p w:rsidR="009670A4" w:rsidRDefault="0010373F">
      <w:pPr>
        <w:spacing w:beforeLines="50" w:before="156"/>
        <w:ind w:leftChars="200" w:left="360"/>
        <w:rPr>
          <w:rFonts w:ascii="Arial" w:eastAsia="等线" w:hAnsi="Arial" w:cs="Arial"/>
        </w:rPr>
      </w:pPr>
      <w:r>
        <w:rPr>
          <w:rFonts w:ascii="Arial" w:hAnsi="Arial" w:cs="Arial"/>
        </w:rPr>
        <w:t xml:space="preserve">The scanner </w:t>
      </w:r>
      <w:r>
        <w:rPr>
          <w:rFonts w:ascii="Arial" w:eastAsia="等线" w:hAnsi="Arial" w:cs="Arial"/>
        </w:rPr>
        <w:t xml:space="preserve">can be configured to only decode Code </w:t>
      </w:r>
      <w:r>
        <w:rPr>
          <w:rFonts w:ascii="Arial" w:eastAsia="等线" w:hAnsi="Arial" w:cs="Arial"/>
          <w:bCs/>
        </w:rPr>
        <w:t xml:space="preserve">39 </w:t>
      </w:r>
      <w:r>
        <w:rPr>
          <w:rFonts w:ascii="Arial" w:eastAsia="等线" w:hAnsi="Arial" w:cs="Arial"/>
        </w:rPr>
        <w:t xml:space="preserve">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lengths.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840" name="图片 873" descr="@C39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40" name="图片 873" descr="@C39MIN"/>
                          <pic:cNvPicPr>
                            <a:picLocks noChangeAspect="1" noChangeArrowheads="1"/>
                          </pic:cNvPicPr>
                        </pic:nvPicPr>
                        <pic:blipFill>
                          <a:blip r:embed="rId34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839" name="图片 874" descr="@C39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9" name="图片 874" descr="@C39MAX"/>
                          <pic:cNvPicPr>
                            <a:picLocks noChangeAspect="1" noChangeArrowheads="1"/>
                          </pic:cNvPicPr>
                        </pic:nvPicPr>
                        <pic:blipFill>
                          <a:blip r:embed="rId34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xml:space="preserve">Set the </w:t>
            </w:r>
            <w:r>
              <w:rPr>
                <w:rFonts w:ascii="Arial" w:hAnsi="Arial" w:cs="Arial"/>
                <w:b/>
              </w:rPr>
              <w:t>Maximum Length (Default: 48)</w:t>
            </w:r>
          </w:p>
        </w:tc>
      </w:tr>
    </w:tbl>
    <w:p w:rsidR="009670A4" w:rsidRDefault="009670A4"/>
    <w:p w:rsidR="009670A4" w:rsidRDefault="009670A4"/>
    <w:p w:rsidR="009670A4" w:rsidRDefault="009670A4">
      <w:pPr>
        <w:ind w:leftChars="236" w:left="425"/>
        <w:rPr>
          <w:rFonts w:ascii="Arial" w:hAnsi="Arial" w:cs="Arial"/>
          <w:szCs w:val="20"/>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73312" behindDoc="0" locked="0" layoutInCell="1" allowOverlap="1">
            <wp:simplePos x="0" y="0"/>
            <wp:positionH relativeFrom="column">
              <wp:posOffset>283210</wp:posOffset>
            </wp:positionH>
            <wp:positionV relativeFrom="paragraph">
              <wp:posOffset>83185</wp:posOffset>
            </wp:positionV>
            <wp:extent cx="736600" cy="431800"/>
            <wp:effectExtent l="0" t="0" r="0" b="0"/>
            <wp:wrapNone/>
            <wp:docPr id="115" name="图片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95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minimum length is set to be greater than maximum length, the scanner only decodes Code 39 barcodes with either the minimum or maximum length. If minimum length is same as maximum length, only Code 39 barcodes with that </w:t>
      </w:r>
      <w:r>
        <w:rPr>
          <w:rFonts w:ascii="Arial" w:hAnsi="Arial" w:cs="Arial"/>
        </w:rPr>
        <w:t>length are to be decoded.</w:t>
      </w:r>
    </w:p>
    <w:p w:rsidR="009670A4" w:rsidRDefault="009670A4">
      <w:pPr>
        <w:pStyle w:val="4"/>
        <w:spacing w:before="0" w:line="240" w:lineRule="auto"/>
        <w:ind w:leftChars="1000" w:left="1800" w:firstLine="0"/>
        <w:rPr>
          <w:rFonts w:ascii="Arial" w:hAnsi="Arial" w:cs="Arial"/>
        </w:rPr>
      </w:pPr>
    </w:p>
    <w:p w:rsidR="009670A4" w:rsidRDefault="009670A4">
      <w:pPr>
        <w:pStyle w:val="4"/>
        <w:spacing w:before="0" w:line="240" w:lineRule="auto"/>
        <w:ind w:leftChars="1000" w:left="1800" w:firstLine="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174336" behindDoc="0" locked="0" layoutInCell="1" allowOverlap="1">
            <wp:simplePos x="0" y="0"/>
            <wp:positionH relativeFrom="column">
              <wp:posOffset>345440</wp:posOffset>
            </wp:positionH>
            <wp:positionV relativeFrom="paragraph">
              <wp:posOffset>78105</wp:posOffset>
            </wp:positionV>
            <wp:extent cx="633730" cy="431800"/>
            <wp:effectExtent l="0" t="0" r="0" b="0"/>
            <wp:wrapNone/>
            <wp:docPr id="114" name="图片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98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Code 39 barcodes containing between 8 and 12 characters:</w:t>
      </w:r>
    </w:p>
    <w:p w:rsidR="009670A4" w:rsidRDefault="0010373F">
      <w:pPr>
        <w:pStyle w:val="4"/>
        <w:numPr>
          <w:ilvl w:val="0"/>
          <w:numId w:val="19"/>
        </w:numPr>
        <w:spacing w:beforeLines="50" w:before="156" w:line="24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19"/>
        </w:numPr>
        <w:spacing w:beforeLines="50" w:before="156" w:line="24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19"/>
        </w:numPr>
        <w:spacing w:beforeLines="50" w:before="156" w:line="240" w:lineRule="auto"/>
        <w:ind w:leftChars="1000" w:left="2070" w:hangingChars="150" w:hanging="270"/>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w:t>
      </w:r>
      <w:r>
        <w:rPr>
          <w:rFonts w:ascii="Arial" w:eastAsia="等线" w:hAnsi="Arial" w:cs="Arial"/>
          <w:szCs w:val="18"/>
        </w:rPr>
        <w:t>x.</w:t>
      </w:r>
    </w:p>
    <w:p w:rsidR="009670A4" w:rsidRDefault="0010373F">
      <w:pPr>
        <w:pStyle w:val="4"/>
        <w:numPr>
          <w:ilvl w:val="0"/>
          <w:numId w:val="19"/>
        </w:numPr>
        <w:spacing w:beforeLines="50" w:before="156" w:line="240" w:lineRule="auto"/>
        <w:ind w:leftChars="1000" w:left="2070" w:hangingChars="150" w:hanging="270"/>
        <w:rPr>
          <w:rFonts w:ascii="Arial" w:hAnsi="Arial" w:cs="Arial"/>
        </w:rPr>
      </w:pPr>
      <w:r>
        <w:rPr>
          <w:rFonts w:ascii="Arial" w:eastAsia="等线" w:hAnsi="Arial" w:cs="Arial"/>
        </w:rPr>
        <w:lastRenderedPageBreak/>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19"/>
        </w:numPr>
        <w:spacing w:beforeLines="50" w:before="156" w:line="24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19"/>
        </w:numPr>
        <w:spacing w:beforeLines="50" w:before="156" w:line="240" w:lineRule="auto"/>
        <w:ind w:leftChars="1000" w:left="2070" w:hangingChars="150" w:hanging="270"/>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r>
        <w:rPr>
          <w:rFonts w:ascii="Arial" w:eastAsia="等线" w:hAnsi="Arial" w:cs="Arial"/>
        </w:rPr>
        <w:t>.</w:t>
      </w:r>
    </w:p>
    <w:p w:rsidR="009670A4" w:rsidRDefault="0010373F">
      <w:pPr>
        <w:pStyle w:val="4"/>
        <w:numPr>
          <w:ilvl w:val="0"/>
          <w:numId w:val="19"/>
        </w:numPr>
        <w:spacing w:beforeLines="50" w:before="156" w:line="24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19"/>
        </w:numPr>
        <w:spacing w:beforeLines="50" w:before="156" w:line="240" w:lineRule="auto"/>
        <w:ind w:leftChars="1000" w:left="2070" w:hangingChars="150" w:hanging="270"/>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pPr>
        <w:pStyle w:val="4"/>
        <w:spacing w:before="0" w:line="240" w:lineRule="auto"/>
        <w:ind w:firstLine="0"/>
      </w:pPr>
      <w:r>
        <w:rPr>
          <w:rFonts w:cs="Times New Roman"/>
        </w:rPr>
        <w:br w:type="page"/>
      </w:r>
    </w:p>
    <w:p w:rsidR="009670A4" w:rsidRDefault="009670A4"/>
    <w:p w:rsidR="009670A4" w:rsidRDefault="0010373F">
      <w:pPr>
        <w:pStyle w:val="a3"/>
        <w:spacing w:before="120" w:afterLines="50" w:after="156"/>
        <w:rPr>
          <w:rFonts w:ascii="Arial" w:eastAsia="等线" w:hAnsi="Arial" w:cs="Arial"/>
        </w:rPr>
      </w:pPr>
      <w:bookmarkStart w:id="600" w:name="_Toc361996410"/>
      <w:bookmarkStart w:id="601" w:name="_Toc362272628"/>
      <w:bookmarkStart w:id="602" w:name="_Toc370740525"/>
      <w:bookmarkStart w:id="603" w:name="_Toc478819501"/>
      <w:bookmarkStart w:id="604" w:name="_Toc483644972"/>
      <w:bookmarkStart w:id="605" w:name="_Toc51940724"/>
      <w:r>
        <w:rPr>
          <w:rFonts w:ascii="Arial" w:eastAsia="等线" w:hAnsi="Arial" w:cs="Arial" w:hint="eastAsia"/>
        </w:rPr>
        <w:t>Check Character Verification</w:t>
      </w:r>
      <w:bookmarkEnd w:id="600"/>
      <w:bookmarkEnd w:id="601"/>
      <w:bookmarkEnd w:id="602"/>
      <w:bookmarkEnd w:id="603"/>
      <w:bookmarkEnd w:id="604"/>
      <w:bookmarkEnd w:id="605"/>
    </w:p>
    <w:p w:rsidR="009670A4" w:rsidRDefault="0010373F">
      <w:pPr>
        <w:ind w:leftChars="200" w:left="360"/>
        <w:rPr>
          <w:rFonts w:ascii="Arial" w:hAnsi="Arial" w:cs="Arial"/>
        </w:rPr>
      </w:pPr>
      <w:r>
        <w:rPr>
          <w:rFonts w:ascii="Arial" w:hAnsi="Arial" w:cs="Arial"/>
        </w:rPr>
        <w:t xml:space="preserve">A check character is optional for Code 39 and can be added as the last character. It is a calculated value used to verify the </w:t>
      </w:r>
      <w:r>
        <w:rPr>
          <w:rFonts w:ascii="Arial" w:hAnsi="Arial" w:cs="Arial" w:hint="eastAsia"/>
        </w:rPr>
        <w:t>integrity</w:t>
      </w:r>
      <w:r>
        <w:rPr>
          <w:rFonts w:ascii="Arial" w:hAnsi="Arial" w:cs="Arial"/>
        </w:rPr>
        <w:t xml:space="preserve"> of the dat</w:t>
      </w:r>
      <w:r>
        <w:rPr>
          <w:rFonts w:ascii="Arial" w:hAnsi="Arial" w:cs="Arial"/>
        </w:rPr>
        <w:t>a.</w:t>
      </w:r>
    </w:p>
    <w:p w:rsidR="009670A4" w:rsidRDefault="0010373F">
      <w:pPr>
        <w:spacing w:beforeLines="50" w:before="156"/>
        <w:ind w:leftChars="200" w:left="360"/>
        <w:rPr>
          <w:rFonts w:ascii="Arial" w:hAnsi="Arial" w:cs="Arial"/>
        </w:rPr>
      </w:pPr>
      <w:r>
        <w:rPr>
          <w:rFonts w:ascii="Arial" w:hAnsi="Arial" w:cs="Arial" w:hint="eastAsia"/>
          <w:b/>
          <w:szCs w:val="18"/>
        </w:rPr>
        <w:t>Disable</w:t>
      </w:r>
      <w:r>
        <w:rPr>
          <w:rFonts w:ascii="Arial" w:eastAsia="等线" w:hAnsi="Arial" w:cs="Arial"/>
          <w:b/>
        </w:rPr>
        <w:t>:</w:t>
      </w:r>
      <w:r>
        <w:rPr>
          <w:rFonts w:ascii="Arial" w:eastAsia="等线" w:hAnsi="Arial" w:cs="Arial"/>
        </w:rPr>
        <w:t xml:space="preserve"> The scanner t</w:t>
      </w:r>
      <w:r>
        <w:rPr>
          <w:rFonts w:ascii="Arial" w:hAnsi="Arial" w:cs="Arial"/>
        </w:rPr>
        <w:t>ransmit</w:t>
      </w:r>
      <w:r>
        <w:rPr>
          <w:rFonts w:ascii="Arial" w:eastAsia="等线" w:hAnsi="Arial" w:cs="Arial"/>
        </w:rPr>
        <w:t>s Code 39</w:t>
      </w:r>
      <w:r>
        <w:rPr>
          <w:rFonts w:ascii="Arial" w:hAnsi="Arial" w:cs="Arial"/>
        </w:rPr>
        <w:t xml:space="preserve"> barcode</w:t>
      </w:r>
      <w:r>
        <w:rPr>
          <w:rFonts w:ascii="Arial" w:eastAsia="等线" w:hAnsi="Arial" w:cs="Arial"/>
        </w:rPr>
        <w:t>s as is</w:t>
      </w:r>
      <w:r>
        <w:rPr>
          <w:rFonts w:ascii="Arial" w:hAnsi="Arial" w:cs="Arial"/>
        </w:rPr>
        <w:t>.</w:t>
      </w:r>
    </w:p>
    <w:p w:rsidR="009670A4" w:rsidRDefault="0010373F">
      <w:pPr>
        <w:spacing w:beforeLines="50" w:before="156"/>
        <w:ind w:leftChars="200" w:left="360"/>
        <w:rPr>
          <w:rFonts w:ascii="Arial" w:hAnsi="Arial" w:cs="Arial"/>
        </w:rPr>
      </w:pPr>
      <w:r>
        <w:rPr>
          <w:rFonts w:ascii="Arial" w:hAnsi="Arial" w:cs="Arial"/>
          <w:b/>
          <w:szCs w:val="18"/>
        </w:rPr>
        <w:t xml:space="preserve">Do Not Transmit Check Character After </w:t>
      </w:r>
      <w:r>
        <w:rPr>
          <w:rFonts w:ascii="Arial" w:hAnsi="Arial" w:cs="Arial" w:hint="eastAsia"/>
          <w:b/>
          <w:szCs w:val="18"/>
        </w:rPr>
        <w:t>Verification</w:t>
      </w:r>
      <w:r>
        <w:rPr>
          <w:rFonts w:ascii="Arial" w:hAnsi="Arial" w:cs="Arial"/>
          <w:b/>
          <w:szCs w:val="18"/>
        </w:rPr>
        <w:t>:</w:t>
      </w:r>
      <w:r>
        <w:rPr>
          <w:rFonts w:ascii="Arial" w:hAnsi="Arial" w:cs="Arial"/>
        </w:rPr>
        <w:t xml:space="preserve"> The scanner </w:t>
      </w:r>
      <w:r>
        <w:rPr>
          <w:rFonts w:ascii="Arial" w:hAnsi="Arial" w:cs="Arial" w:hint="eastAsia"/>
        </w:rPr>
        <w:t>checks the integrity of all</w:t>
      </w:r>
      <w:r>
        <w:rPr>
          <w:rFonts w:ascii="Arial" w:hAnsi="Arial" w:cs="Arial"/>
        </w:rPr>
        <w:t xml:space="preserve"> Code 39 barcode</w:t>
      </w:r>
      <w:r>
        <w:rPr>
          <w:rFonts w:ascii="Arial" w:hAnsi="Arial" w:cs="Arial" w:hint="eastAsia"/>
        </w:rPr>
        <w:t>s to verify that the data complies with the check character algorithm</w:t>
      </w:r>
      <w:r>
        <w:rPr>
          <w:rFonts w:ascii="Arial" w:hAnsi="Arial" w:cs="Arial"/>
        </w:rPr>
        <w:t xml:space="preserve">. Barcodes passing the check will be transmitted except the last digit, whereas those failing it will not be </w:t>
      </w:r>
      <w:r>
        <w:rPr>
          <w:rFonts w:ascii="Arial" w:hAnsi="Arial" w:cs="Arial" w:hint="eastAsia"/>
        </w:rPr>
        <w:t>transmitt</w:t>
      </w:r>
      <w:r>
        <w:rPr>
          <w:rFonts w:ascii="Arial" w:hAnsi="Arial" w:cs="Arial"/>
        </w:rPr>
        <w:t>ed.</w:t>
      </w:r>
    </w:p>
    <w:p w:rsidR="009670A4" w:rsidRDefault="0010373F">
      <w:pPr>
        <w:pStyle w:val="4"/>
        <w:spacing w:beforeLines="50" w:before="156" w:line="240" w:lineRule="auto"/>
        <w:ind w:leftChars="200" w:left="360" w:firstLine="0"/>
        <w:rPr>
          <w:rFonts w:ascii="Arial" w:hAnsi="Arial" w:cs="Arial"/>
        </w:rPr>
      </w:pPr>
      <w:r>
        <w:rPr>
          <w:rFonts w:ascii="Arial" w:hAnsi="Arial" w:cs="Arial"/>
          <w:b/>
          <w:szCs w:val="18"/>
        </w:rPr>
        <w:t xml:space="preserve">Transmit Check Character After </w:t>
      </w:r>
      <w:r>
        <w:rPr>
          <w:rFonts w:ascii="Arial" w:hAnsi="Arial" w:cs="Arial" w:hint="eastAsia"/>
          <w:b/>
          <w:szCs w:val="18"/>
        </w:rPr>
        <w:t>Verification</w:t>
      </w:r>
      <w:r>
        <w:rPr>
          <w:rFonts w:ascii="Arial" w:hAnsi="Arial" w:cs="Arial"/>
          <w:b/>
          <w:szCs w:val="18"/>
        </w:rPr>
        <w:t>:</w:t>
      </w:r>
      <w:r>
        <w:rPr>
          <w:rFonts w:ascii="Arial" w:hAnsi="Arial" w:cs="Arial"/>
          <w:szCs w:val="24"/>
        </w:rPr>
        <w:t xml:space="preserve"> The scanner </w:t>
      </w:r>
      <w:r>
        <w:rPr>
          <w:rFonts w:ascii="Arial" w:hAnsi="Arial" w:cs="Arial" w:hint="eastAsia"/>
          <w:szCs w:val="24"/>
        </w:rPr>
        <w:t>checks the integrity of all</w:t>
      </w:r>
      <w:r>
        <w:rPr>
          <w:rFonts w:ascii="Arial" w:hAnsi="Arial" w:cs="Arial"/>
          <w:szCs w:val="24"/>
        </w:rPr>
        <w:t xml:space="preserve"> Code 39 barcode</w:t>
      </w:r>
      <w:r>
        <w:rPr>
          <w:rFonts w:ascii="Arial" w:hAnsi="Arial" w:cs="Arial" w:hint="eastAsia"/>
          <w:szCs w:val="24"/>
        </w:rPr>
        <w:t>s to verify that the data complies</w:t>
      </w:r>
      <w:r>
        <w:rPr>
          <w:rFonts w:ascii="Arial" w:hAnsi="Arial" w:cs="Arial" w:hint="eastAsia"/>
          <w:szCs w:val="24"/>
        </w:rPr>
        <w:t xml:space="preserve"> with the check character algorithm</w:t>
      </w:r>
      <w:r>
        <w:rPr>
          <w:rFonts w:ascii="Arial" w:hAnsi="Arial" w:cs="Arial"/>
        </w:rPr>
        <w:t xml:space="preserve">. Barcodes passing the check will be transmitted, whereas those failing it will not be </w:t>
      </w:r>
      <w:r>
        <w:rPr>
          <w:rFonts w:ascii="Arial" w:hAnsi="Arial" w:cs="Arial" w:hint="eastAsia"/>
        </w:rPr>
        <w:t>transmitt</w:t>
      </w:r>
      <w:r>
        <w:rPr>
          <w:rFonts w:ascii="Arial" w:hAnsi="Arial" w:cs="Arial"/>
        </w:rPr>
        <w:t>ed.</w:t>
      </w:r>
    </w:p>
    <w:p w:rsidR="009670A4" w:rsidRDefault="009670A4">
      <w:pPr>
        <w:pStyle w:val="4"/>
        <w:spacing w:before="0" w:line="240" w:lineRule="auto"/>
        <w:ind w:left="357" w:firstLine="0"/>
        <w:rPr>
          <w:rFonts w:ascii="Arial" w:hAnsi="Arial" w:cs="Arial"/>
        </w:rPr>
      </w:pPr>
    </w:p>
    <w:tbl>
      <w:tblPr>
        <w:tblW w:w="10773" w:type="dxa"/>
        <w:jc w:val="center"/>
        <w:tblLayout w:type="fixed"/>
        <w:tblLook w:val="04A0" w:firstRow="1" w:lastRow="0" w:firstColumn="1" w:lastColumn="0" w:noHBand="0" w:noVBand="1"/>
      </w:tblPr>
      <w:tblGrid>
        <w:gridCol w:w="4820"/>
        <w:gridCol w:w="1276"/>
        <w:gridCol w:w="4677"/>
      </w:tblGrid>
      <w:tr w:rsidR="009670A4">
        <w:trPr>
          <w:trHeight w:val="142"/>
          <w:tblHeader/>
          <w:jc w:val="center"/>
        </w:trPr>
        <w:tc>
          <w:tcPr>
            <w:tcW w:w="4820" w:type="dxa"/>
            <w:vAlign w:val="center"/>
          </w:tcPr>
          <w:p w:rsidR="009670A4" w:rsidRDefault="009670A4">
            <w:pPr>
              <w:jc w:val="center"/>
              <w:rPr>
                <w:rFonts w:hAnsi="SimSun"/>
              </w:rPr>
            </w:pPr>
          </w:p>
        </w:tc>
        <w:tc>
          <w:tcPr>
            <w:tcW w:w="1276" w:type="dxa"/>
          </w:tcPr>
          <w:p w:rsidR="009670A4" w:rsidRDefault="009670A4">
            <w:pPr>
              <w:jc w:val="center"/>
              <w:rPr>
                <w:rFonts w:hAnsi="SimSun"/>
              </w:rPr>
            </w:pPr>
          </w:p>
        </w:tc>
        <w:tc>
          <w:tcPr>
            <w:tcW w:w="4677" w:type="dxa"/>
            <w:vAlign w:val="center"/>
          </w:tcPr>
          <w:p w:rsidR="009670A4" w:rsidRDefault="009670A4">
            <w:pPr>
              <w:jc w:val="center"/>
              <w:rPr>
                <w:rFonts w:hAnsi="SimSun"/>
              </w:rPr>
            </w:pPr>
          </w:p>
        </w:tc>
      </w:tr>
      <w:tr w:rsidR="009670A4">
        <w:trPr>
          <w:trHeight w:val="142"/>
          <w:tblHeader/>
          <w:jc w:val="center"/>
        </w:trPr>
        <w:tc>
          <w:tcPr>
            <w:tcW w:w="4820"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38" name="图片 255" descr="@C39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8" name="图片 255" descr="@C39CHK0"/>
                          <pic:cNvPicPr>
                            <a:picLocks noChangeAspect="1" noChangeArrowheads="1"/>
                          </pic:cNvPicPr>
                        </pic:nvPicPr>
                        <pic:blipFill>
                          <a:blip r:embed="rId34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szCs w:val="18"/>
              </w:rPr>
              <w:t>**</w:t>
            </w:r>
            <w:r>
              <w:rPr>
                <w:rFonts w:ascii="Arial" w:hAnsi="Arial" w:cs="Arial" w:hint="eastAsia"/>
                <w:b/>
                <w:szCs w:val="18"/>
              </w:rPr>
              <w:t xml:space="preserve"> Disable</w:t>
            </w:r>
          </w:p>
        </w:tc>
        <w:tc>
          <w:tcPr>
            <w:tcW w:w="1276" w:type="dxa"/>
          </w:tcPr>
          <w:p w:rsidR="009670A4" w:rsidRDefault="009670A4">
            <w:pPr>
              <w:jc w:val="center"/>
              <w:rPr>
                <w:rFonts w:hAnsi="SimSun"/>
              </w:rPr>
            </w:pPr>
          </w:p>
        </w:tc>
        <w:tc>
          <w:tcPr>
            <w:tcW w:w="4677" w:type="dxa"/>
            <w:vAlign w:val="center"/>
          </w:tcPr>
          <w:p w:rsidR="009670A4" w:rsidRDefault="009670A4">
            <w:pPr>
              <w:jc w:val="center"/>
              <w:rPr>
                <w:rFonts w:hAnsi="SimSun"/>
              </w:rPr>
            </w:pPr>
          </w:p>
        </w:tc>
      </w:tr>
      <w:tr w:rsidR="009670A4">
        <w:trPr>
          <w:trHeight w:val="996"/>
          <w:tblHeader/>
          <w:jc w:val="center"/>
        </w:trPr>
        <w:tc>
          <w:tcPr>
            <w:tcW w:w="4820" w:type="dxa"/>
            <w:vAlign w:val="center"/>
          </w:tcPr>
          <w:p w:rsidR="009670A4" w:rsidRDefault="009670A4">
            <w:pPr>
              <w:jc w:val="center"/>
              <w:rPr>
                <w:rFonts w:ascii="Arial" w:hAnsi="Arial" w:cs="Arial"/>
                <w:b/>
                <w:color w:val="221E1F"/>
                <w:szCs w:val="18"/>
              </w:rPr>
            </w:pPr>
          </w:p>
        </w:tc>
        <w:tc>
          <w:tcPr>
            <w:tcW w:w="1276" w:type="dxa"/>
          </w:tcPr>
          <w:p w:rsidR="009670A4" w:rsidRDefault="009670A4">
            <w:pPr>
              <w:jc w:val="center"/>
              <w:rPr>
                <w:rFonts w:ascii="Arial" w:hAnsi="Arial" w:cs="Arial"/>
                <w:b/>
                <w:szCs w:val="18"/>
              </w:rPr>
            </w:pPr>
          </w:p>
        </w:tc>
        <w:tc>
          <w:tcPr>
            <w:tcW w:w="4677"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37" name="图片 877" descr="@C39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7" name="图片 877" descr="@C39CHK1"/>
                          <pic:cNvPicPr>
                            <a:picLocks noChangeAspect="1" noChangeArrowheads="1"/>
                          </pic:cNvPicPr>
                        </pic:nvPicPr>
                        <pic:blipFill>
                          <a:blip r:embed="rId34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 xml:space="preserve">Do Not Transmit Check Character After </w:t>
            </w:r>
            <w:r>
              <w:rPr>
                <w:rFonts w:ascii="Arial" w:hAnsi="Arial" w:cs="Arial" w:hint="eastAsia"/>
                <w:b/>
                <w:szCs w:val="18"/>
              </w:rPr>
              <w:t>Verification</w:t>
            </w:r>
          </w:p>
        </w:tc>
      </w:tr>
      <w:tr w:rsidR="009670A4">
        <w:trPr>
          <w:trHeight w:val="996"/>
          <w:tblHeader/>
          <w:jc w:val="center"/>
        </w:trPr>
        <w:tc>
          <w:tcPr>
            <w:tcW w:w="4820"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36" name="图片 878" descr="@C39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6" name="图片 878" descr="@C39CHK2"/>
                          <pic:cNvPicPr>
                            <a:picLocks noChangeAspect="1" noChangeArrowheads="1"/>
                          </pic:cNvPicPr>
                        </pic:nvPicPr>
                        <pic:blipFill>
                          <a:blip r:embed="rId34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kern w:val="0"/>
                <w:szCs w:val="18"/>
              </w:rPr>
              <w:t xml:space="preserve">Transmit Check Character After </w:t>
            </w:r>
            <w:r>
              <w:rPr>
                <w:rFonts w:ascii="Arial" w:hAnsi="Arial" w:cs="Arial" w:hint="eastAsia"/>
                <w:b/>
                <w:szCs w:val="18"/>
              </w:rPr>
              <w:t>Verification</w:t>
            </w:r>
          </w:p>
        </w:tc>
        <w:tc>
          <w:tcPr>
            <w:tcW w:w="1276" w:type="dxa"/>
          </w:tcPr>
          <w:p w:rsidR="009670A4" w:rsidRDefault="009670A4">
            <w:pPr>
              <w:jc w:val="center"/>
              <w:rPr>
                <w:rFonts w:ascii="Arial" w:hAnsi="Arial" w:cs="Arial"/>
                <w:b/>
                <w:szCs w:val="18"/>
              </w:rPr>
            </w:pPr>
          </w:p>
        </w:tc>
        <w:tc>
          <w:tcPr>
            <w:tcW w:w="4677" w:type="dxa"/>
            <w:vAlign w:val="center"/>
          </w:tcPr>
          <w:p w:rsidR="009670A4" w:rsidRDefault="009670A4">
            <w:pPr>
              <w:jc w:val="center"/>
              <w:rPr>
                <w:rFonts w:ascii="Arial" w:hAnsi="Arial" w:cs="Arial"/>
                <w:b/>
                <w:szCs w:val="18"/>
              </w:rPr>
            </w:pPr>
          </w:p>
        </w:tc>
      </w:tr>
    </w:tbl>
    <w:p w:rsidR="009670A4" w:rsidRDefault="009670A4">
      <w:pPr>
        <w:spacing w:beforeLines="50" w:before="156"/>
        <w:ind w:left="425"/>
      </w:pPr>
    </w:p>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76384" behindDoc="0" locked="0" layoutInCell="1" allowOverlap="1">
            <wp:simplePos x="0" y="0"/>
            <wp:positionH relativeFrom="column">
              <wp:posOffset>298450</wp:posOffset>
            </wp:positionH>
            <wp:positionV relativeFrom="paragraph">
              <wp:posOffset>43180</wp:posOffset>
            </wp:positionV>
            <wp:extent cx="697865" cy="431800"/>
            <wp:effectExtent l="0" t="0" r="0" b="0"/>
            <wp:wrapNone/>
            <wp:docPr id="113" name="图片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985"/>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If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b/>
          <w:szCs w:val="18"/>
        </w:rPr>
        <w:t xml:space="preserve"> </w:t>
      </w:r>
      <w:r>
        <w:rPr>
          <w:rFonts w:ascii="Arial" w:hAnsi="Arial" w:cs="Arial"/>
        </w:rPr>
        <w:t xml:space="preserve">option is enabled, Code 39 barcodes with a length that is less than the configured minimum length after having the check character excluded will not be decoded. (For example, when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and</w:t>
      </w:r>
      <w:r>
        <w:rPr>
          <w:rFonts w:ascii="Arial" w:hAnsi="Arial" w:cs="Arial"/>
        </w:rPr>
        <w:t xml:space="preserve"> the minimum length is set to 4, Code 39 barcodes with a total length of 4 characters including the check character cannot be read.)</w:t>
      </w:r>
    </w:p>
    <w:p w:rsidR="009670A4" w:rsidRDefault="0010373F">
      <w:pPr>
        <w:widowControl/>
        <w:jc w:val="left"/>
        <w:rPr>
          <w:rFonts w:hAnsi="SimSun"/>
          <w:szCs w:val="20"/>
        </w:rPr>
      </w:pPr>
      <w:r>
        <w:rPr>
          <w:rFonts w:hAnsi="SimSun"/>
          <w:szCs w:val="20"/>
        </w:rPr>
        <w:br w:type="page"/>
      </w:r>
    </w:p>
    <w:p w:rsidR="009670A4" w:rsidRDefault="009670A4">
      <w:pPr>
        <w:pStyle w:val="4"/>
        <w:spacing w:before="0" w:line="240" w:lineRule="auto"/>
        <w:ind w:firstLine="0"/>
        <w:rPr>
          <w:rFonts w:cs="Times New Roman"/>
        </w:rPr>
      </w:pPr>
    </w:p>
    <w:p w:rsidR="009670A4" w:rsidRDefault="0010373F">
      <w:pPr>
        <w:pStyle w:val="a3"/>
        <w:spacing w:before="120" w:afterLines="50" w:after="156"/>
        <w:rPr>
          <w:rFonts w:ascii="Arial" w:eastAsia="等线" w:hAnsi="Arial" w:cs="Arial"/>
        </w:rPr>
      </w:pPr>
      <w:bookmarkStart w:id="606" w:name="_Toc478819499"/>
      <w:bookmarkStart w:id="607" w:name="_Toc51940725"/>
      <w:bookmarkStart w:id="608" w:name="_Toc340493888"/>
      <w:bookmarkStart w:id="609" w:name="_Toc483644970"/>
      <w:r>
        <w:rPr>
          <w:rFonts w:ascii="Arial" w:eastAsia="等线" w:hAnsi="Arial" w:cs="Arial"/>
        </w:rPr>
        <w:t>Transmit Start/Stop Character</w:t>
      </w:r>
      <w:bookmarkEnd w:id="606"/>
      <w:bookmarkEnd w:id="607"/>
      <w:bookmarkEnd w:id="608"/>
      <w:bookmarkEnd w:id="609"/>
    </w:p>
    <w:p w:rsidR="009670A4" w:rsidRDefault="0010373F">
      <w:pPr>
        <w:spacing w:beforeLines="50" w:before="156"/>
        <w:ind w:leftChars="200" w:left="360"/>
        <w:rPr>
          <w:rFonts w:ascii="Arial" w:eastAsia="等线" w:hAnsi="Arial" w:cs="Arial"/>
          <w:kern w:val="0"/>
          <w:szCs w:val="20"/>
        </w:rPr>
      </w:pPr>
      <w:r>
        <w:rPr>
          <w:rFonts w:ascii="Arial" w:eastAsia="等线" w:hAnsi="Arial" w:cs="Arial"/>
          <w:kern w:val="0"/>
          <w:szCs w:val="20"/>
        </w:rPr>
        <w:t xml:space="preserve">Code 39 uses an asterisk (*) for both the start and the stop characters. You can choose </w:t>
      </w:r>
      <w:r>
        <w:rPr>
          <w:rFonts w:ascii="Arial" w:eastAsia="等线" w:hAnsi="Arial" w:cs="Arial"/>
          <w:kern w:val="0"/>
          <w:szCs w:val="20"/>
        </w:rPr>
        <w:t>whether or not to transmit the start/stop characters by scanning the appropriate barcode below.</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35" name="图片 258" descr="@C39TS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5" name="图片 258" descr="@C39TSC0"/>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eastAsia="等线" w:hAnsi="Arial" w:cs="Arial"/>
                <w:b/>
              </w:rPr>
              <w:t xml:space="preserve">** </w:t>
            </w:r>
            <w:r>
              <w:rPr>
                <w:rFonts w:ascii="Arial" w:hAnsi="Arial" w:cs="Arial"/>
                <w:b/>
              </w:rPr>
              <w:t xml:space="preserve">Do </w:t>
            </w:r>
            <w:r>
              <w:rPr>
                <w:rFonts w:ascii="Arial" w:hAnsi="Arial" w:cs="Arial" w:hint="eastAsia"/>
                <w:b/>
              </w:rPr>
              <w:t>N</w:t>
            </w:r>
            <w:r>
              <w:rPr>
                <w:rFonts w:ascii="Arial" w:hAnsi="Arial" w:cs="Arial"/>
                <w:b/>
              </w:rPr>
              <w:t xml:space="preserve">ot </w:t>
            </w:r>
            <w:r>
              <w:rPr>
                <w:rFonts w:ascii="Arial" w:eastAsia="等线" w:hAnsi="Arial" w:cs="Arial"/>
                <w:b/>
              </w:rPr>
              <w:t>Transmit</w:t>
            </w:r>
            <w:r>
              <w:rPr>
                <w:rFonts w:ascii="Arial" w:hAnsi="Arial" w:cs="Arial"/>
                <w:b/>
              </w:rPr>
              <w:t xml:space="preserve"> Start</w:t>
            </w:r>
            <w:r>
              <w:rPr>
                <w:rFonts w:ascii="Arial" w:eastAsia="等线" w:hAnsi="Arial" w:cs="Arial"/>
                <w:b/>
              </w:rPr>
              <w:t>/</w:t>
            </w:r>
            <w:r>
              <w:rPr>
                <w:rFonts w:ascii="Arial" w:hAnsi="Arial" w:cs="Arial"/>
                <w:b/>
              </w:rPr>
              <w:t>Stop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34" name="图片 259" descr="@C39TS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4" name="图片 259" descr="@C39TSC1"/>
                          <pic:cNvPicPr>
                            <a:picLocks noChangeAspect="1" noChangeArrowheads="1"/>
                          </pic:cNvPicPr>
                        </pic:nvPicPr>
                        <pic:blipFill>
                          <a:blip r:embed="rId34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等线" w:hAnsi="Arial" w:cs="Arial"/>
                <w:b/>
              </w:rPr>
              <w:t>Transmit</w:t>
            </w:r>
            <w:r>
              <w:rPr>
                <w:rFonts w:ascii="Arial" w:hAnsi="Arial" w:cs="Arial"/>
                <w:b/>
              </w:rPr>
              <w:t xml:space="preserve"> Start</w:t>
            </w:r>
            <w:r>
              <w:rPr>
                <w:rFonts w:ascii="Arial" w:eastAsia="等线" w:hAnsi="Arial" w:cs="Arial"/>
                <w:b/>
              </w:rPr>
              <w:t>/</w:t>
            </w:r>
            <w:r>
              <w:rPr>
                <w:rFonts w:ascii="Arial" w:hAnsi="Arial" w:cs="Arial"/>
                <w:b/>
              </w:rPr>
              <w:t>Stop Character</w:t>
            </w:r>
          </w:p>
        </w:tc>
      </w:tr>
    </w:tbl>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eastAsia="等线" w:hAnsi="Arial" w:cs="Arial"/>
        </w:rPr>
      </w:pPr>
      <w:bookmarkStart w:id="610" w:name="_Toc344729926"/>
      <w:bookmarkStart w:id="611" w:name="_Toc343243966"/>
      <w:bookmarkStart w:id="612" w:name="_Toc340493889"/>
      <w:bookmarkStart w:id="613" w:name="_Toc434075465"/>
      <w:bookmarkStart w:id="614" w:name="_Toc467060163"/>
      <w:bookmarkStart w:id="615" w:name="_Toc480542443"/>
      <w:bookmarkStart w:id="616" w:name="_Toc483644973"/>
      <w:bookmarkStart w:id="617" w:name="_Toc51940726"/>
      <w:r>
        <w:rPr>
          <w:rFonts w:ascii="Arial" w:eastAsia="等线" w:hAnsi="Arial" w:cs="Arial"/>
        </w:rPr>
        <w:t>Enable/Disable Code 39 Full ASCII</w:t>
      </w:r>
      <w:bookmarkEnd w:id="610"/>
      <w:bookmarkEnd w:id="611"/>
      <w:bookmarkEnd w:id="612"/>
      <w:bookmarkEnd w:id="613"/>
      <w:bookmarkEnd w:id="614"/>
      <w:bookmarkEnd w:id="615"/>
      <w:bookmarkEnd w:id="616"/>
      <w:bookmarkEnd w:id="617"/>
    </w:p>
    <w:p w:rsidR="009670A4" w:rsidRDefault="0010373F">
      <w:pPr>
        <w:pStyle w:val="074"/>
        <w:tabs>
          <w:tab w:val="left" w:pos="6270"/>
        </w:tabs>
        <w:spacing w:beforeLines="0" w:before="120"/>
        <w:ind w:leftChars="200" w:left="360" w:firstLine="0"/>
        <w:rPr>
          <w:rFonts w:ascii="Arial" w:hAnsi="Arial" w:cs="Arial"/>
          <w:szCs w:val="18"/>
        </w:rPr>
      </w:pPr>
      <w:r>
        <w:rPr>
          <w:rFonts w:ascii="Arial" w:hAnsi="Arial" w:cs="Arial" w:hint="eastAsia"/>
          <w:szCs w:val="18"/>
        </w:rPr>
        <w:t>The</w:t>
      </w:r>
      <w:r>
        <w:rPr>
          <w:rFonts w:ascii="Arial" w:hAnsi="Arial" w:cs="Arial"/>
          <w:szCs w:val="18"/>
        </w:rPr>
        <w:t xml:space="preserve"> scanner </w:t>
      </w:r>
      <w:r>
        <w:rPr>
          <w:rFonts w:ascii="Arial" w:hAnsi="Arial" w:cs="Arial" w:hint="eastAsia"/>
          <w:szCs w:val="18"/>
        </w:rPr>
        <w:t xml:space="preserve">can be configured </w:t>
      </w:r>
      <w:r>
        <w:rPr>
          <w:rFonts w:ascii="Arial" w:hAnsi="Arial" w:cs="Arial"/>
          <w:szCs w:val="18"/>
        </w:rPr>
        <w:t xml:space="preserve">to </w:t>
      </w:r>
      <w:r>
        <w:rPr>
          <w:rFonts w:ascii="Arial" w:hAnsi="Arial" w:cs="Arial"/>
          <w:szCs w:val="18"/>
        </w:rPr>
        <w:t>identify all ASCII characters by scanning the appropriate barcode below.</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hAnsi="SimSun"/>
                <w:noProof/>
                <w:szCs w:val="20"/>
                <w:lang w:val="es-ES" w:eastAsia="es-ES"/>
              </w:rPr>
              <w:drawing>
                <wp:inline distT="0" distB="0" distL="0" distR="0">
                  <wp:extent cx="1691005" cy="569595"/>
                  <wp:effectExtent l="0" t="0" r="0" b="0"/>
                  <wp:docPr id="74833" name="图片 84" descr="@C39AS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3" name="图片 84" descr="@C39ASC0"/>
                          <pic:cNvPicPr>
                            <a:picLocks noChangeAspect="1" noChangeArrowheads="1"/>
                          </pic:cNvPicPr>
                        </pic:nvPicPr>
                        <pic:blipFill>
                          <a:blip r:embed="rId34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w:t>
            </w:r>
            <w:r>
              <w:rPr>
                <w:rFonts w:ascii="Arial" w:hAnsi="Arial" w:cs="Arial"/>
                <w:b/>
                <w:szCs w:val="18"/>
              </w:rPr>
              <w:t>Disable Code 39 Full ASCII</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szCs w:val="20"/>
                <w:lang w:val="es-ES" w:eastAsia="es-ES"/>
              </w:rPr>
              <w:drawing>
                <wp:inline distT="0" distB="0" distL="0" distR="0">
                  <wp:extent cx="1691005" cy="569595"/>
                  <wp:effectExtent l="0" t="0" r="0" b="0"/>
                  <wp:docPr id="74832" name="图片 85" descr="@C39AS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2" name="图片 85" descr="@C39ASC1"/>
                          <pic:cNvPicPr>
                            <a:picLocks noChangeAspect="1" noChangeArrowheads="1"/>
                          </pic:cNvPicPr>
                        </pic:nvPicPr>
                        <pic:blipFill>
                          <a:blip r:embed="rId34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Enable Code 39 Full ASCII</w:t>
            </w:r>
          </w:p>
        </w:tc>
      </w:tr>
    </w:tbl>
    <w:p w:rsidR="009670A4" w:rsidRDefault="009670A4"/>
    <w:p w:rsidR="009670A4" w:rsidRDefault="0010373F">
      <w:pPr>
        <w:widowControl/>
        <w:jc w:val="left"/>
      </w:pPr>
      <w:r>
        <w:br w:type="page"/>
      </w:r>
    </w:p>
    <w:p w:rsidR="009670A4" w:rsidRDefault="009670A4"/>
    <w:p w:rsidR="009670A4" w:rsidRDefault="0010373F">
      <w:pPr>
        <w:pStyle w:val="a3"/>
        <w:spacing w:before="120" w:afterLines="50" w:after="156"/>
        <w:rPr>
          <w:rFonts w:ascii="Arial" w:eastAsia="等线" w:hAnsi="Arial" w:cs="Arial"/>
        </w:rPr>
      </w:pPr>
      <w:bookmarkStart w:id="618" w:name="_Toc439256804"/>
      <w:bookmarkStart w:id="619" w:name="_Toc460231192"/>
      <w:bookmarkStart w:id="620" w:name="_Toc464207704"/>
      <w:bookmarkStart w:id="621" w:name="_Toc467060164"/>
      <w:bookmarkStart w:id="622" w:name="_Toc402422002"/>
      <w:bookmarkStart w:id="623" w:name="_Toc480542445"/>
      <w:bookmarkStart w:id="624" w:name="_Toc483644974"/>
      <w:bookmarkStart w:id="625" w:name="_Toc51940727"/>
      <w:r>
        <w:rPr>
          <w:rFonts w:ascii="Arial" w:eastAsia="等线" w:hAnsi="Arial" w:cs="Arial"/>
        </w:rPr>
        <w:t>Enable/Disable Code 32</w:t>
      </w:r>
      <w:bookmarkEnd w:id="618"/>
      <w:bookmarkEnd w:id="619"/>
      <w:bookmarkEnd w:id="620"/>
      <w:bookmarkEnd w:id="621"/>
      <w:r>
        <w:rPr>
          <w:rFonts w:ascii="Arial" w:eastAsia="等线" w:hAnsi="Arial" w:cs="Arial" w:hint="eastAsia"/>
        </w:rPr>
        <w:t xml:space="preserve"> (</w:t>
      </w:r>
      <w:r>
        <w:rPr>
          <w:rFonts w:ascii="Arial" w:eastAsia="等线" w:hAnsi="Arial" w:cs="Arial"/>
        </w:rPr>
        <w:t>Italian Pharma Code</w:t>
      </w:r>
      <w:bookmarkEnd w:id="622"/>
      <w:r>
        <w:rPr>
          <w:rFonts w:ascii="Arial" w:eastAsia="等线" w:hAnsi="Arial" w:cs="Arial" w:hint="eastAsia"/>
        </w:rPr>
        <w:t>)</w:t>
      </w:r>
      <w:bookmarkEnd w:id="623"/>
      <w:bookmarkEnd w:id="624"/>
      <w:bookmarkEnd w:id="625"/>
    </w:p>
    <w:p w:rsidR="009670A4" w:rsidRDefault="0010373F">
      <w:pPr>
        <w:pStyle w:val="074"/>
        <w:tabs>
          <w:tab w:val="left" w:pos="6270"/>
        </w:tabs>
        <w:spacing w:beforeLines="0" w:before="120"/>
        <w:ind w:leftChars="200" w:left="360" w:firstLine="0"/>
        <w:rPr>
          <w:rFonts w:ascii="Arial" w:hAnsi="Arial" w:cs="Arial"/>
          <w:szCs w:val="18"/>
        </w:rPr>
      </w:pPr>
      <w:r>
        <w:rPr>
          <w:rFonts w:ascii="Arial" w:hAnsi="Arial" w:cs="Arial"/>
          <w:szCs w:val="18"/>
        </w:rPr>
        <w:t xml:space="preserve">Code 32 is a variant of Code 39 used by the Italian </w:t>
      </w:r>
      <w:r>
        <w:rPr>
          <w:rFonts w:ascii="Arial" w:hAnsi="Arial" w:cs="Arial"/>
          <w:szCs w:val="18"/>
        </w:rPr>
        <w:t>pharmaceutical industry. Scan the appropriate bar code below</w:t>
      </w:r>
      <w:r>
        <w:rPr>
          <w:rFonts w:ascii="Arial" w:hAnsi="Arial" w:cs="Arial" w:hint="eastAsia"/>
          <w:szCs w:val="18"/>
        </w:rPr>
        <w:t xml:space="preserve"> </w:t>
      </w:r>
      <w:r>
        <w:rPr>
          <w:rFonts w:ascii="Arial" w:hAnsi="Arial" w:cs="Arial"/>
          <w:szCs w:val="18"/>
        </w:rPr>
        <w:t>to enable or disable Code 32.</w:t>
      </w:r>
      <w:r>
        <w:rPr>
          <w:rFonts w:ascii="Arial" w:hAnsi="Arial" w:cs="Arial" w:hint="eastAsia"/>
          <w:szCs w:val="18"/>
        </w:rPr>
        <w:t xml:space="preserve"> </w:t>
      </w:r>
      <w:r>
        <w:rPr>
          <w:rFonts w:ascii="Arial" w:hAnsi="Arial" w:cs="Arial"/>
          <w:szCs w:val="18"/>
        </w:rPr>
        <w:t xml:space="preserve">Code 39 must be enabled </w:t>
      </w:r>
      <w:r>
        <w:rPr>
          <w:rFonts w:ascii="Arial" w:hAnsi="Arial" w:cs="Arial" w:hint="eastAsia"/>
          <w:szCs w:val="18"/>
        </w:rPr>
        <w:t xml:space="preserve">and Code 39 check character verification must be disabled </w:t>
      </w:r>
      <w:r>
        <w:rPr>
          <w:rFonts w:ascii="Arial" w:hAnsi="Arial" w:cs="Arial"/>
          <w:szCs w:val="18"/>
        </w:rPr>
        <w:t>for this parameter to function.</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hAnsi="SimSun"/>
                <w:noProof/>
                <w:szCs w:val="20"/>
                <w:lang w:val="es-ES" w:eastAsia="es-ES"/>
              </w:rPr>
              <w:drawing>
                <wp:inline distT="0" distB="0" distL="0" distR="0">
                  <wp:extent cx="1691005" cy="569595"/>
                  <wp:effectExtent l="0" t="0" r="0" b="0"/>
                  <wp:docPr id="74831" name="图片 103" descr="@C39E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1" name="图片 103" descr="@C39E320"/>
                          <pic:cNvPicPr>
                            <a:picLocks noChangeAspect="1" noChangeArrowheads="1"/>
                          </pic:cNvPicPr>
                        </pic:nvPicPr>
                        <pic:blipFill>
                          <a:blip r:embed="rId34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w:t>
            </w:r>
            <w:r>
              <w:rPr>
                <w:rFonts w:ascii="Arial" w:hAnsi="Arial" w:cs="Arial"/>
                <w:b/>
                <w:szCs w:val="18"/>
              </w:rPr>
              <w:t>Disable</w:t>
            </w:r>
            <w:r>
              <w:rPr>
                <w:rFonts w:ascii="Arial" w:hAnsi="Arial" w:cs="Arial" w:hint="eastAsia"/>
                <w:b/>
                <w:szCs w:val="18"/>
              </w:rPr>
              <w:t xml:space="preserve"> </w:t>
            </w:r>
            <w:r>
              <w:rPr>
                <w:rFonts w:ascii="Arial" w:hAnsi="Arial" w:cs="Arial"/>
                <w:b/>
                <w:szCs w:val="18"/>
              </w:rPr>
              <w:t>Code 32</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szCs w:val="20"/>
                <w:lang w:val="es-ES" w:eastAsia="es-ES"/>
              </w:rPr>
              <w:drawing>
                <wp:inline distT="0" distB="0" distL="0" distR="0">
                  <wp:extent cx="1691005" cy="569595"/>
                  <wp:effectExtent l="0" t="0" r="0" b="0"/>
                  <wp:docPr id="74830" name="图片 104" descr="@C39E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30" name="图片 104" descr="@C39E321"/>
                          <pic:cNvPicPr>
                            <a:picLocks noChangeAspect="1" noChangeArrowheads="1"/>
                          </pic:cNvPicPr>
                        </pic:nvPicPr>
                        <pic:blipFill>
                          <a:blip r:embed="rId35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Enable Code 32</w:t>
            </w:r>
          </w:p>
        </w:tc>
      </w:tr>
    </w:tbl>
    <w:p w:rsidR="009670A4" w:rsidRDefault="009670A4"/>
    <w:p w:rsidR="009670A4" w:rsidRDefault="009670A4"/>
    <w:p w:rsidR="009670A4" w:rsidRDefault="009670A4">
      <w:pPr>
        <w:spacing w:beforeLines="50" w:before="156"/>
        <w:rPr>
          <w:rFonts w:hAnsi="SimSun"/>
          <w:szCs w:val="20"/>
        </w:rPr>
      </w:pPr>
    </w:p>
    <w:p w:rsidR="009670A4" w:rsidRDefault="009670A4">
      <w:pPr>
        <w:spacing w:beforeLines="50" w:before="156"/>
        <w:rPr>
          <w:rFonts w:hAnsi="SimSun"/>
          <w:szCs w:val="20"/>
        </w:rPr>
      </w:pPr>
    </w:p>
    <w:p w:rsidR="009670A4" w:rsidRDefault="0010373F">
      <w:pPr>
        <w:pStyle w:val="a3"/>
        <w:spacing w:before="120" w:afterLines="50" w:after="156"/>
        <w:rPr>
          <w:rFonts w:ascii="Arial" w:eastAsia="等线" w:hAnsi="Arial" w:cs="Arial"/>
        </w:rPr>
      </w:pPr>
      <w:bookmarkStart w:id="626" w:name="_Toc439256805"/>
      <w:bookmarkStart w:id="627" w:name="_Toc460231193"/>
      <w:bookmarkStart w:id="628" w:name="_Toc464207705"/>
      <w:bookmarkStart w:id="629" w:name="_Toc467060165"/>
      <w:bookmarkStart w:id="630" w:name="_Toc480542446"/>
      <w:bookmarkStart w:id="631" w:name="_Toc483644975"/>
      <w:bookmarkStart w:id="632" w:name="_Toc51940728"/>
      <w:r>
        <w:rPr>
          <w:rFonts w:ascii="Arial" w:eastAsia="等线" w:hAnsi="Arial" w:cs="Arial"/>
        </w:rPr>
        <w:t>Code 32 Prefix</w:t>
      </w:r>
      <w:bookmarkEnd w:id="626"/>
      <w:bookmarkEnd w:id="627"/>
      <w:bookmarkEnd w:id="628"/>
      <w:bookmarkEnd w:id="629"/>
      <w:bookmarkEnd w:id="630"/>
      <w:bookmarkEnd w:id="631"/>
      <w:bookmarkEnd w:id="632"/>
    </w:p>
    <w:p w:rsidR="009670A4" w:rsidRDefault="0010373F">
      <w:pPr>
        <w:pStyle w:val="074"/>
        <w:tabs>
          <w:tab w:val="left" w:pos="6270"/>
        </w:tabs>
        <w:spacing w:beforeLines="0" w:before="120"/>
        <w:ind w:leftChars="200" w:left="360" w:firstLine="0"/>
        <w:rPr>
          <w:rFonts w:ascii="Arial" w:hAnsi="Arial" w:cs="Arial"/>
          <w:szCs w:val="18"/>
        </w:rPr>
      </w:pPr>
      <w:r>
        <w:rPr>
          <w:rFonts w:ascii="Arial" w:hAnsi="Arial" w:cs="Arial"/>
          <w:szCs w:val="18"/>
        </w:rPr>
        <w:t>Scan the appropriate barcode below to enable or disable adding the prefix character “A” to all Code 32 barcodes. Code 32 must be enabled for this parameter to function.</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hAnsi="SimSun"/>
                <w:noProof/>
                <w:szCs w:val="20"/>
                <w:lang w:val="es-ES" w:eastAsia="es-ES"/>
              </w:rPr>
              <w:drawing>
                <wp:inline distT="0" distB="0" distL="0" distR="0">
                  <wp:extent cx="1691005" cy="569595"/>
                  <wp:effectExtent l="0" t="0" r="0" b="0"/>
                  <wp:docPr id="74829" name="图片 132" descr="@C39S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9" name="图片 132" descr="@C39S320"/>
                          <pic:cNvPicPr>
                            <a:picLocks noChangeAspect="1" noChangeArrowheads="1"/>
                          </pic:cNvPicPr>
                        </pic:nvPicPr>
                        <pic:blipFill>
                          <a:blip r:embed="rId35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w:t>
            </w:r>
            <w:r>
              <w:rPr>
                <w:rFonts w:ascii="Arial" w:hAnsi="Arial" w:cs="Arial"/>
                <w:b/>
                <w:szCs w:val="18"/>
              </w:rPr>
              <w:t>Disable</w:t>
            </w:r>
            <w:r>
              <w:rPr>
                <w:rFonts w:ascii="Arial" w:hAnsi="Arial" w:cs="Arial" w:hint="eastAsia"/>
                <w:b/>
                <w:szCs w:val="18"/>
              </w:rPr>
              <w:t xml:space="preserve"> </w:t>
            </w:r>
            <w:r>
              <w:rPr>
                <w:rFonts w:ascii="Arial" w:hAnsi="Arial" w:cs="Arial"/>
                <w:b/>
                <w:szCs w:val="18"/>
              </w:rPr>
              <w:t>Code 32 Prefix</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szCs w:val="20"/>
                <w:lang w:val="es-ES" w:eastAsia="es-ES"/>
              </w:rPr>
              <w:drawing>
                <wp:inline distT="0" distB="0" distL="0" distR="0">
                  <wp:extent cx="1691005" cy="569595"/>
                  <wp:effectExtent l="0" t="0" r="0" b="0"/>
                  <wp:docPr id="74828" name="图片 133" descr="@C39S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8" name="图片 133" descr="@C39S321"/>
                          <pic:cNvPicPr>
                            <a:picLocks noChangeAspect="1" noChangeArrowheads="1"/>
                          </pic:cNvPicPr>
                        </pic:nvPicPr>
                        <pic:blipFill>
                          <a:blip r:embed="rId35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Enable Code 32 Prefix</w:t>
            </w:r>
          </w:p>
        </w:tc>
      </w:tr>
    </w:tbl>
    <w:p w:rsidR="009670A4" w:rsidRDefault="009670A4"/>
    <w:p w:rsidR="009670A4" w:rsidRDefault="0010373F">
      <w:pPr>
        <w:widowControl/>
        <w:jc w:val="left"/>
      </w:pPr>
      <w:r>
        <w:br w:type="page"/>
      </w:r>
    </w:p>
    <w:p w:rsidR="009670A4" w:rsidRDefault="009670A4">
      <w:pPr>
        <w:widowControl/>
        <w:jc w:val="left"/>
      </w:pPr>
    </w:p>
    <w:p w:rsidR="009670A4" w:rsidRDefault="0010373F">
      <w:pPr>
        <w:pStyle w:val="a3"/>
        <w:spacing w:before="120" w:afterLines="50" w:after="156"/>
        <w:rPr>
          <w:rFonts w:ascii="Arial" w:eastAsia="等线" w:hAnsi="Arial" w:cs="Arial"/>
        </w:rPr>
      </w:pPr>
      <w:bookmarkStart w:id="633" w:name="_Toc464207707"/>
      <w:bookmarkStart w:id="634" w:name="_Toc467060167"/>
      <w:bookmarkStart w:id="635" w:name="_Toc480542447"/>
      <w:bookmarkStart w:id="636" w:name="_Toc483644976"/>
      <w:bookmarkStart w:id="637" w:name="_Toc51940729"/>
      <w:r>
        <w:rPr>
          <w:rFonts w:ascii="Arial" w:eastAsia="等线" w:hAnsi="Arial" w:cs="Arial"/>
        </w:rPr>
        <w:t>Transmit Code 32 Start</w:t>
      </w:r>
      <w:r>
        <w:rPr>
          <w:rFonts w:ascii="Arial" w:eastAsia="等线" w:hAnsi="Arial" w:cs="Arial" w:hint="eastAsia"/>
        </w:rPr>
        <w:t>/</w:t>
      </w:r>
      <w:r>
        <w:rPr>
          <w:rFonts w:ascii="Arial" w:eastAsia="等线" w:hAnsi="Arial" w:cs="Arial"/>
        </w:rPr>
        <w:t>Stop Character</w:t>
      </w:r>
      <w:bookmarkEnd w:id="633"/>
      <w:bookmarkEnd w:id="634"/>
      <w:bookmarkEnd w:id="635"/>
      <w:bookmarkEnd w:id="636"/>
      <w:bookmarkEnd w:id="637"/>
    </w:p>
    <w:p w:rsidR="009670A4" w:rsidRDefault="0010373F">
      <w:pPr>
        <w:pStyle w:val="074"/>
        <w:tabs>
          <w:tab w:val="left" w:pos="6270"/>
        </w:tabs>
        <w:spacing w:beforeLines="0" w:before="120"/>
        <w:ind w:leftChars="200" w:left="360" w:firstLine="0"/>
        <w:rPr>
          <w:rFonts w:ascii="Arial" w:hAnsi="Arial" w:cs="Arial"/>
          <w:szCs w:val="18"/>
        </w:rPr>
      </w:pPr>
      <w:r>
        <w:rPr>
          <w:rFonts w:ascii="Arial" w:hAnsi="Arial" w:cs="Arial"/>
          <w:szCs w:val="18"/>
        </w:rPr>
        <w:t>Code 32 must be enabled for this parameter to function.</w:t>
      </w:r>
    </w:p>
    <w:tbl>
      <w:tblPr>
        <w:tblW w:w="10490" w:type="dxa"/>
        <w:jc w:val="center"/>
        <w:tblLayout w:type="fixed"/>
        <w:tblLook w:val="04A0" w:firstRow="1" w:lastRow="0" w:firstColumn="1" w:lastColumn="0" w:noHBand="0" w:noVBand="1"/>
      </w:tblPr>
      <w:tblGrid>
        <w:gridCol w:w="4820"/>
        <w:gridCol w:w="1701"/>
        <w:gridCol w:w="3969"/>
      </w:tblGrid>
      <w:tr w:rsidR="009670A4">
        <w:trPr>
          <w:trHeight w:val="142"/>
          <w:tblHeader/>
          <w:jc w:val="center"/>
        </w:trPr>
        <w:tc>
          <w:tcPr>
            <w:tcW w:w="4820" w:type="dxa"/>
            <w:vAlign w:val="center"/>
          </w:tcPr>
          <w:p w:rsidR="009670A4" w:rsidRDefault="009670A4">
            <w:pPr>
              <w:jc w:val="center"/>
              <w:rPr>
                <w:rFonts w:hAnsi="SimSun"/>
              </w:rPr>
            </w:pPr>
          </w:p>
        </w:tc>
        <w:tc>
          <w:tcPr>
            <w:tcW w:w="1701"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4820"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827" name="图片 163" descr="@C39T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7" name="图片 163" descr="@C39T320"/>
                          <pic:cNvPicPr>
                            <a:picLocks noChangeAspect="1" noChangeArrowheads="1"/>
                          </pic:cNvPicPr>
                        </pic:nvPicPr>
                        <pic:blipFill>
                          <a:blip r:embed="rId35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w:t>
            </w:r>
            <w:r>
              <w:rPr>
                <w:rFonts w:ascii="Arial" w:hAnsi="Arial" w:cs="Arial"/>
                <w:b/>
                <w:szCs w:val="18"/>
              </w:rPr>
              <w:t>Do Not Transmit Code 32 Start</w:t>
            </w:r>
            <w:r>
              <w:rPr>
                <w:rFonts w:ascii="Arial" w:hAnsi="Arial" w:cs="Arial" w:hint="eastAsia"/>
                <w:b/>
                <w:szCs w:val="18"/>
              </w:rPr>
              <w:t>/</w:t>
            </w:r>
            <w:r>
              <w:rPr>
                <w:rFonts w:ascii="Arial" w:hAnsi="Arial" w:cs="Arial"/>
                <w:b/>
                <w:szCs w:val="18"/>
              </w:rPr>
              <w:t>Stop Character</w:t>
            </w:r>
          </w:p>
        </w:tc>
        <w:tc>
          <w:tcPr>
            <w:tcW w:w="1701"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4820" w:type="dxa"/>
            <w:vAlign w:val="center"/>
          </w:tcPr>
          <w:p w:rsidR="009670A4" w:rsidRDefault="009670A4">
            <w:pPr>
              <w:jc w:val="center"/>
              <w:rPr>
                <w:rFonts w:ascii="Arial" w:hAnsi="Arial" w:cs="Arial"/>
                <w:b/>
                <w:color w:val="221E1F"/>
                <w:szCs w:val="18"/>
              </w:rPr>
            </w:pPr>
          </w:p>
        </w:tc>
        <w:tc>
          <w:tcPr>
            <w:tcW w:w="1701"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826" name="图片 165" descr="@C39T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6" name="图片 165" descr="@C39T321"/>
                          <pic:cNvPicPr>
                            <a:picLocks noChangeAspect="1" noChangeArrowheads="1"/>
                          </pic:cNvPicPr>
                        </pic:nvPicPr>
                        <pic:blipFill>
                          <a:blip r:embed="rId35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Transmit Code 32 Start</w:t>
            </w:r>
            <w:r>
              <w:rPr>
                <w:rFonts w:ascii="Arial" w:hAnsi="Arial" w:cs="Arial" w:hint="eastAsia"/>
                <w:b/>
                <w:szCs w:val="18"/>
              </w:rPr>
              <w:t>/</w:t>
            </w:r>
            <w:r>
              <w:rPr>
                <w:rFonts w:ascii="Arial" w:hAnsi="Arial" w:cs="Arial"/>
                <w:b/>
                <w:szCs w:val="18"/>
              </w:rPr>
              <w:t>Stop Character</w:t>
            </w:r>
          </w:p>
        </w:tc>
      </w:tr>
    </w:tbl>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eastAsia="等线" w:hAnsi="Arial" w:cs="Arial"/>
        </w:rPr>
      </w:pPr>
      <w:bookmarkStart w:id="638" w:name="_Toc51940730"/>
      <w:bookmarkStart w:id="639" w:name="_Toc483644977"/>
      <w:bookmarkStart w:id="640" w:name="_Toc480542448"/>
      <w:r>
        <w:rPr>
          <w:rFonts w:ascii="Arial" w:eastAsia="等线" w:hAnsi="Arial" w:cs="Arial"/>
        </w:rPr>
        <w:t>Transmit Code 32 Check Character</w:t>
      </w:r>
      <w:bookmarkEnd w:id="638"/>
      <w:bookmarkEnd w:id="639"/>
      <w:bookmarkEnd w:id="640"/>
    </w:p>
    <w:p w:rsidR="009670A4" w:rsidRDefault="0010373F">
      <w:pPr>
        <w:pStyle w:val="074"/>
        <w:tabs>
          <w:tab w:val="left" w:pos="6270"/>
        </w:tabs>
        <w:spacing w:beforeLines="0" w:before="120"/>
        <w:ind w:leftChars="200" w:left="360" w:firstLine="0"/>
        <w:rPr>
          <w:rFonts w:ascii="Arial" w:hAnsi="Arial" w:cs="Arial"/>
          <w:szCs w:val="18"/>
        </w:rPr>
      </w:pPr>
      <w:r>
        <w:rPr>
          <w:rFonts w:ascii="Arial" w:hAnsi="Arial" w:cs="Arial"/>
          <w:szCs w:val="18"/>
        </w:rPr>
        <w:t xml:space="preserve">Code 32 must be enabled </w:t>
      </w:r>
      <w:r>
        <w:rPr>
          <w:rFonts w:ascii="Arial" w:hAnsi="Arial" w:cs="Arial"/>
          <w:szCs w:val="18"/>
        </w:rPr>
        <w:t>for this parameter to function.</w:t>
      </w:r>
    </w:p>
    <w:tbl>
      <w:tblPr>
        <w:tblW w:w="10206" w:type="dxa"/>
        <w:jc w:val="center"/>
        <w:tblLayout w:type="fixed"/>
        <w:tblLook w:val="04A0" w:firstRow="1" w:lastRow="0" w:firstColumn="1" w:lastColumn="0" w:noHBand="0" w:noVBand="1"/>
      </w:tblPr>
      <w:tblGrid>
        <w:gridCol w:w="4395"/>
        <w:gridCol w:w="1842"/>
        <w:gridCol w:w="3969"/>
      </w:tblGrid>
      <w:tr w:rsidR="009670A4">
        <w:trPr>
          <w:trHeight w:val="142"/>
          <w:tblHeader/>
          <w:jc w:val="center"/>
        </w:trPr>
        <w:tc>
          <w:tcPr>
            <w:tcW w:w="4395" w:type="dxa"/>
            <w:vAlign w:val="center"/>
          </w:tcPr>
          <w:p w:rsidR="009670A4" w:rsidRDefault="009670A4">
            <w:pPr>
              <w:jc w:val="center"/>
              <w:rPr>
                <w:rFonts w:hAnsi="SimSun"/>
              </w:rPr>
            </w:pPr>
          </w:p>
        </w:tc>
        <w:tc>
          <w:tcPr>
            <w:tcW w:w="1842"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4395" w:type="dxa"/>
            <w:vAlign w:val="center"/>
          </w:tcPr>
          <w:p w:rsidR="009670A4" w:rsidRDefault="0010373F">
            <w:pPr>
              <w:jc w:val="center"/>
              <w:rPr>
                <w:rFonts w:hAnsi="SimSun"/>
              </w:rPr>
            </w:pPr>
            <w:r>
              <w:rPr>
                <w:rFonts w:hAnsi="SimSun"/>
                <w:noProof/>
                <w:szCs w:val="20"/>
                <w:lang w:val="es-ES" w:eastAsia="es-ES"/>
              </w:rPr>
              <w:drawing>
                <wp:inline distT="0" distB="0" distL="0" distR="0">
                  <wp:extent cx="1691005" cy="569595"/>
                  <wp:effectExtent l="0" t="0" r="0" b="0"/>
                  <wp:docPr id="74825" name="图片 175" descr="@C39C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5" name="图片 175" descr="@C39C320"/>
                          <pic:cNvPicPr>
                            <a:picLocks noChangeAspect="1" noChangeArrowheads="1"/>
                          </pic:cNvPicPr>
                        </pic:nvPicPr>
                        <pic:blipFill>
                          <a:blip r:embed="rId35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w:t>
            </w:r>
            <w:r>
              <w:rPr>
                <w:rFonts w:ascii="Arial" w:hAnsi="Arial" w:cs="Arial"/>
                <w:b/>
                <w:szCs w:val="18"/>
              </w:rPr>
              <w:t>Do Not Transmit Code 32 Check Character</w:t>
            </w:r>
          </w:p>
        </w:tc>
        <w:tc>
          <w:tcPr>
            <w:tcW w:w="1842"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4395" w:type="dxa"/>
            <w:vAlign w:val="center"/>
          </w:tcPr>
          <w:p w:rsidR="009670A4" w:rsidRDefault="009670A4">
            <w:pPr>
              <w:jc w:val="center"/>
              <w:rPr>
                <w:rFonts w:ascii="Arial" w:hAnsi="Arial" w:cs="Arial"/>
                <w:b/>
                <w:color w:val="221E1F"/>
                <w:szCs w:val="18"/>
              </w:rPr>
            </w:pPr>
          </w:p>
        </w:tc>
        <w:tc>
          <w:tcPr>
            <w:tcW w:w="1842"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szCs w:val="20"/>
                <w:lang w:val="es-ES" w:eastAsia="es-ES"/>
              </w:rPr>
              <w:drawing>
                <wp:inline distT="0" distB="0" distL="0" distR="0">
                  <wp:extent cx="1691005" cy="569595"/>
                  <wp:effectExtent l="0" t="0" r="0" b="0"/>
                  <wp:docPr id="74824" name="图片 179" descr="@C39C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4" name="图片 179" descr="@C39C321"/>
                          <pic:cNvPicPr>
                            <a:picLocks noChangeAspect="1" noChangeArrowheads="1"/>
                          </pic:cNvPicPr>
                        </pic:nvPicPr>
                        <pic:blipFill>
                          <a:blip r:embed="rId35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Transmit Code 32 Check Character</w:t>
            </w:r>
          </w:p>
        </w:tc>
      </w:tr>
    </w:tbl>
    <w:p w:rsidR="009670A4" w:rsidRDefault="009670A4"/>
    <w:p w:rsidR="009670A4" w:rsidRDefault="0010373F">
      <w:pPr>
        <w:spacing w:beforeLines="50" w:before="156"/>
        <w:rPr>
          <w:rFonts w:hAnsi="SimSun"/>
          <w:szCs w:val="20"/>
        </w:rPr>
      </w:pPr>
      <w:r>
        <w:rPr>
          <w:rFonts w:hAnsi="SimSun"/>
          <w:szCs w:val="20"/>
        </w:rPr>
        <w:br w:type="page"/>
      </w:r>
    </w:p>
    <w:p w:rsidR="009670A4" w:rsidRDefault="009670A4">
      <w:pPr>
        <w:spacing w:beforeLines="50" w:before="156"/>
        <w:rPr>
          <w:rFonts w:hAnsi="SimSun"/>
          <w:szCs w:val="20"/>
        </w:rPr>
      </w:pPr>
    </w:p>
    <w:p w:rsidR="009670A4" w:rsidRDefault="0010373F">
      <w:pPr>
        <w:pStyle w:val="a5"/>
        <w:rPr>
          <w:rFonts w:ascii="Arial" w:hAnsi="Arial" w:cs="Arial"/>
          <w:szCs w:val="24"/>
        </w:rPr>
      </w:pPr>
      <w:bookmarkStart w:id="641" w:name="_Toc51940731"/>
      <w:r>
        <w:rPr>
          <w:rFonts w:ascii="Arial" w:hAnsi="Arial" w:cs="Arial"/>
          <w:szCs w:val="24"/>
        </w:rPr>
        <w:t>Codabar</w:t>
      </w:r>
      <w:bookmarkEnd w:id="641"/>
    </w:p>
    <w:p w:rsidR="009670A4" w:rsidRDefault="0010373F">
      <w:pPr>
        <w:pStyle w:val="a3"/>
        <w:spacing w:before="120" w:afterLines="50" w:after="156"/>
        <w:rPr>
          <w:rFonts w:ascii="Arial" w:hAnsi="Arial" w:cs="Arial"/>
          <w:szCs w:val="21"/>
        </w:rPr>
      </w:pPr>
      <w:bookmarkStart w:id="642" w:name="_Toc51940732"/>
      <w:bookmarkStart w:id="643" w:name="_Toc483644979"/>
      <w:r>
        <w:rPr>
          <w:rFonts w:ascii="Arial" w:hAnsi="Arial" w:cs="Arial"/>
          <w:szCs w:val="21"/>
        </w:rPr>
        <w:t>Restore Factory Defaults</w:t>
      </w:r>
      <w:bookmarkEnd w:id="642"/>
      <w:bookmarkEnd w:id="643"/>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823" name="图片 270" descr="@CBA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3" name="图片 270" descr="@CBADEF"/>
                          <pic:cNvPicPr>
                            <a:picLocks noChangeAspect="1" noChangeArrowheads="1"/>
                          </pic:cNvPicPr>
                        </pic:nvPicPr>
                        <pic:blipFill>
                          <a:blip r:embed="rId35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Codabar</w:t>
            </w:r>
          </w:p>
        </w:tc>
      </w:tr>
    </w:tbl>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644" w:name="_Toc483644980"/>
      <w:bookmarkStart w:id="645" w:name="_Toc51940733"/>
      <w:r>
        <w:rPr>
          <w:rFonts w:ascii="Arial" w:hAnsi="Arial" w:cs="Arial"/>
          <w:szCs w:val="21"/>
        </w:rPr>
        <w:t>Enable/Disable Codabar</w:t>
      </w:r>
      <w:bookmarkEnd w:id="644"/>
      <w:bookmarkEnd w:id="645"/>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22" name="图片 192" descr="@CBA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2" name="图片 192" descr="@CBAENA1"/>
                          <pic:cNvPicPr>
                            <a:picLocks noChangeAspect="1" noChangeArrowheads="1"/>
                          </pic:cNvPicPr>
                        </pic:nvPicPr>
                        <pic:blipFill>
                          <a:blip r:embed="rId35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Enable Codabar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21" name="图片 196" descr="@CBA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1" name="图片 196" descr="@CBAENA0"/>
                          <pic:cNvPicPr>
                            <a:picLocks noChangeAspect="1" noChangeArrowheads="1"/>
                          </pic:cNvPicPr>
                        </pic:nvPicPr>
                        <pic:blipFill>
                          <a:blip r:embed="rId35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等线" w:hAnsi="Arial" w:cs="Arial"/>
                <w:b/>
              </w:rPr>
              <w:t>Dis</w:t>
            </w:r>
            <w:r>
              <w:rPr>
                <w:rFonts w:ascii="Arial" w:hAnsi="Arial" w:cs="Arial"/>
                <w:b/>
              </w:rPr>
              <w:t>able Codabar</w:t>
            </w:r>
          </w:p>
        </w:tc>
      </w:tr>
    </w:tbl>
    <w:p w:rsidR="009670A4" w:rsidRDefault="009670A4"/>
    <w:p w:rsidR="009670A4" w:rsidRDefault="009670A4"/>
    <w:p w:rsidR="009670A4" w:rsidRDefault="0010373F">
      <w:pPr>
        <w:rPr>
          <w:rFonts w:ascii="Arial" w:hAnsi="Arial" w:cs="Arial"/>
        </w:rPr>
      </w:pPr>
      <w:r>
        <w:rPr>
          <w:noProof/>
          <w:lang w:val="es-ES" w:eastAsia="es-ES"/>
        </w:rPr>
        <w:drawing>
          <wp:anchor distT="0" distB="0" distL="114300" distR="114300" simplePos="0" relativeHeight="252178432" behindDoc="0" locked="0" layoutInCell="1" allowOverlap="1">
            <wp:simplePos x="0" y="0"/>
            <wp:positionH relativeFrom="column">
              <wp:posOffset>290830</wp:posOffset>
            </wp:positionH>
            <wp:positionV relativeFrom="paragraph">
              <wp:posOffset>179070</wp:posOffset>
            </wp:positionV>
            <wp:extent cx="736600" cy="431800"/>
            <wp:effectExtent l="0" t="0" r="0" b="0"/>
            <wp:wrapNone/>
            <wp:docPr id="112" name="图片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95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lastRenderedPageBreak/>
        <w:t xml:space="preserve">If the scanner fails to identify Codabar barcodes, you may first try this solution by scanning the </w:t>
      </w:r>
      <w:r>
        <w:rPr>
          <w:rFonts w:ascii="Arial" w:eastAsia="等线" w:hAnsi="Arial" w:cs="Arial"/>
          <w:b/>
        </w:rPr>
        <w:t>Enter Setup</w:t>
      </w:r>
      <w:r>
        <w:rPr>
          <w:rFonts w:ascii="Arial" w:eastAsia="等线" w:hAnsi="Arial" w:cs="Arial"/>
        </w:rPr>
        <w:t xml:space="preserve"> barcode and then </w:t>
      </w:r>
      <w:r>
        <w:rPr>
          <w:rFonts w:ascii="Arial" w:hAnsi="Arial" w:cs="Arial"/>
          <w:b/>
        </w:rPr>
        <w:t>Enable Codabar</w:t>
      </w:r>
      <w:r>
        <w:rPr>
          <w:rFonts w:ascii="Arial" w:hAnsi="Arial" w:cs="Arial"/>
        </w:rPr>
        <w:t xml:space="preserve"> barcode.</w:t>
      </w:r>
    </w:p>
    <w:p w:rsidR="009670A4" w:rsidRDefault="0010373F">
      <w:pPr>
        <w:rPr>
          <w:rFonts w:hAnsi="SimSun"/>
          <w:szCs w:val="20"/>
        </w:rPr>
      </w:pPr>
      <w:r>
        <w:br w:type="page"/>
      </w:r>
    </w:p>
    <w:p w:rsidR="009670A4" w:rsidRDefault="0010373F">
      <w:pPr>
        <w:pStyle w:val="a3"/>
        <w:spacing w:before="120" w:afterLines="50" w:after="156"/>
        <w:rPr>
          <w:rFonts w:ascii="Arial" w:hAnsi="Arial" w:cs="Arial"/>
          <w:szCs w:val="21"/>
        </w:rPr>
      </w:pPr>
      <w:bookmarkStart w:id="646" w:name="_Toc340493897"/>
      <w:bookmarkStart w:id="647" w:name="_Toc478819510"/>
      <w:bookmarkStart w:id="648" w:name="_Toc483644981"/>
      <w:bookmarkStart w:id="649" w:name="_Toc51940734"/>
      <w:r>
        <w:rPr>
          <w:rFonts w:ascii="Arial" w:hAnsi="Arial" w:cs="Arial"/>
          <w:szCs w:val="21"/>
        </w:rPr>
        <w:lastRenderedPageBreak/>
        <w:t>Set Length Range for Codabar</w:t>
      </w:r>
      <w:bookmarkEnd w:id="646"/>
      <w:bookmarkEnd w:id="647"/>
      <w:bookmarkEnd w:id="648"/>
      <w:bookmarkEnd w:id="649"/>
    </w:p>
    <w:p w:rsidR="009670A4" w:rsidRDefault="0010373F">
      <w:pPr>
        <w:ind w:leftChars="200" w:left="360"/>
        <w:rPr>
          <w:rFonts w:ascii="Arial" w:hAnsi="Arial" w:cs="Arial"/>
        </w:rPr>
      </w:pPr>
      <w:r>
        <w:rPr>
          <w:rFonts w:ascii="Arial" w:hAnsi="Arial" w:cs="Arial"/>
        </w:rPr>
        <w:t xml:space="preserve">The scanner can be configured to only decode </w:t>
      </w:r>
      <w:r>
        <w:rPr>
          <w:rFonts w:ascii="Arial" w:hAnsi="Arial" w:cs="Arial"/>
        </w:rPr>
        <w:t>Codabar barcodes with lengths that fall between (inclusive) the minimum and maximum lengths. To accomplish it, you need to set the minimum and maximum lengths.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820" name="图片 202" descr="@CBA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20" name="图片 202" descr="@CBAMIN"/>
                          <pic:cNvPicPr>
                            <a:picLocks noChangeAspect="1" noChangeArrowheads="1"/>
                          </pic:cNvPicPr>
                        </pic:nvPicPr>
                        <pic:blipFill>
                          <a:blip r:embed="rId36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2)</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819" name="图片 203" descr="@CBA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9" name="图片 203" descr="@CBAMAX"/>
                          <pic:cNvPicPr>
                            <a:picLocks noChangeAspect="1" noChangeArrowheads="1"/>
                          </pic:cNvPicPr>
                        </pic:nvPicPr>
                        <pic:blipFill>
                          <a:blip r:embed="rId36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60)</w:t>
            </w:r>
          </w:p>
        </w:tc>
      </w:tr>
    </w:tbl>
    <w:p w:rsidR="009670A4" w:rsidRDefault="009670A4"/>
    <w:p w:rsidR="009670A4" w:rsidRDefault="009670A4"/>
    <w:p w:rsidR="009670A4" w:rsidRDefault="009670A4">
      <w:pPr>
        <w:ind w:leftChars="236" w:left="425"/>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80480" behindDoc="0" locked="0" layoutInCell="1" allowOverlap="1">
            <wp:simplePos x="0" y="0"/>
            <wp:positionH relativeFrom="column">
              <wp:posOffset>304165</wp:posOffset>
            </wp:positionH>
            <wp:positionV relativeFrom="paragraph">
              <wp:posOffset>80645</wp:posOffset>
            </wp:positionV>
            <wp:extent cx="736600" cy="431800"/>
            <wp:effectExtent l="0" t="0" r="0" b="0"/>
            <wp:wrapNone/>
            <wp:docPr id="111" name="图片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98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w:t>
      </w:r>
      <w:r>
        <w:rPr>
          <w:rFonts w:ascii="Arial" w:hAnsi="Arial" w:cs="Arial"/>
        </w:rPr>
        <w:t>minimum length is set to be greater than maximum length, the scanner only decodes Codabar barcodes with either the minimum or maximum length. If minimum length is same as maximum length, only Codabar barcodes with that length are to be decoded.</w:t>
      </w:r>
    </w:p>
    <w:p w:rsidR="009670A4" w:rsidRDefault="009670A4">
      <w:pPr>
        <w:ind w:leftChars="1000" w:left="1800"/>
        <w:rPr>
          <w:rFonts w:ascii="Arial" w:hAnsi="Arial" w:cs="Arial"/>
        </w:rPr>
      </w:pPr>
    </w:p>
    <w:p w:rsidR="009670A4" w:rsidRDefault="009670A4">
      <w:pPr>
        <w:ind w:leftChars="1000" w:left="1800"/>
        <w:rPr>
          <w:rFonts w:ascii="Arial" w:hAnsi="Arial" w:cs="Arial"/>
        </w:rPr>
      </w:pPr>
    </w:p>
    <w:p w:rsidR="009670A4" w:rsidRDefault="009670A4">
      <w:pPr>
        <w:pStyle w:val="4"/>
        <w:spacing w:before="0" w:line="240" w:lineRule="auto"/>
        <w:ind w:leftChars="1000" w:left="1800" w:firstLine="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181504" behindDoc="0" locked="0" layoutInCell="1" allowOverlap="1">
            <wp:simplePos x="0" y="0"/>
            <wp:positionH relativeFrom="column">
              <wp:posOffset>356870</wp:posOffset>
            </wp:positionH>
            <wp:positionV relativeFrom="paragraph">
              <wp:posOffset>71755</wp:posOffset>
            </wp:positionV>
            <wp:extent cx="633730" cy="431800"/>
            <wp:effectExtent l="0" t="0" r="0" b="0"/>
            <wp:wrapNone/>
            <wp:docPr id="110" name="图片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98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w:t>
      </w:r>
      <w:r>
        <w:rPr>
          <w:rFonts w:ascii="Arial" w:hAnsi="Arial" w:cs="Arial"/>
          <w:b/>
        </w:rPr>
        <w:t xml:space="preserve"> scanner to decode Codabar barcodes containing between 8 and 12 characters:</w:t>
      </w:r>
    </w:p>
    <w:p w:rsidR="009670A4" w:rsidRDefault="0010373F">
      <w:pPr>
        <w:pStyle w:val="4"/>
        <w:numPr>
          <w:ilvl w:val="0"/>
          <w:numId w:val="20"/>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20"/>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0"/>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0"/>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20"/>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0"/>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r>
        <w:rPr>
          <w:rFonts w:ascii="Arial" w:eastAsia="等线" w:hAnsi="Arial" w:cs="Arial"/>
        </w:rPr>
        <w:t>.</w:t>
      </w:r>
    </w:p>
    <w:p w:rsidR="009670A4" w:rsidRDefault="0010373F">
      <w:pPr>
        <w:pStyle w:val="4"/>
        <w:numPr>
          <w:ilvl w:val="0"/>
          <w:numId w:val="20"/>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20"/>
        </w:numPr>
        <w:spacing w:beforeLines="50" w:before="156" w:line="240" w:lineRule="auto"/>
        <w:ind w:leftChars="1000" w:left="2084" w:hanging="284"/>
        <w:rPr>
          <w:rFonts w:ascii="Arial" w:eastAsia="等线" w:hAnsi="Arial" w:cs="Arial"/>
        </w:rPr>
      </w:pPr>
      <w:r>
        <w:rPr>
          <w:rFonts w:ascii="Arial" w:eastAsia="等线" w:hAnsi="Arial" w:cs="Arial"/>
        </w:rPr>
        <w:t>Scan t</w:t>
      </w:r>
      <w:r>
        <w:rPr>
          <w:rFonts w:ascii="Arial" w:eastAsia="等线" w:hAnsi="Arial" w:cs="Arial"/>
        </w:rPr>
        <w:t xml:space="preserve">he </w:t>
      </w:r>
      <w:r>
        <w:rPr>
          <w:rFonts w:ascii="Arial" w:eastAsia="等线" w:hAnsi="Arial" w:cs="Arial"/>
          <w:b/>
        </w:rPr>
        <w:t>Exit Setup</w:t>
      </w:r>
      <w:r>
        <w:rPr>
          <w:rFonts w:ascii="Arial" w:eastAsia="等线" w:hAnsi="Arial" w:cs="Arial"/>
        </w:rPr>
        <w:t xml:space="preserve"> barcode.</w:t>
      </w:r>
    </w:p>
    <w:p w:rsidR="009670A4" w:rsidRDefault="009670A4">
      <w:pPr>
        <w:pStyle w:val="4"/>
        <w:spacing w:before="0" w:line="240" w:lineRule="auto"/>
        <w:ind w:firstLine="0"/>
        <w:rPr>
          <w:rFonts w:cs="Times New Roman"/>
        </w:rPr>
      </w:pPr>
    </w:p>
    <w:p w:rsidR="009670A4" w:rsidRDefault="0010373F">
      <w:pPr>
        <w:pStyle w:val="a3"/>
        <w:spacing w:before="120" w:afterLines="50" w:after="156"/>
        <w:rPr>
          <w:rFonts w:ascii="Arial" w:hAnsi="Arial" w:cs="Arial"/>
          <w:szCs w:val="21"/>
        </w:rPr>
      </w:pPr>
      <w:bookmarkStart w:id="650" w:name="_Toc361996416"/>
      <w:bookmarkStart w:id="651" w:name="_Toc362272634"/>
      <w:bookmarkStart w:id="652" w:name="_Toc370740533"/>
      <w:bookmarkStart w:id="653" w:name="_Toc478819511"/>
      <w:bookmarkStart w:id="654" w:name="_Toc483644982"/>
      <w:bookmarkStart w:id="655" w:name="_Toc51940735"/>
      <w:r>
        <w:rPr>
          <w:rFonts w:ascii="Arial" w:hAnsi="Arial" w:cs="Arial" w:hint="eastAsia"/>
          <w:szCs w:val="21"/>
        </w:rPr>
        <w:t>Check Character Verification</w:t>
      </w:r>
      <w:bookmarkEnd w:id="650"/>
      <w:bookmarkEnd w:id="651"/>
      <w:bookmarkEnd w:id="652"/>
      <w:bookmarkEnd w:id="653"/>
      <w:bookmarkEnd w:id="654"/>
      <w:bookmarkEnd w:id="655"/>
    </w:p>
    <w:p w:rsidR="009670A4" w:rsidRDefault="0010373F">
      <w:pPr>
        <w:ind w:leftChars="200" w:left="360"/>
        <w:rPr>
          <w:rFonts w:ascii="Arial" w:hAnsi="Arial" w:cs="Arial"/>
        </w:rPr>
      </w:pPr>
      <w:r>
        <w:rPr>
          <w:rFonts w:ascii="Arial" w:hAnsi="Arial" w:cs="Arial"/>
        </w:rPr>
        <w:t xml:space="preserve">A check character is optional for Codabar and can be added as the last character. It is a calculated value used to verify the </w:t>
      </w:r>
      <w:r>
        <w:rPr>
          <w:rFonts w:ascii="Arial" w:hAnsi="Arial" w:cs="Arial" w:hint="eastAsia"/>
        </w:rPr>
        <w:t>integrity</w:t>
      </w:r>
      <w:r>
        <w:rPr>
          <w:rFonts w:ascii="Arial" w:hAnsi="Arial" w:cs="Arial"/>
        </w:rPr>
        <w:t xml:space="preserve"> of the data.</w:t>
      </w:r>
    </w:p>
    <w:p w:rsidR="009670A4" w:rsidRDefault="0010373F">
      <w:pPr>
        <w:spacing w:beforeLines="50" w:before="156"/>
        <w:ind w:leftChars="200" w:left="360"/>
        <w:rPr>
          <w:rFonts w:ascii="Arial" w:hAnsi="Arial" w:cs="Arial"/>
        </w:rPr>
      </w:pPr>
      <w:r>
        <w:rPr>
          <w:rFonts w:ascii="Arial" w:hAnsi="Arial" w:cs="Arial" w:hint="eastAsia"/>
          <w:b/>
          <w:szCs w:val="18"/>
        </w:rPr>
        <w:t>Disable</w:t>
      </w:r>
      <w:r>
        <w:rPr>
          <w:rFonts w:ascii="Arial" w:eastAsia="等线" w:hAnsi="Arial" w:cs="Arial"/>
          <w:b/>
        </w:rPr>
        <w:t>:</w:t>
      </w:r>
      <w:r>
        <w:rPr>
          <w:rFonts w:ascii="Arial" w:eastAsia="等线" w:hAnsi="Arial" w:cs="Arial"/>
        </w:rPr>
        <w:t xml:space="preserve"> The scanner t</w:t>
      </w:r>
      <w:r>
        <w:rPr>
          <w:rFonts w:ascii="Arial" w:hAnsi="Arial" w:cs="Arial"/>
        </w:rPr>
        <w:t>ransmit</w:t>
      </w:r>
      <w:r>
        <w:rPr>
          <w:rFonts w:ascii="Arial" w:eastAsia="等线" w:hAnsi="Arial" w:cs="Arial"/>
        </w:rPr>
        <w:t>s Codabar</w:t>
      </w:r>
      <w:r>
        <w:rPr>
          <w:rFonts w:ascii="Arial" w:hAnsi="Arial" w:cs="Arial"/>
        </w:rPr>
        <w:t xml:space="preserve"> barcode</w:t>
      </w:r>
      <w:r>
        <w:rPr>
          <w:rFonts w:ascii="Arial" w:eastAsia="等线" w:hAnsi="Arial" w:cs="Arial"/>
        </w:rPr>
        <w:t>s as is</w:t>
      </w:r>
      <w:r>
        <w:rPr>
          <w:rFonts w:ascii="Arial" w:hAnsi="Arial" w:cs="Arial"/>
        </w:rPr>
        <w:t>.</w:t>
      </w:r>
    </w:p>
    <w:p w:rsidR="009670A4" w:rsidRDefault="0010373F">
      <w:pPr>
        <w:spacing w:beforeLines="50" w:before="156"/>
        <w:ind w:leftChars="200" w:left="360"/>
        <w:rPr>
          <w:rFonts w:ascii="Arial" w:hAnsi="Arial" w:cs="Arial"/>
        </w:rPr>
      </w:pPr>
      <w:r>
        <w:rPr>
          <w:rFonts w:ascii="Arial" w:hAnsi="Arial" w:cs="Arial"/>
          <w:b/>
          <w:szCs w:val="18"/>
        </w:rPr>
        <w:t xml:space="preserve">Do Not Transmit Check Character After </w:t>
      </w:r>
      <w:r>
        <w:rPr>
          <w:rFonts w:ascii="Arial" w:hAnsi="Arial" w:cs="Arial" w:hint="eastAsia"/>
          <w:b/>
          <w:szCs w:val="18"/>
        </w:rPr>
        <w:t>Verification</w:t>
      </w:r>
      <w:r>
        <w:rPr>
          <w:rFonts w:ascii="Arial" w:hAnsi="Arial" w:cs="Arial"/>
          <w:b/>
          <w:szCs w:val="18"/>
        </w:rPr>
        <w:t>:</w:t>
      </w:r>
      <w:r>
        <w:rPr>
          <w:rFonts w:ascii="Arial" w:hAnsi="Arial" w:cs="Arial"/>
        </w:rPr>
        <w:t xml:space="preserve"> The scanner </w:t>
      </w:r>
      <w:r>
        <w:rPr>
          <w:rFonts w:ascii="Arial" w:hAnsi="Arial" w:cs="Arial" w:hint="eastAsia"/>
        </w:rPr>
        <w:t>checks the integrity of all</w:t>
      </w:r>
      <w:r>
        <w:rPr>
          <w:rFonts w:ascii="Arial" w:hAnsi="Arial" w:cs="Arial"/>
        </w:rPr>
        <w:t xml:space="preserve"> Codabar barcode</w:t>
      </w:r>
      <w:r>
        <w:rPr>
          <w:rFonts w:ascii="Arial" w:hAnsi="Arial" w:cs="Arial" w:hint="eastAsia"/>
        </w:rPr>
        <w:t>s to verify that the data complies with the check character algorithm</w:t>
      </w:r>
      <w:r>
        <w:rPr>
          <w:rFonts w:ascii="Arial" w:hAnsi="Arial" w:cs="Arial"/>
        </w:rPr>
        <w:t>. Barcodes passing the check will be transmitted except the last digit, whereas</w:t>
      </w:r>
      <w:r>
        <w:rPr>
          <w:rFonts w:ascii="Arial" w:hAnsi="Arial" w:cs="Arial"/>
        </w:rPr>
        <w:t xml:space="preserve"> those failing it will not be </w:t>
      </w:r>
      <w:r>
        <w:rPr>
          <w:rFonts w:ascii="Arial" w:hAnsi="Arial" w:cs="Arial" w:hint="eastAsia"/>
        </w:rPr>
        <w:t>transmitt</w:t>
      </w:r>
      <w:r>
        <w:rPr>
          <w:rFonts w:ascii="Arial" w:hAnsi="Arial" w:cs="Arial"/>
        </w:rPr>
        <w:t>ed.</w:t>
      </w:r>
    </w:p>
    <w:p w:rsidR="009670A4" w:rsidRDefault="0010373F">
      <w:pPr>
        <w:pStyle w:val="4"/>
        <w:spacing w:beforeLines="50" w:before="156" w:line="240" w:lineRule="auto"/>
        <w:ind w:leftChars="200" w:left="360" w:firstLine="0"/>
        <w:rPr>
          <w:rFonts w:ascii="Arial" w:hAnsi="Arial" w:cs="Arial"/>
        </w:rPr>
      </w:pPr>
      <w:r>
        <w:rPr>
          <w:rFonts w:ascii="Arial" w:hAnsi="Arial" w:cs="Arial"/>
          <w:b/>
          <w:szCs w:val="18"/>
        </w:rPr>
        <w:t xml:space="preserve">Transmit Check Character After </w:t>
      </w:r>
      <w:r>
        <w:rPr>
          <w:rFonts w:ascii="Arial" w:hAnsi="Arial" w:cs="Arial" w:hint="eastAsia"/>
          <w:b/>
          <w:szCs w:val="18"/>
        </w:rPr>
        <w:t>Verification</w:t>
      </w:r>
      <w:r>
        <w:rPr>
          <w:rFonts w:ascii="Arial" w:hAnsi="Arial" w:cs="Arial"/>
          <w:b/>
          <w:szCs w:val="18"/>
        </w:rPr>
        <w:t>:</w:t>
      </w:r>
      <w:r>
        <w:rPr>
          <w:rFonts w:ascii="Arial" w:hAnsi="Arial" w:cs="Arial"/>
          <w:szCs w:val="24"/>
        </w:rPr>
        <w:t xml:space="preserve"> The scanner </w:t>
      </w:r>
      <w:r>
        <w:rPr>
          <w:rFonts w:ascii="Arial" w:hAnsi="Arial" w:cs="Arial" w:hint="eastAsia"/>
          <w:szCs w:val="24"/>
        </w:rPr>
        <w:t>checks the integrity of all</w:t>
      </w:r>
      <w:r>
        <w:rPr>
          <w:rFonts w:ascii="Arial" w:hAnsi="Arial" w:cs="Arial"/>
          <w:szCs w:val="24"/>
        </w:rPr>
        <w:t xml:space="preserve"> Codabar barcode</w:t>
      </w:r>
      <w:r>
        <w:rPr>
          <w:rFonts w:ascii="Arial" w:hAnsi="Arial" w:cs="Arial" w:hint="eastAsia"/>
          <w:szCs w:val="24"/>
        </w:rPr>
        <w:t>s to verify that the data complies with the check character algorithm</w:t>
      </w:r>
      <w:r>
        <w:rPr>
          <w:rFonts w:ascii="Arial" w:hAnsi="Arial" w:cs="Arial"/>
          <w:szCs w:val="24"/>
        </w:rPr>
        <w:t>.</w:t>
      </w:r>
      <w:r>
        <w:rPr>
          <w:rFonts w:ascii="Arial" w:hAnsi="Arial" w:cs="Arial"/>
        </w:rPr>
        <w:t xml:space="preserve"> Barcodes passing the check will be transmi</w:t>
      </w:r>
      <w:r>
        <w:rPr>
          <w:rFonts w:ascii="Arial" w:hAnsi="Arial" w:cs="Arial"/>
        </w:rPr>
        <w:t xml:space="preserve">tted, whereas those failing it will not be </w:t>
      </w:r>
      <w:r>
        <w:rPr>
          <w:rFonts w:ascii="Arial" w:hAnsi="Arial" w:cs="Arial" w:hint="eastAsia"/>
        </w:rPr>
        <w:t>transmitt</w:t>
      </w:r>
      <w:r>
        <w:rPr>
          <w:rFonts w:ascii="Arial" w:hAnsi="Arial" w:cs="Arial"/>
        </w:rPr>
        <w:t>ed.</w:t>
      </w:r>
    </w:p>
    <w:tbl>
      <w:tblPr>
        <w:tblW w:w="10773" w:type="dxa"/>
        <w:jc w:val="center"/>
        <w:tblLayout w:type="fixed"/>
        <w:tblLook w:val="04A0" w:firstRow="1" w:lastRow="0" w:firstColumn="1" w:lastColumn="0" w:noHBand="0" w:noVBand="1"/>
      </w:tblPr>
      <w:tblGrid>
        <w:gridCol w:w="4820"/>
        <w:gridCol w:w="1276"/>
        <w:gridCol w:w="4677"/>
      </w:tblGrid>
      <w:tr w:rsidR="009670A4">
        <w:trPr>
          <w:trHeight w:val="142"/>
          <w:tblHeader/>
          <w:jc w:val="center"/>
        </w:trPr>
        <w:tc>
          <w:tcPr>
            <w:tcW w:w="4820" w:type="dxa"/>
            <w:vAlign w:val="center"/>
          </w:tcPr>
          <w:p w:rsidR="009670A4" w:rsidRDefault="009670A4">
            <w:pPr>
              <w:jc w:val="center"/>
              <w:rPr>
                <w:rFonts w:hAnsi="SimSun"/>
              </w:rPr>
            </w:pPr>
          </w:p>
        </w:tc>
        <w:tc>
          <w:tcPr>
            <w:tcW w:w="1276" w:type="dxa"/>
          </w:tcPr>
          <w:p w:rsidR="009670A4" w:rsidRDefault="009670A4">
            <w:pPr>
              <w:jc w:val="center"/>
              <w:rPr>
                <w:rFonts w:hAnsi="SimSun"/>
              </w:rPr>
            </w:pPr>
          </w:p>
        </w:tc>
        <w:tc>
          <w:tcPr>
            <w:tcW w:w="4677" w:type="dxa"/>
            <w:vAlign w:val="center"/>
          </w:tcPr>
          <w:p w:rsidR="009670A4" w:rsidRDefault="009670A4">
            <w:pPr>
              <w:jc w:val="center"/>
              <w:rPr>
                <w:rFonts w:hAnsi="SimSun"/>
              </w:rPr>
            </w:pPr>
          </w:p>
        </w:tc>
      </w:tr>
      <w:tr w:rsidR="009670A4">
        <w:trPr>
          <w:trHeight w:val="996"/>
          <w:tblHeader/>
          <w:jc w:val="center"/>
        </w:trPr>
        <w:tc>
          <w:tcPr>
            <w:tcW w:w="4820" w:type="dxa"/>
            <w:vAlign w:val="center"/>
          </w:tcPr>
          <w:p w:rsidR="009670A4" w:rsidRDefault="0010373F">
            <w:pPr>
              <w:jc w:val="center"/>
              <w:rPr>
                <w:rFonts w:ascii="Arial" w:hAnsi="Arial" w:cs="Arial"/>
                <w:b/>
                <w:color w:val="221E1F"/>
                <w:szCs w:val="18"/>
              </w:rPr>
            </w:pPr>
            <w:r>
              <w:rPr>
                <w:rFonts w:cs="宋体..壱.."/>
                <w:b/>
                <w:noProof/>
                <w:color w:val="221E1F"/>
                <w:szCs w:val="18"/>
                <w:lang w:val="es-ES" w:eastAsia="es-ES"/>
              </w:rPr>
              <w:drawing>
                <wp:inline distT="0" distB="0" distL="0" distR="0">
                  <wp:extent cx="1691005" cy="569595"/>
                  <wp:effectExtent l="0" t="0" r="0" b="0"/>
                  <wp:docPr id="74818" name="图片 275" descr="@CBA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8" name="图片 275" descr="@CBACHK0"/>
                          <pic:cNvPicPr>
                            <a:picLocks noChangeAspect="1" noChangeArrowheads="1"/>
                          </pic:cNvPicPr>
                        </pic:nvPicPr>
                        <pic:blipFill>
                          <a:blip r:embed="rId36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Disable</w:t>
            </w:r>
          </w:p>
        </w:tc>
        <w:tc>
          <w:tcPr>
            <w:tcW w:w="1276" w:type="dxa"/>
          </w:tcPr>
          <w:p w:rsidR="009670A4" w:rsidRDefault="009670A4">
            <w:pPr>
              <w:jc w:val="center"/>
              <w:rPr>
                <w:rFonts w:ascii="Arial" w:hAnsi="Arial" w:cs="Arial"/>
                <w:b/>
                <w:szCs w:val="18"/>
              </w:rPr>
            </w:pPr>
          </w:p>
        </w:tc>
        <w:tc>
          <w:tcPr>
            <w:tcW w:w="4677" w:type="dxa"/>
            <w:vAlign w:val="center"/>
          </w:tcPr>
          <w:p w:rsidR="009670A4" w:rsidRDefault="009670A4">
            <w:pPr>
              <w:jc w:val="center"/>
              <w:rPr>
                <w:rFonts w:ascii="Arial" w:hAnsi="Arial" w:cs="Arial"/>
                <w:b/>
                <w:szCs w:val="18"/>
              </w:rPr>
            </w:pPr>
          </w:p>
        </w:tc>
      </w:tr>
      <w:tr w:rsidR="009670A4">
        <w:trPr>
          <w:trHeight w:val="996"/>
          <w:tblHeader/>
          <w:jc w:val="center"/>
        </w:trPr>
        <w:tc>
          <w:tcPr>
            <w:tcW w:w="4820" w:type="dxa"/>
            <w:vAlign w:val="center"/>
          </w:tcPr>
          <w:p w:rsidR="009670A4" w:rsidRDefault="009670A4">
            <w:pPr>
              <w:jc w:val="center"/>
              <w:rPr>
                <w:rFonts w:ascii="Arial" w:hAnsi="Arial" w:cs="Arial"/>
                <w:b/>
                <w:color w:val="221E1F"/>
                <w:szCs w:val="18"/>
              </w:rPr>
            </w:pPr>
          </w:p>
        </w:tc>
        <w:tc>
          <w:tcPr>
            <w:tcW w:w="1276" w:type="dxa"/>
          </w:tcPr>
          <w:p w:rsidR="009670A4" w:rsidRDefault="009670A4">
            <w:pPr>
              <w:jc w:val="center"/>
              <w:rPr>
                <w:rFonts w:ascii="Arial" w:hAnsi="Arial" w:cs="Arial"/>
                <w:b/>
                <w:szCs w:val="18"/>
              </w:rPr>
            </w:pPr>
          </w:p>
        </w:tc>
        <w:tc>
          <w:tcPr>
            <w:tcW w:w="4677" w:type="dxa"/>
            <w:vAlign w:val="center"/>
          </w:tcPr>
          <w:p w:rsidR="009670A4" w:rsidRDefault="0010373F">
            <w:pPr>
              <w:jc w:val="center"/>
              <w:rPr>
                <w:rFonts w:hAnsi="SimSun"/>
              </w:rPr>
            </w:pPr>
            <w:r>
              <w:rPr>
                <w:rFonts w:cs="宋体..壱.."/>
                <w:b/>
                <w:noProof/>
                <w:color w:val="221E1F"/>
                <w:szCs w:val="18"/>
                <w:lang w:val="es-ES" w:eastAsia="es-ES"/>
              </w:rPr>
              <w:drawing>
                <wp:inline distT="0" distB="0" distL="0" distR="0">
                  <wp:extent cx="1691005" cy="569595"/>
                  <wp:effectExtent l="0" t="0" r="0" b="0"/>
                  <wp:docPr id="74817" name="图片 209" descr="@CBA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7" name="图片 209" descr="@CBACHK1"/>
                          <pic:cNvPicPr>
                            <a:picLocks noChangeAspect="1" noChangeArrowheads="1"/>
                          </pic:cNvPicPr>
                        </pic:nvPicPr>
                        <pic:blipFill>
                          <a:blip r:embed="rId36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 xml:space="preserve">Do Not Transmit Check Character After </w:t>
            </w:r>
            <w:r>
              <w:rPr>
                <w:rFonts w:ascii="Arial" w:hAnsi="Arial" w:cs="Arial" w:hint="eastAsia"/>
                <w:b/>
                <w:szCs w:val="18"/>
              </w:rPr>
              <w:t>Verification</w:t>
            </w:r>
          </w:p>
        </w:tc>
      </w:tr>
      <w:tr w:rsidR="009670A4">
        <w:trPr>
          <w:trHeight w:val="996"/>
          <w:tblHeader/>
          <w:jc w:val="center"/>
        </w:trPr>
        <w:tc>
          <w:tcPr>
            <w:tcW w:w="4820" w:type="dxa"/>
            <w:vAlign w:val="center"/>
          </w:tcPr>
          <w:p w:rsidR="009670A4" w:rsidRDefault="0010373F">
            <w:pPr>
              <w:jc w:val="center"/>
              <w:rPr>
                <w:rFonts w:hAnsi="SimSun"/>
              </w:rPr>
            </w:pPr>
            <w:r>
              <w:rPr>
                <w:b/>
                <w:noProof/>
                <w:szCs w:val="18"/>
                <w:lang w:val="es-ES" w:eastAsia="es-ES"/>
              </w:rPr>
              <w:drawing>
                <wp:inline distT="0" distB="0" distL="0" distR="0">
                  <wp:extent cx="1691005" cy="569595"/>
                  <wp:effectExtent l="0" t="0" r="0" b="0"/>
                  <wp:docPr id="74816" name="图片 210" descr="@CBA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6" name="图片 210" descr="@CBACHK2"/>
                          <pic:cNvPicPr>
                            <a:picLocks noChangeAspect="1" noChangeArrowheads="1"/>
                          </pic:cNvPicPr>
                        </pic:nvPicPr>
                        <pic:blipFill>
                          <a:blip r:embed="rId36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kern w:val="0"/>
                <w:szCs w:val="18"/>
              </w:rPr>
              <w:t xml:space="preserve">Transmit Check Character After </w:t>
            </w:r>
            <w:r>
              <w:rPr>
                <w:rFonts w:ascii="Arial" w:hAnsi="Arial" w:cs="Arial" w:hint="eastAsia"/>
                <w:b/>
                <w:szCs w:val="18"/>
              </w:rPr>
              <w:t>Verification</w:t>
            </w:r>
          </w:p>
        </w:tc>
        <w:tc>
          <w:tcPr>
            <w:tcW w:w="1276" w:type="dxa"/>
          </w:tcPr>
          <w:p w:rsidR="009670A4" w:rsidRDefault="009670A4">
            <w:pPr>
              <w:jc w:val="center"/>
              <w:rPr>
                <w:rFonts w:ascii="Arial" w:hAnsi="Arial" w:cs="Arial"/>
                <w:b/>
                <w:szCs w:val="18"/>
              </w:rPr>
            </w:pPr>
          </w:p>
        </w:tc>
        <w:tc>
          <w:tcPr>
            <w:tcW w:w="4677" w:type="dxa"/>
            <w:vAlign w:val="center"/>
          </w:tcPr>
          <w:p w:rsidR="009670A4" w:rsidRDefault="009670A4">
            <w:pPr>
              <w:jc w:val="center"/>
              <w:rPr>
                <w:rFonts w:ascii="Arial" w:hAnsi="Arial" w:cs="Arial"/>
                <w:b/>
                <w:szCs w:val="18"/>
              </w:rPr>
            </w:pPr>
          </w:p>
        </w:tc>
      </w:tr>
    </w:tbl>
    <w:p w:rsidR="009670A4" w:rsidRDefault="009670A4"/>
    <w:p w:rsidR="009670A4" w:rsidRDefault="009670A4">
      <w:pPr>
        <w:spacing w:beforeLines="50" w:before="156"/>
        <w:rPr>
          <w:rFonts w:hAnsi="SimSun"/>
          <w:szCs w:val="20"/>
        </w:rPr>
      </w:pPr>
    </w:p>
    <w:p w:rsidR="009670A4" w:rsidRDefault="009670A4">
      <w:pPr>
        <w:rPr>
          <w:rFonts w:ascii="Arial" w:hAnsi="Arial" w:cs="Arial"/>
          <w:szCs w:val="20"/>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83552" behindDoc="0" locked="0" layoutInCell="1" allowOverlap="1">
            <wp:simplePos x="0" y="0"/>
            <wp:positionH relativeFrom="column">
              <wp:posOffset>300990</wp:posOffset>
            </wp:positionH>
            <wp:positionV relativeFrom="paragraph">
              <wp:posOffset>53975</wp:posOffset>
            </wp:positionV>
            <wp:extent cx="697865" cy="431800"/>
            <wp:effectExtent l="0" t="0" r="0" b="0"/>
            <wp:wrapNone/>
            <wp:docPr id="109" name="图片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98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If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Codabar barcodes with a length that is less than the configured minimum length after having the check character excluded will not be decoded. (For example, when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an</w:t>
      </w:r>
      <w:r>
        <w:rPr>
          <w:rFonts w:ascii="Arial" w:hAnsi="Arial" w:cs="Arial"/>
        </w:rPr>
        <w:t>d the minimum length is set to 4, Codabar barcodes with a total length of 4 characters including the check character cannot be read.)</w:t>
      </w:r>
    </w:p>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656" w:name="_Toc478819512"/>
      <w:bookmarkStart w:id="657" w:name="_Toc340493896"/>
      <w:bookmarkStart w:id="658" w:name="_Toc51940736"/>
      <w:bookmarkStart w:id="659" w:name="_Toc483644983"/>
      <w:r>
        <w:rPr>
          <w:rFonts w:ascii="Arial" w:hAnsi="Arial" w:cs="Arial"/>
          <w:szCs w:val="21"/>
        </w:rPr>
        <w:t>Start/Stop Character</w:t>
      </w:r>
      <w:bookmarkEnd w:id="656"/>
      <w:bookmarkEnd w:id="657"/>
      <w:bookmarkEnd w:id="658"/>
      <w:bookmarkEnd w:id="659"/>
    </w:p>
    <w:p w:rsidR="009670A4" w:rsidRDefault="0010373F">
      <w:pPr>
        <w:ind w:leftChars="200" w:left="360"/>
        <w:rPr>
          <w:rFonts w:ascii="Arial" w:hAnsi="Arial" w:cs="Arial"/>
        </w:rPr>
      </w:pPr>
      <w:r>
        <w:rPr>
          <w:rFonts w:ascii="Arial" w:hAnsi="Arial" w:cs="Arial" w:hint="eastAsia"/>
        </w:rPr>
        <w:t>You can set the start/stop characters and</w:t>
      </w:r>
      <w:r>
        <w:rPr>
          <w:rFonts w:ascii="Arial" w:hAnsi="Arial" w:cs="Arial"/>
        </w:rPr>
        <w:t xml:space="preserve"> choose whether or not to transmit the start</w:t>
      </w:r>
      <w:r>
        <w:rPr>
          <w:rFonts w:ascii="Arial" w:hAnsi="Arial" w:cs="Arial" w:hint="eastAsia"/>
        </w:rPr>
        <w:t>/</w:t>
      </w:r>
      <w:r>
        <w:rPr>
          <w:rFonts w:ascii="Arial" w:hAnsi="Arial" w:cs="Arial"/>
        </w:rPr>
        <w:t xml:space="preserve">stop </w:t>
      </w:r>
      <w:r>
        <w:rPr>
          <w:rFonts w:ascii="Arial" w:hAnsi="Arial" w:cs="Arial"/>
        </w:rPr>
        <w:t>characters by scanning the appropriate barcode below.</w:t>
      </w:r>
    </w:p>
    <w:p w:rsidR="009670A4" w:rsidRDefault="009670A4">
      <w:pPr>
        <w:ind w:leftChars="200" w:left="36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15" name="图片 102" descr="@CBATS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5" name="图片 102" descr="@CBATSC0"/>
                          <pic:cNvPicPr>
                            <a:picLocks noChangeAspect="1" noChangeArrowheads="1"/>
                          </pic:cNvPicPr>
                        </pic:nvPicPr>
                        <pic:blipFill>
                          <a:blip r:embed="rId36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Do </w:t>
            </w:r>
            <w:r>
              <w:rPr>
                <w:rFonts w:ascii="Arial" w:hAnsi="Arial" w:cs="Arial" w:hint="eastAsia"/>
                <w:b/>
              </w:rPr>
              <w:t>N</w:t>
            </w:r>
            <w:r>
              <w:rPr>
                <w:rFonts w:ascii="Arial" w:hAnsi="Arial" w:cs="Arial"/>
                <w:b/>
              </w:rPr>
              <w:t xml:space="preserve">ot </w:t>
            </w:r>
            <w:r>
              <w:rPr>
                <w:rFonts w:ascii="Arial" w:eastAsia="等线" w:hAnsi="Arial" w:cs="Arial"/>
                <w:b/>
              </w:rPr>
              <w:t>Transmit</w:t>
            </w:r>
            <w:r>
              <w:rPr>
                <w:rFonts w:ascii="Arial" w:hAnsi="Arial" w:cs="Arial"/>
                <w:b/>
              </w:rPr>
              <w:t xml:space="preserve"> Start</w:t>
            </w:r>
            <w:r>
              <w:rPr>
                <w:rFonts w:ascii="Arial" w:eastAsia="等线" w:hAnsi="Arial" w:cs="Arial"/>
                <w:b/>
              </w:rPr>
              <w:t>/</w:t>
            </w:r>
            <w:r>
              <w:rPr>
                <w:rFonts w:ascii="Arial" w:hAnsi="Arial" w:cs="Arial"/>
                <w:b/>
              </w:rPr>
              <w:t>Stop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14" name="图片 218" descr="@CBATS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4" name="图片 218" descr="@CBATSC1"/>
                          <pic:cNvPicPr>
                            <a:picLocks noChangeAspect="1" noChangeArrowheads="1"/>
                          </pic:cNvPicPr>
                        </pic:nvPicPr>
                        <pic:blipFill>
                          <a:blip r:embed="rId36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等线" w:hAnsi="Arial" w:cs="Arial"/>
                <w:b/>
              </w:rPr>
              <w:t>Transmit</w:t>
            </w:r>
            <w:r>
              <w:rPr>
                <w:rFonts w:ascii="Arial" w:hAnsi="Arial" w:cs="Arial"/>
                <w:b/>
              </w:rPr>
              <w:t xml:space="preserve"> Start</w:t>
            </w:r>
            <w:r>
              <w:rPr>
                <w:rFonts w:ascii="Arial" w:eastAsia="等线" w:hAnsi="Arial" w:cs="Arial"/>
                <w:b/>
              </w:rPr>
              <w:t>/</w:t>
            </w:r>
            <w:r>
              <w:rPr>
                <w:rFonts w:ascii="Arial" w:hAnsi="Arial" w:cs="Arial"/>
                <w:b/>
              </w:rPr>
              <w:t>Stop Character</w:t>
            </w:r>
          </w:p>
        </w:tc>
      </w:tr>
    </w:tbl>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13" name="图片 219" descr="@CBASC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3" name="图片 219" descr="@CBASCF0"/>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ABCD/ABCD </w:t>
            </w:r>
            <w:r>
              <w:rPr>
                <w:rFonts w:ascii="Arial" w:eastAsia="等线" w:hAnsi="Arial" w:cs="Arial" w:hint="eastAsia"/>
                <w:b/>
              </w:rPr>
              <w:t>a</w:t>
            </w:r>
            <w:r>
              <w:rPr>
                <w:rFonts w:ascii="Arial" w:hAnsi="Arial" w:cs="Arial"/>
                <w:b/>
              </w:rPr>
              <w:t>s the Start</w:t>
            </w:r>
            <w:r>
              <w:rPr>
                <w:rFonts w:ascii="Arial" w:eastAsia="等线" w:hAnsi="Arial" w:cs="Arial"/>
                <w:b/>
              </w:rPr>
              <w:t>/</w:t>
            </w:r>
            <w:r>
              <w:rPr>
                <w:rFonts w:ascii="Arial" w:hAnsi="Arial" w:cs="Arial"/>
                <w:b/>
              </w:rPr>
              <w:t>Stop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12" name="图片 222" descr="@CBASC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2" name="图片 222" descr="@CBASCF1"/>
                          <pic:cNvPicPr>
                            <a:picLocks noChangeAspect="1" noChangeArrowheads="1"/>
                          </pic:cNvPicPr>
                        </pic:nvPicPr>
                        <pic:blipFill>
                          <a:blip r:embed="rId36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xml:space="preserve">ABCD/TN*E </w:t>
            </w:r>
            <w:r>
              <w:rPr>
                <w:rFonts w:ascii="Arial" w:eastAsia="等线" w:hAnsi="Arial" w:cs="Arial" w:hint="eastAsia"/>
                <w:b/>
              </w:rPr>
              <w:t>a</w:t>
            </w:r>
            <w:r>
              <w:rPr>
                <w:rFonts w:ascii="Arial" w:hAnsi="Arial" w:cs="Arial"/>
                <w:b/>
              </w:rPr>
              <w:t>s the Start</w:t>
            </w:r>
            <w:r>
              <w:rPr>
                <w:rFonts w:ascii="Arial" w:eastAsia="等线" w:hAnsi="Arial" w:cs="Arial"/>
                <w:b/>
              </w:rPr>
              <w:t>/</w:t>
            </w:r>
            <w:r>
              <w:rPr>
                <w:rFonts w:ascii="Arial" w:hAnsi="Arial" w:cs="Arial"/>
                <w:b/>
              </w:rPr>
              <w:t>Stop Character</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11" name="图片 221" descr="@CBASC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1" name="图片 221" descr="@CBASCF2"/>
                          <pic:cNvPicPr>
                            <a:picLocks noChangeAspect="1" noChangeArrowheads="1"/>
                          </pic:cNvPicPr>
                        </pic:nvPicPr>
                        <pic:blipFill>
                          <a:blip r:embed="rId36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abcd/abcd</w:t>
            </w:r>
            <w:r>
              <w:rPr>
                <w:rFonts w:ascii="Arial" w:hAnsi="Arial" w:cs="Arial"/>
                <w:b/>
              </w:rPr>
              <w:t xml:space="preserve"> </w:t>
            </w:r>
            <w:r>
              <w:rPr>
                <w:rFonts w:ascii="Arial" w:hAnsi="Arial" w:cs="Arial" w:hint="eastAsia"/>
                <w:b/>
              </w:rPr>
              <w:t>a</w:t>
            </w:r>
            <w:r>
              <w:rPr>
                <w:rFonts w:ascii="Arial" w:hAnsi="Arial" w:cs="Arial"/>
                <w:b/>
              </w:rPr>
              <w:t xml:space="preserve">s the </w:t>
            </w:r>
            <w:r>
              <w:rPr>
                <w:rFonts w:ascii="Arial" w:hAnsi="Arial" w:cs="Arial"/>
                <w:b/>
              </w:rPr>
              <w:t>Start</w:t>
            </w:r>
            <w:r>
              <w:rPr>
                <w:rFonts w:ascii="Arial" w:eastAsia="等线" w:hAnsi="Arial" w:cs="Arial"/>
                <w:b/>
              </w:rPr>
              <w:t>/</w:t>
            </w:r>
            <w:r>
              <w:rPr>
                <w:rFonts w:ascii="Arial" w:hAnsi="Arial" w:cs="Arial"/>
                <w:b/>
              </w:rPr>
              <w:t>Stop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10" name="图片 223" descr="@CBASC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0" name="图片 223" descr="@CBASCF3"/>
                          <pic:cNvPicPr>
                            <a:picLocks noChangeAspect="1" noChangeArrowheads="1"/>
                          </pic:cNvPicPr>
                        </pic:nvPicPr>
                        <pic:blipFill>
                          <a:blip r:embed="rId37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abcd/tn*e a</w:t>
            </w:r>
            <w:r>
              <w:rPr>
                <w:rFonts w:ascii="Arial" w:hAnsi="Arial" w:cs="Arial"/>
                <w:b/>
              </w:rPr>
              <w:t>s the Start</w:t>
            </w:r>
            <w:r>
              <w:rPr>
                <w:rFonts w:ascii="Arial" w:eastAsia="等线" w:hAnsi="Arial" w:cs="Arial"/>
                <w:b/>
              </w:rPr>
              <w:t>/</w:t>
            </w:r>
            <w:r>
              <w:rPr>
                <w:rFonts w:ascii="Arial" w:hAnsi="Arial" w:cs="Arial"/>
                <w:b/>
              </w:rPr>
              <w:t>Stop Character</w:t>
            </w:r>
          </w:p>
        </w:tc>
      </w:tr>
    </w:tbl>
    <w:p w:rsidR="009670A4" w:rsidRDefault="0010373F">
      <w:pPr>
        <w:pStyle w:val="Textodebloque"/>
        <w:spacing w:beforeLines="50" w:before="156" w:after="0"/>
        <w:ind w:leftChars="0" w:left="0" w:rightChars="0" w:right="0"/>
      </w:pPr>
      <w:r>
        <w:br w:type="page"/>
      </w:r>
    </w:p>
    <w:p w:rsidR="009670A4" w:rsidRDefault="009670A4">
      <w:pPr>
        <w:pStyle w:val="Textodebloque"/>
        <w:spacing w:beforeLines="50" w:before="156" w:after="0"/>
        <w:ind w:leftChars="0" w:left="0" w:rightChars="0" w:right="0"/>
      </w:pPr>
    </w:p>
    <w:p w:rsidR="009670A4" w:rsidRDefault="0010373F">
      <w:pPr>
        <w:pStyle w:val="a5"/>
        <w:rPr>
          <w:rFonts w:ascii="Arial" w:hAnsi="Arial" w:cs="Arial"/>
          <w:szCs w:val="24"/>
        </w:rPr>
      </w:pPr>
      <w:bookmarkStart w:id="660" w:name="_Toc51940737"/>
      <w:r>
        <w:rPr>
          <w:rFonts w:ascii="Arial" w:hAnsi="Arial" w:cs="Arial"/>
          <w:szCs w:val="24"/>
        </w:rPr>
        <w:t>Code 93</w:t>
      </w:r>
      <w:bookmarkEnd w:id="660"/>
    </w:p>
    <w:p w:rsidR="009670A4" w:rsidRDefault="0010373F">
      <w:pPr>
        <w:pStyle w:val="a3"/>
        <w:spacing w:before="120" w:afterLines="50" w:after="156"/>
        <w:rPr>
          <w:rFonts w:ascii="Arial" w:hAnsi="Arial" w:cs="Arial"/>
          <w:szCs w:val="21"/>
        </w:rPr>
      </w:pPr>
      <w:bookmarkStart w:id="661" w:name="_Toc51940738"/>
      <w:bookmarkStart w:id="662" w:name="_Toc483644985"/>
      <w:r>
        <w:rPr>
          <w:rFonts w:ascii="Arial" w:hAnsi="Arial" w:cs="Arial"/>
          <w:szCs w:val="21"/>
        </w:rPr>
        <w:t>Restore Factory Defaults</w:t>
      </w:r>
      <w:bookmarkEnd w:id="661"/>
      <w:bookmarkEnd w:id="662"/>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809" name="图片 284" descr="@C93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9" name="图片 284" descr="@C93DEF"/>
                          <pic:cNvPicPr>
                            <a:picLocks noChangeAspect="1" noChangeArrowheads="1"/>
                          </pic:cNvPicPr>
                        </pic:nvPicPr>
                        <pic:blipFill>
                          <a:blip r:embed="rId37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Code 93</w:t>
            </w:r>
          </w:p>
        </w:tc>
      </w:tr>
    </w:tbl>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663" w:name="_Toc340493900"/>
      <w:bookmarkStart w:id="664" w:name="_Toc478819515"/>
      <w:bookmarkStart w:id="665" w:name="_Toc483644986"/>
      <w:bookmarkStart w:id="666" w:name="_Toc51940739"/>
      <w:r>
        <w:rPr>
          <w:rFonts w:ascii="Arial" w:hAnsi="Arial" w:cs="Arial"/>
          <w:szCs w:val="21"/>
        </w:rPr>
        <w:t>Enable/Disable Code 93</w:t>
      </w:r>
      <w:bookmarkEnd w:id="663"/>
      <w:bookmarkEnd w:id="664"/>
      <w:bookmarkEnd w:id="665"/>
      <w:bookmarkEnd w:id="666"/>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08" name="图片 228" descr="@C93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8" name="图片 228" descr="@C93ENA1"/>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Enable Code 93</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07" name="图片 227" descr="@C93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7" name="图片 227" descr="@C93ENA0"/>
                          <pic:cNvPicPr>
                            <a:picLocks noChangeAspect="1" noChangeArrowheads="1"/>
                          </pic:cNvPicPr>
                        </pic:nvPicPr>
                        <pic:blipFill>
                          <a:blip r:embed="rId37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D</w:t>
            </w:r>
            <w:r>
              <w:rPr>
                <w:rFonts w:ascii="Arial" w:eastAsia="等线" w:hAnsi="Arial" w:cs="Arial"/>
                <w:b/>
                <w:lang w:val="fr-CA"/>
              </w:rPr>
              <w:t>is</w:t>
            </w:r>
            <w:r>
              <w:rPr>
                <w:rFonts w:ascii="Arial" w:hAnsi="Arial" w:cs="Arial"/>
                <w:b/>
                <w:lang w:val="fr-CA"/>
              </w:rPr>
              <w:t>able Code 93</w:t>
            </w:r>
          </w:p>
        </w:tc>
      </w:tr>
    </w:tbl>
    <w:p w:rsidR="009670A4" w:rsidRDefault="009670A4"/>
    <w:p w:rsidR="009670A4" w:rsidRDefault="009670A4">
      <w:pPr>
        <w:spacing w:beforeLines="50" w:before="156"/>
      </w:pPr>
    </w:p>
    <w:p w:rsidR="009670A4" w:rsidRDefault="0010373F">
      <w:pPr>
        <w:rPr>
          <w:rFonts w:ascii="Arial" w:hAnsi="Arial" w:cs="Arial"/>
          <w:lang w:val="fr-CA"/>
        </w:rPr>
      </w:pPr>
      <w:r>
        <w:rPr>
          <w:noProof/>
          <w:lang w:val="es-ES" w:eastAsia="es-ES"/>
        </w:rPr>
        <w:drawing>
          <wp:anchor distT="0" distB="0" distL="114300" distR="114300" simplePos="0" relativeHeight="252185600" behindDoc="0" locked="0" layoutInCell="1" allowOverlap="1">
            <wp:simplePos x="0" y="0"/>
            <wp:positionH relativeFrom="column">
              <wp:posOffset>294640</wp:posOffset>
            </wp:positionH>
            <wp:positionV relativeFrom="paragraph">
              <wp:posOffset>177800</wp:posOffset>
            </wp:positionV>
            <wp:extent cx="736600" cy="431800"/>
            <wp:effectExtent l="0" t="0" r="0" b="0"/>
            <wp:wrapNone/>
            <wp:docPr id="108" name="图片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95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lastRenderedPageBreak/>
        <w:t xml:space="preserve">If the scanner fails to identify Code 93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Code 93</w:t>
      </w:r>
      <w:r>
        <w:rPr>
          <w:rFonts w:ascii="Arial" w:hAnsi="Arial" w:cs="Arial"/>
        </w:rPr>
        <w:t xml:space="preserve"> barcode.</w:t>
      </w:r>
    </w:p>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667" w:name="_Toc340493903"/>
      <w:bookmarkStart w:id="668" w:name="_Toc478819516"/>
      <w:bookmarkStart w:id="669" w:name="_Toc483644987"/>
      <w:bookmarkStart w:id="670" w:name="_Toc51940740"/>
      <w:r>
        <w:rPr>
          <w:rFonts w:ascii="Arial" w:hAnsi="Arial" w:cs="Arial"/>
          <w:szCs w:val="21"/>
        </w:rPr>
        <w:t>Set Length Range for Code 93</w:t>
      </w:r>
      <w:bookmarkEnd w:id="667"/>
      <w:bookmarkEnd w:id="668"/>
      <w:bookmarkEnd w:id="669"/>
      <w:bookmarkEnd w:id="670"/>
    </w:p>
    <w:p w:rsidR="009670A4" w:rsidRDefault="0010373F">
      <w:pPr>
        <w:ind w:leftChars="200" w:left="360"/>
        <w:rPr>
          <w:rFonts w:ascii="Arial" w:hAnsi="Arial" w:cs="Arial"/>
        </w:rPr>
      </w:pPr>
      <w:r>
        <w:rPr>
          <w:rFonts w:ascii="Arial" w:hAnsi="Arial" w:cs="Arial"/>
        </w:rPr>
        <w:t>The scanner can be configured to only decode Code 93 barcodes with lengt</w:t>
      </w:r>
      <w:r>
        <w:rPr>
          <w:rFonts w:ascii="Arial" w:hAnsi="Arial" w:cs="Arial"/>
        </w:rPr>
        <w:t>hs that fall between (inclusive) the minimum and maximum lengths. To accomplish it, you need to set the minimum and maximum lengths.</w:t>
      </w:r>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806" name="图片 232" descr="@C93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6" name="图片 232" descr="@C93MIN"/>
                          <pic:cNvPicPr>
                            <a:picLocks noChangeAspect="1" noChangeArrowheads="1"/>
                          </pic:cNvPicPr>
                        </pic:nvPicPr>
                        <pic:blipFill>
                          <a:blip r:embed="rId37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805" name="图片 233" descr="@C93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5" name="图片 233" descr="@C93MAX"/>
                          <pic:cNvPicPr>
                            <a:picLocks noChangeAspect="1" noChangeArrowheads="1"/>
                          </pic:cNvPicPr>
                        </pic:nvPicPr>
                        <pic:blipFill>
                          <a:blip r:embed="rId37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48)</w:t>
            </w:r>
          </w:p>
        </w:tc>
      </w:tr>
    </w:tbl>
    <w:p w:rsidR="009670A4" w:rsidRDefault="009670A4"/>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187648" behindDoc="0" locked="0" layoutInCell="1" allowOverlap="1">
            <wp:simplePos x="0" y="0"/>
            <wp:positionH relativeFrom="column">
              <wp:posOffset>255905</wp:posOffset>
            </wp:positionH>
            <wp:positionV relativeFrom="paragraph">
              <wp:posOffset>84455</wp:posOffset>
            </wp:positionV>
            <wp:extent cx="736600" cy="431800"/>
            <wp:effectExtent l="0" t="0" r="0" b="0"/>
            <wp:wrapNone/>
            <wp:docPr id="107" name="图片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95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minimum length is set to be </w:t>
      </w:r>
      <w:r>
        <w:rPr>
          <w:rFonts w:ascii="Arial" w:hAnsi="Arial" w:cs="Arial"/>
        </w:rPr>
        <w:t>greater than maximum length, the scanner only decodes Code 93 barcodes with either the minimum or maximum length. If minimum length is same as maximum length, only Code 93 barcodes with that length are to be decoded.</w:t>
      </w:r>
    </w:p>
    <w:p w:rsidR="009670A4" w:rsidRDefault="009670A4">
      <w:pPr>
        <w:ind w:leftChars="1000" w:left="1800"/>
        <w:rPr>
          <w:rFonts w:ascii="Arial" w:hAnsi="Arial" w:cs="Arial"/>
        </w:rPr>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188672" behindDoc="0" locked="0" layoutInCell="1" allowOverlap="1">
            <wp:simplePos x="0" y="0"/>
            <wp:positionH relativeFrom="column">
              <wp:posOffset>336550</wp:posOffset>
            </wp:positionH>
            <wp:positionV relativeFrom="paragraph">
              <wp:posOffset>73025</wp:posOffset>
            </wp:positionV>
            <wp:extent cx="633730" cy="431800"/>
            <wp:effectExtent l="0" t="0" r="0" b="0"/>
            <wp:wrapNone/>
            <wp:docPr id="106" name="图片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9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 xml:space="preserve">Set the scanner to decode Code 93 </w:t>
      </w:r>
      <w:r>
        <w:rPr>
          <w:rFonts w:ascii="Arial" w:hAnsi="Arial" w:cs="Arial"/>
          <w:b/>
        </w:rPr>
        <w:t>barcodes containing between 8 and 12 characters:</w:t>
      </w:r>
    </w:p>
    <w:p w:rsidR="009670A4" w:rsidRDefault="0010373F">
      <w:pPr>
        <w:pStyle w:val="4"/>
        <w:numPr>
          <w:ilvl w:val="0"/>
          <w:numId w:val="21"/>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21"/>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1"/>
        </w:numPr>
        <w:spacing w:beforeLines="50" w:before="156" w:line="240" w:lineRule="auto"/>
        <w:ind w:leftChars="1000" w:left="2084" w:hanging="284"/>
        <w:rPr>
          <w:rFonts w:ascii="Arial" w:hAnsi="Arial" w:cs="Arial"/>
        </w:rPr>
      </w:pPr>
      <w:r>
        <w:rPr>
          <w:rFonts w:ascii="Arial" w:eastAsia="等线" w:hAnsi="Arial" w:cs="Arial"/>
        </w:rPr>
        <w:lastRenderedPageBreak/>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1"/>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21"/>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1"/>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21"/>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21"/>
        </w:numPr>
        <w:spacing w:beforeLines="50" w:before="156" w:line="240" w:lineRule="auto"/>
        <w:ind w:leftChars="1000" w:left="2084" w:hanging="284"/>
        <w:rPr>
          <w:rFonts w:ascii="Arial" w:eastAsia="等线" w:hAnsi="Arial" w:cs="Arial"/>
        </w:rPr>
      </w:pPr>
      <w:r>
        <w:rPr>
          <w:rFonts w:ascii="Arial" w:eastAsia="等线" w:hAnsi="Arial" w:cs="Arial"/>
        </w:rPr>
        <w:t>Scan t</w:t>
      </w:r>
      <w:r>
        <w:rPr>
          <w:rFonts w:ascii="Arial" w:eastAsia="等线" w:hAnsi="Arial" w:cs="Arial"/>
        </w:rPr>
        <w:t xml:space="preserve">he </w:t>
      </w:r>
      <w:r>
        <w:rPr>
          <w:rFonts w:ascii="Arial" w:eastAsia="等线" w:hAnsi="Arial" w:cs="Arial"/>
          <w:b/>
        </w:rPr>
        <w:t>Exit Setup</w:t>
      </w:r>
      <w:r>
        <w:rPr>
          <w:rFonts w:ascii="Arial" w:eastAsia="等线" w:hAnsi="Arial" w:cs="Arial"/>
        </w:rPr>
        <w:t xml:space="preserve"> barcode.</w:t>
      </w:r>
    </w:p>
    <w:p w:rsidR="009670A4" w:rsidRDefault="0010373F">
      <w:pPr>
        <w:spacing w:beforeLines="50" w:before="156"/>
      </w:pPr>
      <w:r>
        <w:br w:type="page"/>
      </w:r>
    </w:p>
    <w:p w:rsidR="009670A4" w:rsidRDefault="009670A4"/>
    <w:p w:rsidR="009670A4" w:rsidRDefault="0010373F">
      <w:pPr>
        <w:pStyle w:val="a3"/>
        <w:spacing w:before="120" w:afterLines="50" w:after="156"/>
        <w:rPr>
          <w:rFonts w:ascii="Arial" w:hAnsi="Arial" w:cs="Arial"/>
          <w:szCs w:val="21"/>
        </w:rPr>
      </w:pPr>
      <w:bookmarkStart w:id="671" w:name="_Toc361996422"/>
      <w:bookmarkStart w:id="672" w:name="_Toc362272640"/>
      <w:bookmarkStart w:id="673" w:name="_Toc370740540"/>
      <w:bookmarkStart w:id="674" w:name="_Toc478819517"/>
      <w:bookmarkStart w:id="675" w:name="_Toc483644988"/>
      <w:bookmarkStart w:id="676" w:name="_Toc51940741"/>
      <w:r>
        <w:rPr>
          <w:rFonts w:ascii="Arial" w:hAnsi="Arial" w:cs="Arial" w:hint="eastAsia"/>
          <w:szCs w:val="21"/>
        </w:rPr>
        <w:t>Check Character Verification</w:t>
      </w:r>
      <w:bookmarkEnd w:id="671"/>
      <w:bookmarkEnd w:id="672"/>
      <w:bookmarkEnd w:id="673"/>
      <w:bookmarkEnd w:id="674"/>
      <w:bookmarkEnd w:id="675"/>
      <w:bookmarkEnd w:id="676"/>
    </w:p>
    <w:p w:rsidR="009670A4" w:rsidRDefault="0010373F">
      <w:pPr>
        <w:ind w:leftChars="200" w:left="360"/>
        <w:rPr>
          <w:rFonts w:ascii="Arial" w:hAnsi="Arial" w:cs="Arial"/>
        </w:rPr>
      </w:pPr>
      <w:r>
        <w:rPr>
          <w:rFonts w:ascii="Arial" w:eastAsia="等线" w:hAnsi="Arial" w:cs="Arial"/>
        </w:rPr>
        <w:t xml:space="preserve">Check characters are optional for Code 93 and can be added as the last two characters, which are calculated values used to verify the </w:t>
      </w:r>
      <w:r>
        <w:rPr>
          <w:rFonts w:ascii="Arial" w:eastAsia="等线" w:hAnsi="Arial" w:cs="Arial" w:hint="eastAsia"/>
        </w:rPr>
        <w:t>integrity</w:t>
      </w:r>
      <w:r>
        <w:rPr>
          <w:rFonts w:ascii="Arial" w:eastAsia="等线" w:hAnsi="Arial" w:cs="Arial"/>
        </w:rPr>
        <w:t xml:space="preserve"> of the data.</w:t>
      </w:r>
    </w:p>
    <w:p w:rsidR="009670A4" w:rsidRDefault="0010373F">
      <w:pPr>
        <w:spacing w:beforeLines="50" w:before="156"/>
        <w:ind w:leftChars="200" w:left="360"/>
        <w:rPr>
          <w:rFonts w:ascii="Arial" w:hAnsi="Arial" w:cs="Arial"/>
        </w:rPr>
      </w:pPr>
      <w:r>
        <w:rPr>
          <w:rFonts w:ascii="Arial" w:hAnsi="Arial" w:cs="Arial" w:hint="eastAsia"/>
          <w:b/>
          <w:szCs w:val="18"/>
        </w:rPr>
        <w:t>Disable</w:t>
      </w:r>
      <w:r>
        <w:rPr>
          <w:rFonts w:ascii="Arial" w:eastAsia="等线" w:hAnsi="Arial" w:cs="Arial"/>
          <w:b/>
        </w:rPr>
        <w:t>:</w:t>
      </w:r>
      <w:r>
        <w:rPr>
          <w:rFonts w:ascii="Arial" w:eastAsia="等线" w:hAnsi="Arial" w:cs="Arial"/>
        </w:rPr>
        <w:t xml:space="preserve"> The scanner t</w:t>
      </w:r>
      <w:r>
        <w:rPr>
          <w:rFonts w:ascii="Arial" w:hAnsi="Arial" w:cs="Arial"/>
        </w:rPr>
        <w:t>ransmit</w:t>
      </w:r>
      <w:r>
        <w:rPr>
          <w:rFonts w:ascii="Arial" w:eastAsia="等线" w:hAnsi="Arial" w:cs="Arial"/>
        </w:rPr>
        <w:t>s Code 93</w:t>
      </w:r>
      <w:r>
        <w:rPr>
          <w:rFonts w:ascii="Arial" w:hAnsi="Arial" w:cs="Arial"/>
        </w:rPr>
        <w:t xml:space="preserve"> barcode</w:t>
      </w:r>
      <w:r>
        <w:rPr>
          <w:rFonts w:ascii="Arial" w:eastAsia="等线" w:hAnsi="Arial" w:cs="Arial"/>
        </w:rPr>
        <w:t>s as is</w:t>
      </w:r>
      <w:r>
        <w:rPr>
          <w:rFonts w:ascii="Arial" w:hAnsi="Arial" w:cs="Arial"/>
        </w:rPr>
        <w:t>.</w:t>
      </w:r>
    </w:p>
    <w:p w:rsidR="009670A4" w:rsidRDefault="0010373F">
      <w:pPr>
        <w:spacing w:beforeLines="50" w:before="156"/>
        <w:ind w:leftChars="200" w:left="360"/>
        <w:rPr>
          <w:rFonts w:ascii="Arial" w:hAnsi="Arial" w:cs="Arial"/>
        </w:rPr>
      </w:pPr>
      <w:r>
        <w:rPr>
          <w:rFonts w:ascii="Arial" w:hAnsi="Arial" w:cs="Arial"/>
          <w:b/>
          <w:szCs w:val="18"/>
        </w:rPr>
        <w:t xml:space="preserve">Do Not Transmit Check Character After </w:t>
      </w:r>
      <w:r>
        <w:rPr>
          <w:rFonts w:ascii="Arial" w:hAnsi="Arial" w:cs="Arial" w:hint="eastAsia"/>
          <w:b/>
          <w:szCs w:val="18"/>
        </w:rPr>
        <w:t>Verification</w:t>
      </w:r>
      <w:r>
        <w:rPr>
          <w:rFonts w:ascii="Arial" w:hAnsi="Arial" w:cs="Arial"/>
          <w:b/>
          <w:szCs w:val="18"/>
        </w:rPr>
        <w:t>:</w:t>
      </w:r>
      <w:r>
        <w:rPr>
          <w:rFonts w:ascii="Arial" w:hAnsi="Arial" w:cs="Arial"/>
        </w:rPr>
        <w:t xml:space="preserve"> The scanner </w:t>
      </w:r>
      <w:r>
        <w:rPr>
          <w:rFonts w:ascii="Arial" w:hAnsi="Arial" w:cs="Arial" w:hint="eastAsia"/>
        </w:rPr>
        <w:t>checks the integrity of all</w:t>
      </w:r>
      <w:r>
        <w:rPr>
          <w:rFonts w:ascii="Arial" w:hAnsi="Arial" w:cs="Arial"/>
        </w:rPr>
        <w:t xml:space="preserve"> Code 93 barcode</w:t>
      </w:r>
      <w:r>
        <w:rPr>
          <w:rFonts w:ascii="Arial" w:hAnsi="Arial" w:cs="Arial" w:hint="eastAsia"/>
        </w:rPr>
        <w:t>s to verify that the data complies with the check character algorithm</w:t>
      </w:r>
      <w:r>
        <w:rPr>
          <w:rFonts w:ascii="Arial" w:hAnsi="Arial" w:cs="Arial"/>
        </w:rPr>
        <w:t>. Barcodes passing the check</w:t>
      </w:r>
      <w:r>
        <w:rPr>
          <w:rFonts w:ascii="Arial" w:hAnsi="Arial" w:cs="Arial" w:hint="eastAsia"/>
        </w:rPr>
        <w:t>s</w:t>
      </w:r>
      <w:r>
        <w:rPr>
          <w:rFonts w:ascii="Arial" w:hAnsi="Arial" w:cs="Arial"/>
        </w:rPr>
        <w:t xml:space="preserve"> will be transmitted except the la</w:t>
      </w:r>
      <w:r>
        <w:rPr>
          <w:rFonts w:ascii="Arial" w:hAnsi="Arial" w:cs="Arial"/>
        </w:rPr>
        <w:t xml:space="preserve">st </w:t>
      </w:r>
      <w:r>
        <w:rPr>
          <w:rFonts w:ascii="Arial" w:hAnsi="Arial" w:cs="Arial" w:hint="eastAsia"/>
        </w:rPr>
        <w:t xml:space="preserve">two </w:t>
      </w:r>
      <w:r>
        <w:rPr>
          <w:rFonts w:ascii="Arial" w:hAnsi="Arial" w:cs="Arial"/>
        </w:rPr>
        <w:t>digit</w:t>
      </w:r>
      <w:r>
        <w:rPr>
          <w:rFonts w:ascii="Arial" w:hAnsi="Arial" w:cs="Arial" w:hint="eastAsia"/>
        </w:rPr>
        <w:t>s</w:t>
      </w:r>
      <w:r>
        <w:rPr>
          <w:rFonts w:ascii="Arial" w:hAnsi="Arial" w:cs="Arial"/>
        </w:rPr>
        <w:t xml:space="preserve">, whereas those failing </w:t>
      </w:r>
      <w:r>
        <w:rPr>
          <w:rFonts w:ascii="Arial" w:hAnsi="Arial" w:cs="Arial" w:hint="eastAsia"/>
        </w:rPr>
        <w:t>them</w:t>
      </w:r>
      <w:r>
        <w:rPr>
          <w:rFonts w:ascii="Arial" w:hAnsi="Arial" w:cs="Arial"/>
        </w:rPr>
        <w:t xml:space="preserve"> will not be </w:t>
      </w:r>
      <w:r>
        <w:rPr>
          <w:rFonts w:ascii="Arial" w:hAnsi="Arial" w:cs="Arial" w:hint="eastAsia"/>
        </w:rPr>
        <w:t>transmitt</w:t>
      </w:r>
      <w:r>
        <w:rPr>
          <w:rFonts w:ascii="Arial" w:hAnsi="Arial" w:cs="Arial"/>
        </w:rPr>
        <w:t>ed.</w:t>
      </w:r>
    </w:p>
    <w:p w:rsidR="009670A4" w:rsidRDefault="0010373F">
      <w:pPr>
        <w:spacing w:beforeLines="50" w:before="156"/>
        <w:ind w:leftChars="200" w:left="360"/>
        <w:rPr>
          <w:rFonts w:ascii="Arial" w:hAnsi="Arial" w:cs="Arial"/>
        </w:rPr>
      </w:pPr>
      <w:r>
        <w:rPr>
          <w:rFonts w:ascii="Arial" w:hAnsi="Arial" w:cs="Arial"/>
          <w:b/>
          <w:szCs w:val="18"/>
        </w:rPr>
        <w:t xml:space="preserve">Transmit Check Character After </w:t>
      </w:r>
      <w:r>
        <w:rPr>
          <w:rFonts w:ascii="Arial" w:hAnsi="Arial" w:cs="Arial" w:hint="eastAsia"/>
          <w:b/>
          <w:szCs w:val="18"/>
        </w:rPr>
        <w:t>Verification</w:t>
      </w:r>
      <w:r>
        <w:rPr>
          <w:rFonts w:ascii="Arial" w:hAnsi="Arial" w:cs="Arial"/>
          <w:b/>
          <w:szCs w:val="18"/>
        </w:rPr>
        <w:t>:</w:t>
      </w:r>
      <w:r>
        <w:rPr>
          <w:rFonts w:ascii="Arial" w:hAnsi="Arial" w:cs="Arial"/>
        </w:rPr>
        <w:t xml:space="preserve"> The scanner </w:t>
      </w:r>
      <w:r>
        <w:rPr>
          <w:rFonts w:ascii="Arial" w:hAnsi="Arial" w:cs="Arial" w:hint="eastAsia"/>
        </w:rPr>
        <w:t>checks the integrity of all</w:t>
      </w:r>
      <w:r>
        <w:rPr>
          <w:rFonts w:ascii="Arial" w:hAnsi="Arial" w:cs="Arial"/>
        </w:rPr>
        <w:t xml:space="preserve"> Code 93 barcode</w:t>
      </w:r>
      <w:r>
        <w:rPr>
          <w:rFonts w:ascii="Arial" w:hAnsi="Arial" w:cs="Arial" w:hint="eastAsia"/>
        </w:rPr>
        <w:t>s to verify that the data complies with the check character algorithm</w:t>
      </w:r>
      <w:r>
        <w:rPr>
          <w:rFonts w:ascii="Arial" w:hAnsi="Arial" w:cs="Arial"/>
        </w:rPr>
        <w:t>. Barcodes passing t</w:t>
      </w:r>
      <w:r>
        <w:rPr>
          <w:rFonts w:ascii="Arial" w:hAnsi="Arial" w:cs="Arial"/>
        </w:rPr>
        <w:t>he check</w:t>
      </w:r>
      <w:r>
        <w:rPr>
          <w:rFonts w:ascii="Arial" w:hAnsi="Arial" w:cs="Arial" w:hint="eastAsia"/>
        </w:rPr>
        <w:t>s</w:t>
      </w:r>
      <w:r>
        <w:rPr>
          <w:rFonts w:ascii="Arial" w:hAnsi="Arial" w:cs="Arial"/>
        </w:rPr>
        <w:t xml:space="preserve"> will be transmitted, whereas those failing </w:t>
      </w:r>
      <w:r>
        <w:rPr>
          <w:rFonts w:ascii="Arial" w:hAnsi="Arial" w:cs="Arial" w:hint="eastAsia"/>
        </w:rPr>
        <w:t>them</w:t>
      </w:r>
      <w:r>
        <w:rPr>
          <w:rFonts w:ascii="Arial" w:hAnsi="Arial" w:cs="Arial"/>
        </w:rPr>
        <w:t xml:space="preserve"> will not be </w:t>
      </w:r>
      <w:r>
        <w:rPr>
          <w:rFonts w:ascii="Arial" w:hAnsi="Arial" w:cs="Arial" w:hint="eastAsia"/>
        </w:rPr>
        <w:t>transmitt</w:t>
      </w:r>
      <w:r>
        <w:rPr>
          <w:rFonts w:ascii="Arial" w:hAnsi="Arial" w:cs="Arial"/>
        </w:rPr>
        <w:t>ed</w:t>
      </w:r>
      <w:r>
        <w:rPr>
          <w:rFonts w:ascii="Arial" w:hAnsi="Arial" w:cs="Arial"/>
          <w:kern w:val="0"/>
          <w:szCs w:val="20"/>
        </w:rPr>
        <w:t>.</w:t>
      </w:r>
    </w:p>
    <w:tbl>
      <w:tblPr>
        <w:tblW w:w="10632" w:type="dxa"/>
        <w:jc w:val="center"/>
        <w:tblLayout w:type="fixed"/>
        <w:tblLook w:val="04A0" w:firstRow="1" w:lastRow="0" w:firstColumn="1" w:lastColumn="0" w:noHBand="0" w:noVBand="1"/>
      </w:tblPr>
      <w:tblGrid>
        <w:gridCol w:w="4536"/>
        <w:gridCol w:w="1276"/>
        <w:gridCol w:w="4820"/>
      </w:tblGrid>
      <w:tr w:rsidR="009670A4">
        <w:trPr>
          <w:trHeight w:val="142"/>
          <w:tblHeader/>
          <w:jc w:val="center"/>
        </w:trPr>
        <w:tc>
          <w:tcPr>
            <w:tcW w:w="4536" w:type="dxa"/>
            <w:vAlign w:val="center"/>
          </w:tcPr>
          <w:p w:rsidR="009670A4" w:rsidRDefault="009670A4">
            <w:pPr>
              <w:jc w:val="center"/>
              <w:rPr>
                <w:rFonts w:hAnsi="SimSun"/>
              </w:rPr>
            </w:pPr>
          </w:p>
        </w:tc>
        <w:tc>
          <w:tcPr>
            <w:tcW w:w="1276" w:type="dxa"/>
          </w:tcPr>
          <w:p w:rsidR="009670A4" w:rsidRDefault="009670A4">
            <w:pPr>
              <w:jc w:val="center"/>
              <w:rPr>
                <w:rFonts w:hAnsi="SimSun"/>
              </w:rPr>
            </w:pPr>
          </w:p>
        </w:tc>
        <w:tc>
          <w:tcPr>
            <w:tcW w:w="4820" w:type="dxa"/>
            <w:vAlign w:val="center"/>
          </w:tcPr>
          <w:p w:rsidR="009670A4" w:rsidRDefault="009670A4">
            <w:pPr>
              <w:jc w:val="center"/>
              <w:rPr>
                <w:rFonts w:hAnsi="SimSun"/>
              </w:rPr>
            </w:pPr>
          </w:p>
        </w:tc>
      </w:tr>
      <w:tr w:rsidR="009670A4">
        <w:trPr>
          <w:trHeight w:val="996"/>
          <w:tblHeader/>
          <w:jc w:val="center"/>
        </w:trPr>
        <w:tc>
          <w:tcPr>
            <w:tcW w:w="4536"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804" name="图片 289" descr="@C93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4" name="图片 289" descr="@C93CHK0"/>
                          <pic:cNvPicPr>
                            <a:picLocks noChangeAspect="1" noChangeArrowheads="1"/>
                          </pic:cNvPicPr>
                        </pic:nvPicPr>
                        <pic:blipFill>
                          <a:blip r:embed="rId37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D</w:t>
            </w:r>
            <w:r>
              <w:rPr>
                <w:rFonts w:ascii="Arial" w:hAnsi="Arial" w:cs="Arial" w:hint="eastAsia"/>
                <w:b/>
                <w:szCs w:val="18"/>
              </w:rPr>
              <w:t>isable</w:t>
            </w:r>
          </w:p>
        </w:tc>
        <w:tc>
          <w:tcPr>
            <w:tcW w:w="1276" w:type="dxa"/>
          </w:tcPr>
          <w:p w:rsidR="009670A4" w:rsidRDefault="009670A4">
            <w:pPr>
              <w:jc w:val="center"/>
              <w:rPr>
                <w:rFonts w:ascii="Arial" w:hAnsi="Arial" w:cs="Arial"/>
                <w:b/>
                <w:szCs w:val="18"/>
              </w:rPr>
            </w:pPr>
          </w:p>
        </w:tc>
        <w:tc>
          <w:tcPr>
            <w:tcW w:w="4820" w:type="dxa"/>
            <w:vAlign w:val="center"/>
          </w:tcPr>
          <w:p w:rsidR="009670A4" w:rsidRDefault="009670A4">
            <w:pPr>
              <w:jc w:val="center"/>
              <w:rPr>
                <w:rFonts w:ascii="Arial" w:hAnsi="Arial" w:cs="Arial"/>
                <w:b/>
                <w:szCs w:val="18"/>
              </w:rPr>
            </w:pPr>
          </w:p>
        </w:tc>
      </w:tr>
      <w:tr w:rsidR="009670A4">
        <w:trPr>
          <w:trHeight w:val="996"/>
          <w:tblHeader/>
          <w:jc w:val="center"/>
        </w:trPr>
        <w:tc>
          <w:tcPr>
            <w:tcW w:w="4536" w:type="dxa"/>
            <w:vAlign w:val="center"/>
          </w:tcPr>
          <w:p w:rsidR="009670A4" w:rsidRDefault="009670A4">
            <w:pPr>
              <w:jc w:val="center"/>
              <w:rPr>
                <w:rFonts w:ascii="Arial" w:hAnsi="Arial" w:cs="Arial"/>
                <w:b/>
                <w:color w:val="221E1F"/>
                <w:szCs w:val="18"/>
              </w:rPr>
            </w:pPr>
          </w:p>
        </w:tc>
        <w:tc>
          <w:tcPr>
            <w:tcW w:w="1276" w:type="dxa"/>
          </w:tcPr>
          <w:p w:rsidR="009670A4" w:rsidRDefault="009670A4">
            <w:pPr>
              <w:jc w:val="center"/>
              <w:rPr>
                <w:rFonts w:ascii="Arial" w:hAnsi="Arial" w:cs="Arial"/>
                <w:b/>
                <w:szCs w:val="18"/>
              </w:rPr>
            </w:pPr>
          </w:p>
        </w:tc>
        <w:tc>
          <w:tcPr>
            <w:tcW w:w="4820"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03" name="图片 240" descr="@C93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3" name="图片 240" descr="@C93CHK1"/>
                          <pic:cNvPicPr>
                            <a:picLocks noChangeAspect="1" noChangeArrowheads="1"/>
                          </pic:cNvPicPr>
                        </pic:nvPicPr>
                        <pic:blipFill>
                          <a:blip r:embed="rId37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 xml:space="preserve">** Do Not Transmit Check Character After </w:t>
            </w:r>
            <w:r>
              <w:rPr>
                <w:rFonts w:ascii="Arial" w:hAnsi="Arial" w:cs="Arial" w:hint="eastAsia"/>
                <w:b/>
                <w:szCs w:val="18"/>
              </w:rPr>
              <w:t>Verification</w:t>
            </w:r>
          </w:p>
        </w:tc>
      </w:tr>
      <w:tr w:rsidR="009670A4">
        <w:trPr>
          <w:trHeight w:val="996"/>
          <w:tblHeader/>
          <w:jc w:val="center"/>
        </w:trPr>
        <w:tc>
          <w:tcPr>
            <w:tcW w:w="4536"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802" name="图片 241" descr="@C93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2" name="图片 241" descr="@C93CHK2"/>
                          <pic:cNvPicPr>
                            <a:picLocks noChangeAspect="1" noChangeArrowheads="1"/>
                          </pic:cNvPicPr>
                        </pic:nvPicPr>
                        <pic:blipFill>
                          <a:blip r:embed="rId37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kern w:val="0"/>
                <w:szCs w:val="18"/>
              </w:rPr>
              <w:t xml:space="preserve">Transmit Check Character After </w:t>
            </w:r>
            <w:r>
              <w:rPr>
                <w:rFonts w:ascii="Arial" w:hAnsi="Arial" w:cs="Arial" w:hint="eastAsia"/>
                <w:b/>
                <w:szCs w:val="18"/>
              </w:rPr>
              <w:t>Verification</w:t>
            </w:r>
          </w:p>
        </w:tc>
        <w:tc>
          <w:tcPr>
            <w:tcW w:w="1276" w:type="dxa"/>
          </w:tcPr>
          <w:p w:rsidR="009670A4" w:rsidRDefault="009670A4">
            <w:pPr>
              <w:jc w:val="center"/>
              <w:rPr>
                <w:rFonts w:ascii="Arial" w:hAnsi="Arial" w:cs="Arial"/>
                <w:b/>
                <w:szCs w:val="18"/>
              </w:rPr>
            </w:pPr>
          </w:p>
        </w:tc>
        <w:tc>
          <w:tcPr>
            <w:tcW w:w="4820" w:type="dxa"/>
            <w:vAlign w:val="center"/>
          </w:tcPr>
          <w:p w:rsidR="009670A4" w:rsidRDefault="009670A4">
            <w:pPr>
              <w:jc w:val="center"/>
              <w:rPr>
                <w:rFonts w:ascii="Arial" w:hAnsi="Arial" w:cs="Arial"/>
                <w:b/>
                <w:szCs w:val="18"/>
              </w:rPr>
            </w:pPr>
          </w:p>
        </w:tc>
      </w:tr>
    </w:tbl>
    <w:p w:rsidR="009670A4" w:rsidRDefault="009670A4"/>
    <w:p w:rsidR="009670A4" w:rsidRDefault="009670A4">
      <w:pPr>
        <w:pStyle w:val="Textodebloque"/>
        <w:spacing w:after="0"/>
        <w:ind w:leftChars="236" w:left="425" w:rightChars="0" w:right="0"/>
        <w:rPr>
          <w:rFonts w:ascii="Arial" w:hAnsi="Arial" w:cs="Arial"/>
        </w:rPr>
      </w:pPr>
    </w:p>
    <w:p w:rsidR="009670A4" w:rsidRDefault="009670A4">
      <w:pPr>
        <w:pStyle w:val="Textodebloque"/>
        <w:spacing w:after="0"/>
        <w:ind w:leftChars="236" w:left="425" w:rightChars="0" w:right="0"/>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lastRenderedPageBreak/>
        <w:drawing>
          <wp:anchor distT="0" distB="0" distL="114300" distR="114300" simplePos="0" relativeHeight="252190720" behindDoc="0" locked="0" layoutInCell="1" allowOverlap="1">
            <wp:simplePos x="0" y="0"/>
            <wp:positionH relativeFrom="column">
              <wp:posOffset>295910</wp:posOffset>
            </wp:positionH>
            <wp:positionV relativeFrom="paragraph">
              <wp:posOffset>76200</wp:posOffset>
            </wp:positionV>
            <wp:extent cx="697865" cy="431800"/>
            <wp:effectExtent l="0" t="0" r="0" b="0"/>
            <wp:wrapNone/>
            <wp:docPr id="105" name="图片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972"/>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If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Code 93 barcodes with a length that is less than the configured minimum length after having the two check characters excluded will not be decoded. (For example, when the </w:t>
      </w:r>
      <w:r>
        <w:rPr>
          <w:rFonts w:ascii="Arial" w:hAnsi="Arial" w:cs="Arial"/>
          <w:b/>
        </w:rPr>
        <w:t xml:space="preserve">Do Not Transmit </w:t>
      </w:r>
      <w:r>
        <w:rPr>
          <w:rFonts w:ascii="Arial" w:hAnsi="Arial" w:cs="Arial"/>
          <w:b/>
        </w:rPr>
        <w:t xml:space="preserve">Check Character After </w:t>
      </w:r>
      <w:r>
        <w:rPr>
          <w:rFonts w:ascii="Arial" w:hAnsi="Arial" w:cs="Arial" w:hint="eastAsia"/>
          <w:b/>
          <w:szCs w:val="18"/>
        </w:rPr>
        <w:t>Verification</w:t>
      </w:r>
      <w:r>
        <w:rPr>
          <w:rFonts w:ascii="Arial" w:hAnsi="Arial" w:cs="Arial"/>
        </w:rPr>
        <w:t xml:space="preserve"> option is enabled and the minimum length is set to 4, Code 93 barcodes with a total length of 4 characters including the two check characters cannot be read.)</w:t>
      </w:r>
    </w:p>
    <w:p w:rsidR="009670A4" w:rsidRDefault="0010373F">
      <w:pPr>
        <w:pStyle w:val="a5"/>
        <w:rPr>
          <w:rFonts w:ascii="Arial" w:hAnsi="Arial" w:cs="Arial"/>
          <w:szCs w:val="24"/>
        </w:rPr>
      </w:pPr>
      <w:r>
        <w:br w:type="page"/>
      </w:r>
      <w:bookmarkStart w:id="677" w:name="_Toc51940742"/>
      <w:r>
        <w:rPr>
          <w:rFonts w:ascii="Arial" w:hAnsi="Arial" w:cs="Arial"/>
          <w:szCs w:val="24"/>
        </w:rPr>
        <w:lastRenderedPageBreak/>
        <w:t>GS1-128 (UCC/EAN-128)</w:t>
      </w:r>
      <w:bookmarkEnd w:id="677"/>
    </w:p>
    <w:p w:rsidR="009670A4" w:rsidRDefault="0010373F">
      <w:pPr>
        <w:pStyle w:val="a3"/>
        <w:spacing w:before="120" w:afterLines="50" w:after="156"/>
        <w:rPr>
          <w:rFonts w:ascii="Arial" w:hAnsi="Arial" w:cs="Arial"/>
          <w:szCs w:val="21"/>
        </w:rPr>
      </w:pPr>
      <w:bookmarkStart w:id="678" w:name="_Toc483644995"/>
      <w:bookmarkStart w:id="679" w:name="_Toc51940743"/>
      <w:r>
        <w:rPr>
          <w:rFonts w:ascii="Arial" w:hAnsi="Arial" w:cs="Arial"/>
          <w:szCs w:val="21"/>
        </w:rPr>
        <w:t>Restore Factory Defaults</w:t>
      </w:r>
      <w:bookmarkEnd w:id="678"/>
      <w:bookmarkEnd w:id="679"/>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STSong" w:eastAsia="STSong" w:hAnsi="STSong" w:cs="Arial"/>
                <w:szCs w:val="24"/>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STSong" w:eastAsia="STSong" w:hAnsi="STSong" w:cs="Arial"/>
                <w:noProof/>
                <w:szCs w:val="24"/>
                <w:lang w:val="es-ES" w:eastAsia="es-ES"/>
              </w:rPr>
              <w:drawing>
                <wp:inline distT="0" distB="0" distL="0" distR="0">
                  <wp:extent cx="1569720" cy="569595"/>
                  <wp:effectExtent l="0" t="0" r="0" b="0"/>
                  <wp:docPr id="74801" name="图片 300" descr="@GS1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1" name="图片 300" descr="@GS1DEF"/>
                          <pic:cNvPicPr>
                            <a:picLocks noChangeAspect="1" noChangeArrowheads="1"/>
                          </pic:cNvPicPr>
                        </pic:nvPicPr>
                        <pic:blipFill>
                          <a:blip r:embed="rId37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 xml:space="preserve">Restore </w:t>
            </w:r>
            <w:r>
              <w:rPr>
                <w:rFonts w:ascii="Arial" w:hAnsi="Arial" w:cs="Arial"/>
                <w:b/>
              </w:rPr>
              <w:t>the Factory Defaults of GS1-128</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0" w:line="480" w:lineRule="auto"/>
        <w:rPr>
          <w:rFonts w:ascii="Arial" w:hAnsi="Arial" w:cs="Arial"/>
          <w:szCs w:val="21"/>
        </w:rPr>
      </w:pPr>
      <w:bookmarkStart w:id="680" w:name="_Toc51940744"/>
      <w:r>
        <w:rPr>
          <w:rFonts w:ascii="Arial" w:hAnsi="Arial" w:cs="Arial"/>
          <w:szCs w:val="21"/>
        </w:rPr>
        <w:t>Enable/Disable GS1-128</w:t>
      </w:r>
      <w:bookmarkEnd w:id="680"/>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110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800" name="图片 301" descr="@GS1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0" name="图片 301" descr="@GS1ENA1"/>
                          <pic:cNvPicPr>
                            <a:picLocks noChangeAspect="1" noChangeArrowheads="1"/>
                          </pic:cNvPicPr>
                        </pic:nvPicPr>
                        <pic:blipFill>
                          <a:blip r:embed="rId38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 Enable GS1-128</w:t>
            </w: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99" name="图片 302" descr="@GS1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9" name="图片 302" descr="@GS1ENA0"/>
                          <pic:cNvPicPr>
                            <a:picLocks noChangeAspect="1" noChangeArrowheads="1"/>
                          </pic:cNvPicPr>
                        </pic:nvPicPr>
                        <pic:blipFill>
                          <a:blip r:embed="rId38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Disable GS1-128</w:t>
            </w:r>
          </w:p>
        </w:tc>
      </w:tr>
    </w:tbl>
    <w:p w:rsidR="009670A4" w:rsidRDefault="009670A4"/>
    <w:p w:rsidR="009670A4" w:rsidRDefault="009670A4"/>
    <w:p w:rsidR="009670A4" w:rsidRDefault="0010373F">
      <w:pPr>
        <w:pStyle w:val="4"/>
        <w:spacing w:before="0" w:line="240" w:lineRule="auto"/>
        <w:ind w:leftChars="945" w:left="1701" w:firstLine="0"/>
        <w:rPr>
          <w:rFonts w:ascii="Arial" w:hAnsi="Arial" w:cs="Arial"/>
        </w:rPr>
      </w:pPr>
      <w:r>
        <w:rPr>
          <w:noProof/>
          <w:lang w:val="es-ES" w:eastAsia="es-ES"/>
        </w:rPr>
        <w:lastRenderedPageBreak/>
        <w:drawing>
          <wp:anchor distT="0" distB="0" distL="114300" distR="114300" simplePos="0" relativeHeight="252199936" behindDoc="0" locked="0" layoutInCell="1" allowOverlap="1">
            <wp:simplePos x="0" y="0"/>
            <wp:positionH relativeFrom="column">
              <wp:posOffset>290195</wp:posOffset>
            </wp:positionH>
            <wp:positionV relativeFrom="paragraph">
              <wp:posOffset>175895</wp:posOffset>
            </wp:positionV>
            <wp:extent cx="736600" cy="431800"/>
            <wp:effectExtent l="0" t="0" r="0" b="0"/>
            <wp:wrapNone/>
            <wp:docPr id="100" name="图片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97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GS1-128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GS1-128</w:t>
      </w:r>
      <w:r>
        <w:rPr>
          <w:rFonts w:ascii="Arial" w:hAnsi="Arial" w:cs="Arial"/>
        </w:rPr>
        <w:t xml:space="preserve"> barcode.</w:t>
      </w:r>
    </w:p>
    <w:p w:rsidR="009670A4" w:rsidRDefault="009670A4">
      <w:pPr>
        <w:widowControl/>
        <w:jc w:val="left"/>
      </w:pPr>
    </w:p>
    <w:p w:rsidR="009670A4" w:rsidRDefault="0010373F">
      <w:pPr>
        <w:widowControl/>
        <w:jc w:val="left"/>
      </w:pPr>
      <w:r>
        <w:br w:type="page"/>
      </w:r>
    </w:p>
    <w:p w:rsidR="009670A4" w:rsidRDefault="0010373F">
      <w:pPr>
        <w:pStyle w:val="a3"/>
        <w:spacing w:before="120" w:afterLines="50" w:after="156"/>
        <w:rPr>
          <w:rFonts w:ascii="Arial" w:hAnsi="Arial" w:cs="Arial"/>
          <w:szCs w:val="21"/>
        </w:rPr>
      </w:pPr>
      <w:bookmarkStart w:id="681" w:name="_Toc483644997"/>
      <w:bookmarkStart w:id="682" w:name="_Toc51940745"/>
      <w:r>
        <w:rPr>
          <w:rFonts w:ascii="Arial" w:hAnsi="Arial" w:cs="Arial"/>
          <w:szCs w:val="21"/>
        </w:rPr>
        <w:lastRenderedPageBreak/>
        <w:t>Set Length Range for</w:t>
      </w:r>
      <w:bookmarkEnd w:id="681"/>
      <w:r>
        <w:rPr>
          <w:rFonts w:ascii="Arial" w:hAnsi="Arial" w:cs="Arial"/>
          <w:szCs w:val="21"/>
        </w:rPr>
        <w:t xml:space="preserve"> GS1-128</w:t>
      </w:r>
      <w:bookmarkEnd w:id="682"/>
    </w:p>
    <w:p w:rsidR="009670A4" w:rsidRDefault="0010373F">
      <w:pPr>
        <w:spacing w:beforeLines="50" w:before="156"/>
        <w:ind w:leftChars="200" w:left="360"/>
        <w:rPr>
          <w:rFonts w:ascii="Arial" w:hAnsi="Arial" w:cs="Arial"/>
        </w:rPr>
      </w:pPr>
      <w:r>
        <w:rPr>
          <w:rFonts w:ascii="Arial" w:hAnsi="Arial" w:cs="Arial"/>
        </w:rPr>
        <w:t>The scanner can be configured to only decode GS1-128 barcodes with lengths that fall between (inclusive) the minimum and maximum lengths. To accomplish it, you need to set the minimum and maximum lengths.</w:t>
      </w:r>
    </w:p>
    <w:p w:rsidR="009670A4" w:rsidRDefault="009670A4">
      <w:pPr>
        <w:ind w:leftChars="200" w:left="360"/>
        <w:rPr>
          <w:rFonts w:ascii="Arial" w:hAnsi="Arial" w:cs="Arial"/>
        </w:rPr>
      </w:pPr>
    </w:p>
    <w:p w:rsidR="009670A4" w:rsidRDefault="009670A4">
      <w:pPr>
        <w:ind w:leftChars="236" w:left="425"/>
        <w:rPr>
          <w:szCs w:val="20"/>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10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98" name="图片 303" descr="@GS1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8" name="图片 303" descr="@GS1MIN"/>
                          <pic:cNvPicPr>
                            <a:picLocks noChangeAspect="1" noChangeArrowheads="1"/>
                          </pic:cNvPicPr>
                        </pic:nvPicPr>
                        <pic:blipFill>
                          <a:blip r:embed="rId38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 xml:space="preserve">Set </w:t>
            </w:r>
            <w:r>
              <w:rPr>
                <w:rFonts w:ascii="Arial" w:hAnsi="Arial" w:cs="Arial"/>
                <w:b/>
              </w:rPr>
              <w:t>the Minimum Length (Default: 1)</w:t>
            </w: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97" name="图片 304" descr="@GS1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7" name="图片 304" descr="@GS1MAX"/>
                          <pic:cNvPicPr>
                            <a:picLocks noChangeAspect="1" noChangeArrowheads="1"/>
                          </pic:cNvPicPr>
                        </pic:nvPicPr>
                        <pic:blipFill>
                          <a:blip r:embed="rId38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48)</w:t>
            </w:r>
          </w:p>
        </w:tc>
      </w:tr>
    </w:tbl>
    <w:p w:rsidR="009670A4" w:rsidRDefault="009670A4">
      <w:pPr>
        <w:spacing w:beforeLines="50" w:before="156"/>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01984" behindDoc="0" locked="0" layoutInCell="1" allowOverlap="1">
            <wp:simplePos x="0" y="0"/>
            <wp:positionH relativeFrom="column">
              <wp:posOffset>300990</wp:posOffset>
            </wp:positionH>
            <wp:positionV relativeFrom="paragraph">
              <wp:posOffset>102235</wp:posOffset>
            </wp:positionV>
            <wp:extent cx="736600" cy="431800"/>
            <wp:effectExtent l="0" t="0" r="0" b="0"/>
            <wp:wrapNone/>
            <wp:docPr id="99" name="图片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7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minimum length is set to be greater than maximum length, the scanner only decodes </w:t>
      </w:r>
      <w:r>
        <w:rPr>
          <w:rFonts w:ascii="Arial" w:hAnsi="Arial" w:cs="Arial"/>
          <w:szCs w:val="24"/>
        </w:rPr>
        <w:t>GS1-128</w:t>
      </w:r>
      <w:r>
        <w:rPr>
          <w:rFonts w:ascii="Arial" w:hAnsi="Arial" w:cs="Arial"/>
        </w:rPr>
        <w:t xml:space="preserve"> barcodes with either the minimum or maximum length. If minimum length is same as maximum length, only </w:t>
      </w:r>
      <w:r>
        <w:rPr>
          <w:rFonts w:ascii="Arial" w:hAnsi="Arial" w:cs="Arial"/>
          <w:szCs w:val="24"/>
        </w:rPr>
        <w:t>GS1-128</w:t>
      </w:r>
      <w:r>
        <w:rPr>
          <w:rFonts w:ascii="Arial" w:hAnsi="Arial" w:cs="Arial"/>
        </w:rPr>
        <w:t xml:space="preserve"> barcodes with that length are to be decoded.</w:t>
      </w:r>
    </w:p>
    <w:p w:rsidR="009670A4" w:rsidRDefault="009670A4">
      <w:pPr>
        <w:ind w:leftChars="1000" w:left="1800"/>
        <w:rPr>
          <w:rFonts w:ascii="Arial" w:hAnsi="Arial" w:cs="Arial"/>
        </w:rPr>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03008" behindDoc="0" locked="0" layoutInCell="1" allowOverlap="1">
            <wp:simplePos x="0" y="0"/>
            <wp:positionH relativeFrom="column">
              <wp:posOffset>381635</wp:posOffset>
            </wp:positionH>
            <wp:positionV relativeFrom="paragraph">
              <wp:posOffset>90805</wp:posOffset>
            </wp:positionV>
            <wp:extent cx="633730" cy="431800"/>
            <wp:effectExtent l="0" t="0" r="0" b="0"/>
            <wp:wrapNone/>
            <wp:docPr id="98" name="图片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7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GS1-128 barcodes containing between 8 and 12 characters:</w:t>
      </w:r>
    </w:p>
    <w:p w:rsidR="009670A4" w:rsidRDefault="0010373F">
      <w:pPr>
        <w:pStyle w:val="4"/>
        <w:numPr>
          <w:ilvl w:val="0"/>
          <w:numId w:val="22"/>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w:t>
      </w:r>
      <w:r>
        <w:rPr>
          <w:rFonts w:ascii="Arial" w:eastAsia="等线" w:hAnsi="Arial" w:cs="Arial"/>
          <w:b/>
        </w:rPr>
        <w:t xml:space="preserve"> Setup</w:t>
      </w:r>
      <w:r>
        <w:rPr>
          <w:rFonts w:ascii="Arial" w:eastAsia="等线" w:hAnsi="Arial" w:cs="Arial"/>
        </w:rPr>
        <w:t xml:space="preserve"> barcode.</w:t>
      </w:r>
    </w:p>
    <w:p w:rsidR="009670A4" w:rsidRDefault="0010373F">
      <w:pPr>
        <w:pStyle w:val="4"/>
        <w:numPr>
          <w:ilvl w:val="0"/>
          <w:numId w:val="22"/>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2"/>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2"/>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22"/>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2"/>
        </w:numPr>
        <w:spacing w:beforeLines="50" w:before="156" w:line="240" w:lineRule="auto"/>
        <w:ind w:leftChars="1000" w:left="2084" w:hanging="284"/>
        <w:rPr>
          <w:rFonts w:ascii="Arial" w:hAnsi="Arial" w:cs="Arial"/>
        </w:rPr>
      </w:pPr>
      <w:r>
        <w:rPr>
          <w:rFonts w:ascii="Arial" w:eastAsia="等线" w:hAnsi="Arial" w:cs="Arial"/>
        </w:rPr>
        <w:t>Scan th</w:t>
      </w:r>
      <w:r>
        <w:rPr>
          <w:rFonts w:ascii="Arial" w:eastAsia="等线" w:hAnsi="Arial" w:cs="Arial"/>
        </w:rPr>
        <w:t>e numeric barcodes “1” and “2” from</w:t>
      </w:r>
      <w:r>
        <w:rPr>
          <w:rFonts w:ascii="Arial" w:eastAsia="等线" w:hAnsi="Arial" w:cs="Arial"/>
          <w:szCs w:val="18"/>
        </w:rPr>
        <w:t xml:space="preserve"> the “Digit Barcodes” section in Appendix.</w:t>
      </w:r>
    </w:p>
    <w:p w:rsidR="009670A4" w:rsidRDefault="0010373F">
      <w:pPr>
        <w:pStyle w:val="4"/>
        <w:numPr>
          <w:ilvl w:val="0"/>
          <w:numId w:val="22"/>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22"/>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pPr>
        <w:widowControl/>
        <w:jc w:val="left"/>
      </w:pPr>
      <w:r>
        <w:br w:type="page"/>
      </w:r>
    </w:p>
    <w:p w:rsidR="009670A4" w:rsidRDefault="0010373F">
      <w:pPr>
        <w:pStyle w:val="a5"/>
        <w:rPr>
          <w:rFonts w:ascii="Arial" w:hAnsi="Arial" w:cs="Arial"/>
          <w:szCs w:val="24"/>
        </w:rPr>
      </w:pPr>
      <w:bookmarkStart w:id="683" w:name="_Toc51940746"/>
      <w:r>
        <w:rPr>
          <w:rFonts w:ascii="Arial" w:hAnsi="Arial" w:cs="Arial"/>
          <w:szCs w:val="24"/>
        </w:rPr>
        <w:lastRenderedPageBreak/>
        <w:t>GS1 Databar (RSS)</w:t>
      </w:r>
      <w:bookmarkEnd w:id="683"/>
    </w:p>
    <w:p w:rsidR="009670A4" w:rsidRDefault="0010373F">
      <w:pPr>
        <w:pStyle w:val="a3"/>
        <w:spacing w:before="120" w:afterLines="50" w:after="156"/>
        <w:rPr>
          <w:rFonts w:ascii="Arial" w:hAnsi="Arial" w:cs="Arial"/>
          <w:szCs w:val="21"/>
        </w:rPr>
      </w:pPr>
      <w:bookmarkStart w:id="684" w:name="_Toc483644999"/>
      <w:bookmarkStart w:id="685" w:name="_Toc51940747"/>
      <w:r>
        <w:rPr>
          <w:rFonts w:ascii="Arial" w:hAnsi="Arial" w:cs="Arial"/>
          <w:szCs w:val="21"/>
        </w:rPr>
        <w:t>Restore Factory Defaults</w:t>
      </w:r>
      <w:bookmarkEnd w:id="684"/>
      <w:bookmarkEnd w:id="685"/>
    </w:p>
    <w:tbl>
      <w:tblPr>
        <w:tblW w:w="0" w:type="auto"/>
        <w:jc w:val="center"/>
        <w:tblLayout w:type="fixed"/>
        <w:tblLook w:val="04A0" w:firstRow="1" w:lastRow="0" w:firstColumn="1" w:lastColumn="0" w:noHBand="0" w:noVBand="1"/>
      </w:tblPr>
      <w:tblGrid>
        <w:gridCol w:w="4820"/>
      </w:tblGrid>
      <w:tr w:rsidR="009670A4">
        <w:trPr>
          <w:trHeight w:val="290"/>
          <w:jc w:val="center"/>
        </w:trPr>
        <w:tc>
          <w:tcPr>
            <w:tcW w:w="4820" w:type="dxa"/>
            <w:vAlign w:val="center"/>
          </w:tcPr>
          <w:p w:rsidR="009670A4" w:rsidRDefault="009670A4">
            <w:pPr>
              <w:pStyle w:val="074"/>
              <w:spacing w:beforeLines="0" w:before="0"/>
              <w:ind w:firstLine="0"/>
              <w:jc w:val="center"/>
              <w:rPr>
                <w:rFonts w:ascii="PMingLiU" w:eastAsia="PMingLiU" w:cs="PMingLiU"/>
                <w:kern w:val="0"/>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noProof/>
                <w:color w:val="221E1F"/>
                <w:szCs w:val="18"/>
                <w:lang w:val="es-ES" w:eastAsia="es-ES"/>
              </w:rPr>
              <w:drawing>
                <wp:inline distT="0" distB="0" distL="0" distR="0">
                  <wp:extent cx="1569720" cy="569595"/>
                  <wp:effectExtent l="0" t="0" r="0" b="0"/>
                  <wp:docPr id="74796" name="图片 305" descr="@RSS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6" name="图片 305" descr="@RSSDEF"/>
                          <pic:cNvPicPr>
                            <a:picLocks noChangeAspect="1" noChangeArrowheads="1"/>
                          </pic:cNvPicPr>
                        </pic:nvPicPr>
                        <pic:blipFill>
                          <a:blip r:embed="rId38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 xml:space="preserve">Restore the Factory </w:t>
            </w:r>
            <w:r>
              <w:rPr>
                <w:rFonts w:ascii="Arial" w:hAnsi="Arial" w:cs="Arial"/>
                <w:b/>
              </w:rPr>
              <w:t>Defaults of GS1 Databar</w:t>
            </w:r>
          </w:p>
        </w:tc>
      </w:tr>
    </w:tbl>
    <w:p w:rsidR="009670A4" w:rsidRDefault="009670A4"/>
    <w:p w:rsidR="009670A4" w:rsidRDefault="0010373F">
      <w:pPr>
        <w:pStyle w:val="a3"/>
        <w:spacing w:before="120" w:afterLines="50" w:after="156"/>
        <w:rPr>
          <w:rFonts w:ascii="Arial" w:hAnsi="Arial" w:cs="Arial"/>
          <w:szCs w:val="21"/>
        </w:rPr>
      </w:pPr>
      <w:bookmarkStart w:id="686" w:name="_Toc483645000"/>
      <w:bookmarkStart w:id="687" w:name="_Toc51940748"/>
      <w:r>
        <w:rPr>
          <w:rFonts w:ascii="Arial" w:hAnsi="Arial" w:cs="Arial"/>
          <w:szCs w:val="21"/>
        </w:rPr>
        <w:t>Enable/Disable GS1 Databar</w:t>
      </w:r>
      <w:bookmarkEnd w:id="686"/>
      <w:bookmarkEnd w:id="687"/>
    </w:p>
    <w:tbl>
      <w:tblPr>
        <w:tblW w:w="10206" w:type="dxa"/>
        <w:jc w:val="center"/>
        <w:tblLayout w:type="fixed"/>
        <w:tblLook w:val="04A0" w:firstRow="1" w:lastRow="0" w:firstColumn="1" w:lastColumn="0" w:noHBand="0" w:noVBand="1"/>
      </w:tblPr>
      <w:tblGrid>
        <w:gridCol w:w="3969"/>
        <w:gridCol w:w="2268"/>
        <w:gridCol w:w="3969"/>
      </w:tblGrid>
      <w:tr w:rsidR="009670A4">
        <w:trPr>
          <w:trHeight w:val="66"/>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110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95" name="图片 306" descr="@RSS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5" name="图片 306" descr="@RSSENA1"/>
                          <pic:cNvPicPr>
                            <a:picLocks noChangeAspect="1" noChangeArrowheads="1"/>
                          </pic:cNvPicPr>
                        </pic:nvPicPr>
                        <pic:blipFill>
                          <a:blip r:embed="rId38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 Enable GS1 Databar</w:t>
            </w: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94" name="图片 307" descr="@RSS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4" name="图片 307" descr="@RSSENA0"/>
                          <pic:cNvPicPr>
                            <a:picLocks noChangeAspect="1" noChangeArrowheads="1"/>
                          </pic:cNvPicPr>
                        </pic:nvPicPr>
                        <pic:blipFill>
                          <a:blip r:embed="rId38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等线" w:hAnsi="Arial" w:cs="Arial"/>
                <w:b/>
              </w:rPr>
              <w:t>Dis</w:t>
            </w:r>
            <w:r>
              <w:rPr>
                <w:rFonts w:ascii="Arial" w:hAnsi="Arial" w:cs="Arial"/>
                <w:b/>
              </w:rPr>
              <w:t>able GS1 Databar</w:t>
            </w:r>
          </w:p>
        </w:tc>
      </w:tr>
    </w:tbl>
    <w:p w:rsidR="009670A4" w:rsidRDefault="0010373F">
      <w:pPr>
        <w:rPr>
          <w:rFonts w:ascii="Arial" w:hAnsi="Arial" w:cs="Arial"/>
        </w:rPr>
      </w:pPr>
      <w:r>
        <w:rPr>
          <w:noProof/>
          <w:lang w:val="es-ES" w:eastAsia="es-ES"/>
        </w:rPr>
        <w:drawing>
          <wp:anchor distT="0" distB="0" distL="114300" distR="114300" simplePos="0" relativeHeight="252205056" behindDoc="0" locked="0" layoutInCell="1" allowOverlap="1">
            <wp:simplePos x="0" y="0"/>
            <wp:positionH relativeFrom="column">
              <wp:posOffset>295910</wp:posOffset>
            </wp:positionH>
            <wp:positionV relativeFrom="paragraph">
              <wp:posOffset>189865</wp:posOffset>
            </wp:positionV>
            <wp:extent cx="736600" cy="431800"/>
            <wp:effectExtent l="0" t="0" r="0" b="0"/>
            <wp:wrapNone/>
            <wp:docPr id="97" name="图片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8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GS1 Databar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 xml:space="preserve">Enable GS1 Databar </w:t>
      </w:r>
      <w:r>
        <w:rPr>
          <w:rFonts w:ascii="Arial" w:hAnsi="Arial" w:cs="Arial"/>
        </w:rPr>
        <w:t>barcode.</w:t>
      </w:r>
    </w:p>
    <w:p w:rsidR="009670A4" w:rsidRDefault="009670A4">
      <w:pPr>
        <w:widowControl/>
        <w:spacing w:beforeLines="50" w:before="156"/>
        <w:jc w:val="left"/>
      </w:pPr>
    </w:p>
    <w:p w:rsidR="009670A4" w:rsidRDefault="0010373F">
      <w:pPr>
        <w:pStyle w:val="a3"/>
        <w:spacing w:before="120" w:afterLines="50" w:after="156"/>
        <w:rPr>
          <w:rFonts w:ascii="Arial" w:hAnsi="Arial" w:cs="Arial"/>
          <w:szCs w:val="21"/>
        </w:rPr>
      </w:pPr>
      <w:bookmarkStart w:id="688" w:name="_Toc340474673"/>
      <w:bookmarkStart w:id="689" w:name="_Toc478819524"/>
      <w:bookmarkStart w:id="690" w:name="_Toc483645001"/>
      <w:bookmarkStart w:id="691" w:name="_Toc51940749"/>
      <w:r>
        <w:rPr>
          <w:rFonts w:ascii="Arial" w:hAnsi="Arial" w:cs="Arial"/>
          <w:szCs w:val="21"/>
        </w:rPr>
        <w:lastRenderedPageBreak/>
        <w:t>Transmit Application Identifier “01”</w:t>
      </w:r>
      <w:bookmarkEnd w:id="688"/>
      <w:bookmarkEnd w:id="689"/>
      <w:bookmarkEnd w:id="690"/>
      <w:bookmarkEnd w:id="691"/>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93" name="图片 308" descr="@RSSTA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3" name="图片 308" descr="@RSSTAI1"/>
                          <pic:cNvPicPr>
                            <a:picLocks noChangeAspect="1" noChangeArrowheads="1"/>
                          </pic:cNvPicPr>
                        </pic:nvPicPr>
                        <pic:blipFill>
                          <a:blip r:embed="rId38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Transmit Application Identifier “01”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92" name="图片 309" descr="@RSSTAI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2" name="图片 309" descr="@RSSTAI0"/>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Do Not Transmit Application Identifier “01”</w:t>
            </w:r>
          </w:p>
        </w:tc>
      </w:tr>
    </w:tbl>
    <w:p w:rsidR="009670A4" w:rsidRDefault="009670A4">
      <w:pPr>
        <w:widowControl/>
        <w:jc w:val="left"/>
      </w:pPr>
    </w:p>
    <w:p w:rsidR="009670A4" w:rsidRDefault="0010373F">
      <w:pPr>
        <w:pStyle w:val="a5"/>
        <w:rPr>
          <w:rFonts w:ascii="Arial" w:hAnsi="Arial" w:cs="Arial"/>
          <w:szCs w:val="24"/>
        </w:rPr>
      </w:pPr>
      <w:bookmarkStart w:id="692" w:name="_Toc51940750"/>
      <w:r>
        <w:rPr>
          <w:rFonts w:ascii="Arial" w:hAnsi="Arial" w:cs="Arial"/>
          <w:szCs w:val="24"/>
        </w:rPr>
        <w:t>GS1 Composite (EAN·UCC Composite</w:t>
      </w:r>
      <w:r>
        <w:rPr>
          <w:rFonts w:ascii="Arial" w:hAnsi="Arial" w:cs="Arial" w:hint="eastAsia"/>
          <w:szCs w:val="24"/>
        </w:rPr>
        <w:t>)</w:t>
      </w:r>
      <w:bookmarkEnd w:id="692"/>
    </w:p>
    <w:p w:rsidR="009670A4" w:rsidRDefault="0010373F">
      <w:pPr>
        <w:pStyle w:val="a3"/>
        <w:spacing w:before="120" w:afterLines="50" w:after="156"/>
        <w:rPr>
          <w:rFonts w:ascii="Arial" w:hAnsi="Arial" w:cs="Arial"/>
          <w:szCs w:val="21"/>
        </w:rPr>
      </w:pPr>
      <w:bookmarkStart w:id="693" w:name="_Toc51940751"/>
      <w:bookmarkStart w:id="694" w:name="_Toc483645003"/>
      <w:r>
        <w:rPr>
          <w:rFonts w:ascii="Arial" w:hAnsi="Arial" w:cs="Arial"/>
          <w:szCs w:val="21"/>
        </w:rPr>
        <w:t>Restore Factory Defaults</w:t>
      </w:r>
      <w:bookmarkEnd w:id="693"/>
      <w:bookmarkEnd w:id="694"/>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jc w:val="center"/>
              <w:rPr>
                <w:rFonts w:hAnsi="SimSun"/>
              </w:rPr>
            </w:pPr>
          </w:p>
        </w:tc>
      </w:tr>
      <w:tr w:rsidR="009670A4">
        <w:trPr>
          <w:trHeight w:val="284"/>
          <w:jc w:val="center"/>
        </w:trPr>
        <w:tc>
          <w:tcPr>
            <w:tcW w:w="4820"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91" name="图片 310" descr="@CPT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1" name="图片 310" descr="@CPTDEF"/>
                          <pic:cNvPicPr>
                            <a:picLocks noChangeAspect="1" noChangeArrowheads="1"/>
                          </pic:cNvPicPr>
                        </pic:nvPicPr>
                        <pic:blipFill>
                          <a:blip r:embed="rId38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rPr>
                <w:rFonts w:hAnsi="SimSun"/>
              </w:rPr>
            </w:pPr>
            <w:r>
              <w:rPr>
                <w:rFonts w:ascii="Arial" w:hAnsi="Arial" w:cs="Arial"/>
                <w:b/>
              </w:rPr>
              <w:t xml:space="preserve">Restore the Factory </w:t>
            </w:r>
            <w:r>
              <w:rPr>
                <w:rFonts w:ascii="Arial" w:hAnsi="Arial" w:cs="Arial"/>
                <w:b/>
              </w:rPr>
              <w:t>Defaults of GS1 Composite</w:t>
            </w:r>
          </w:p>
        </w:tc>
      </w:tr>
    </w:tbl>
    <w:p w:rsidR="009670A4" w:rsidRDefault="009670A4"/>
    <w:p w:rsidR="009670A4" w:rsidRDefault="0010373F">
      <w:pPr>
        <w:pStyle w:val="a3"/>
        <w:spacing w:before="0" w:line="480" w:lineRule="auto"/>
        <w:rPr>
          <w:rFonts w:ascii="Arial" w:hAnsi="Arial" w:cs="Arial"/>
          <w:szCs w:val="21"/>
        </w:rPr>
      </w:pPr>
      <w:bookmarkStart w:id="695" w:name="_Toc51940752"/>
      <w:r>
        <w:rPr>
          <w:rFonts w:ascii="Arial" w:hAnsi="Arial" w:cs="Arial"/>
          <w:szCs w:val="21"/>
        </w:rPr>
        <w:lastRenderedPageBreak/>
        <w:t>Enable/Disable GS1 Composite</w:t>
      </w:r>
      <w:bookmarkEnd w:id="695"/>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90" name="图片 311" descr="@CPT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90" name="图片 311" descr="@CPTENA1"/>
                          <pic:cNvPicPr>
                            <a:picLocks noChangeAspect="1" noChangeArrowheads="1"/>
                          </pic:cNvPicPr>
                        </pic:nvPicPr>
                        <pic:blipFill>
                          <a:blip r:embed="rId39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Enable GS1 Composite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89" name="图片 312" descr="@CPT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9" name="图片 312" descr="@CPTENA0"/>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Disable GS1 Composite</w:t>
            </w:r>
          </w:p>
        </w:tc>
      </w:tr>
    </w:tbl>
    <w:p w:rsidR="009670A4" w:rsidRDefault="0010373F">
      <w:pPr>
        <w:rPr>
          <w:rFonts w:ascii="Arial" w:hAnsi="Arial" w:cs="Arial"/>
        </w:rPr>
      </w:pPr>
      <w:r>
        <w:rPr>
          <w:noProof/>
          <w:lang w:val="es-ES" w:eastAsia="es-ES"/>
        </w:rPr>
        <w:drawing>
          <wp:anchor distT="0" distB="0" distL="114300" distR="114300" simplePos="0" relativeHeight="252207104" behindDoc="0" locked="0" layoutInCell="1" allowOverlap="1">
            <wp:simplePos x="0" y="0"/>
            <wp:positionH relativeFrom="column">
              <wp:posOffset>259080</wp:posOffset>
            </wp:positionH>
            <wp:positionV relativeFrom="paragraph">
              <wp:posOffset>194945</wp:posOffset>
            </wp:positionV>
            <wp:extent cx="736600" cy="431800"/>
            <wp:effectExtent l="0" t="0" r="0" b="0"/>
            <wp:wrapNone/>
            <wp:docPr id="96" name="图片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8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GS1 Composite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 xml:space="preserve">Enable </w:t>
      </w:r>
      <w:r>
        <w:rPr>
          <w:rFonts w:ascii="Arial" w:hAnsi="Arial" w:cs="Arial"/>
          <w:b/>
        </w:rPr>
        <w:t>GS1 Composite</w:t>
      </w:r>
      <w:r>
        <w:rPr>
          <w:rFonts w:ascii="Arial" w:hAnsi="Arial" w:cs="Arial"/>
        </w:rPr>
        <w:t xml:space="preserve"> barcode.</w:t>
      </w:r>
    </w:p>
    <w:p w:rsidR="009670A4" w:rsidRDefault="009670A4">
      <w:pPr>
        <w:pStyle w:val="4"/>
        <w:spacing w:before="0" w:line="240" w:lineRule="auto"/>
        <w:ind w:leftChars="1000" w:left="1800" w:firstLine="0"/>
      </w:pPr>
    </w:p>
    <w:p w:rsidR="009670A4" w:rsidRDefault="0010373F">
      <w:pPr>
        <w:pStyle w:val="a3"/>
        <w:rPr>
          <w:rFonts w:ascii="Arial" w:hAnsi="Arial" w:cs="Arial"/>
          <w:szCs w:val="21"/>
        </w:rPr>
      </w:pPr>
      <w:bookmarkStart w:id="696" w:name="_Toc51940753"/>
      <w:r>
        <w:rPr>
          <w:rFonts w:ascii="Arial" w:hAnsi="Arial" w:cs="Arial"/>
          <w:szCs w:val="21"/>
        </w:rPr>
        <w:t xml:space="preserve">Enable/Disable </w:t>
      </w:r>
      <w:r>
        <w:rPr>
          <w:rFonts w:ascii="Arial" w:hAnsi="Arial" w:cs="Arial" w:hint="eastAsia"/>
          <w:szCs w:val="21"/>
        </w:rPr>
        <w:t>UPC/EAN</w:t>
      </w:r>
      <w:r>
        <w:rPr>
          <w:rFonts w:ascii="Arial" w:hAnsi="Arial" w:cs="Arial"/>
          <w:szCs w:val="21"/>
        </w:rPr>
        <w:t xml:space="preserve"> Composite</w:t>
      </w:r>
      <w:bookmarkEnd w:id="696"/>
    </w:p>
    <w:tbl>
      <w:tblPr>
        <w:tblW w:w="10206" w:type="dxa"/>
        <w:jc w:val="center"/>
        <w:tblLayout w:type="fixed"/>
        <w:tblLook w:val="04A0" w:firstRow="1" w:lastRow="0" w:firstColumn="1" w:lastColumn="0" w:noHBand="0" w:noVBand="1"/>
      </w:tblPr>
      <w:tblGrid>
        <w:gridCol w:w="3969"/>
        <w:gridCol w:w="2268"/>
        <w:gridCol w:w="3969"/>
      </w:tblGrid>
      <w:tr w:rsidR="009670A4">
        <w:trPr>
          <w:tblHeader/>
          <w:jc w:val="center"/>
        </w:trPr>
        <w:tc>
          <w:tcPr>
            <w:tcW w:w="3969" w:type="dxa"/>
            <w:vAlign w:val="center"/>
          </w:tcPr>
          <w:p w:rsidR="009670A4" w:rsidRDefault="0010373F">
            <w:pPr>
              <w:adjustRightInd w:val="0"/>
              <w:snapToGrid w:val="0"/>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88" name="图片 313" descr="@CPTUP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8" name="图片 313" descr="@CPTUPC1"/>
                          <pic:cNvPicPr>
                            <a:picLocks noChangeAspect="1" noChangeArrowheads="1"/>
                          </pic:cNvPicPr>
                        </pic:nvPicPr>
                        <pic:blipFill>
                          <a:blip r:embed="rId39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szCs w:val="18"/>
              </w:rPr>
            </w:pPr>
            <w:r>
              <w:rPr>
                <w:rFonts w:ascii="Arial" w:hAnsi="Arial" w:cs="Arial"/>
                <w:b/>
              </w:rPr>
              <w:t>Enable UPC/EAN Composite</w:t>
            </w: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9670A4">
            <w:pPr>
              <w:adjustRightInd w:val="0"/>
              <w:snapToGrid w:val="0"/>
              <w:jc w:val="center"/>
              <w:rPr>
                <w:rFonts w:ascii="Arial" w:hAnsi="Arial" w:cs="Arial"/>
                <w:b/>
                <w:szCs w:val="18"/>
              </w:rPr>
            </w:pPr>
          </w:p>
        </w:tc>
      </w:tr>
      <w:tr w:rsidR="009670A4">
        <w:trPr>
          <w:tblHeader/>
          <w:jc w:val="center"/>
        </w:trPr>
        <w:tc>
          <w:tcPr>
            <w:tcW w:w="3969" w:type="dxa"/>
            <w:vAlign w:val="center"/>
          </w:tcPr>
          <w:p w:rsidR="009670A4" w:rsidRDefault="009670A4">
            <w:pPr>
              <w:adjustRightInd w:val="0"/>
              <w:snapToGrid w:val="0"/>
              <w:jc w:val="center"/>
              <w:rPr>
                <w:rFonts w:ascii="Arial" w:hAnsi="Arial" w:cs="Arial"/>
                <w:b/>
                <w:color w:val="221E1F"/>
                <w:szCs w:val="18"/>
              </w:rPr>
            </w:pPr>
          </w:p>
        </w:tc>
        <w:tc>
          <w:tcPr>
            <w:tcW w:w="2268" w:type="dxa"/>
          </w:tcPr>
          <w:p w:rsidR="009670A4" w:rsidRDefault="009670A4">
            <w:pPr>
              <w:adjustRightInd w:val="0"/>
              <w:snapToGrid w:val="0"/>
              <w:jc w:val="center"/>
              <w:rPr>
                <w:rFonts w:ascii="Arial" w:hAnsi="Arial" w:cs="Arial"/>
                <w:b/>
                <w:szCs w:val="18"/>
              </w:rPr>
            </w:pPr>
          </w:p>
        </w:tc>
        <w:tc>
          <w:tcPr>
            <w:tcW w:w="3969" w:type="dxa"/>
            <w:vAlign w:val="center"/>
          </w:tcPr>
          <w:p w:rsidR="009670A4" w:rsidRDefault="0010373F">
            <w:pPr>
              <w:adjustRightInd w:val="0"/>
              <w:snapToGrid w:val="0"/>
              <w:jc w:val="center"/>
              <w:rPr>
                <w:rFonts w:hAnsi="SimSun"/>
              </w:rPr>
            </w:pPr>
            <w:r>
              <w:rPr>
                <w:rFonts w:ascii="Arial" w:hAnsi="Arial" w:cs="Arial"/>
                <w:b/>
                <w:noProof/>
                <w:szCs w:val="18"/>
                <w:lang w:val="es-ES" w:eastAsia="es-ES"/>
              </w:rPr>
              <w:drawing>
                <wp:inline distT="0" distB="0" distL="0" distR="0">
                  <wp:extent cx="1691005" cy="569595"/>
                  <wp:effectExtent l="0" t="0" r="0" b="0"/>
                  <wp:docPr id="74787" name="图片 314" descr="@CPTUP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7" name="图片 314" descr="@CPTUPC0"/>
                          <pic:cNvPicPr>
                            <a:picLocks noChangeAspect="1" noChangeArrowheads="1"/>
                          </pic:cNvPicPr>
                        </pic:nvPicPr>
                        <pic:blipFill>
                          <a:blip r:embed="rId39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adjustRightInd w:val="0"/>
              <w:snapToGrid w:val="0"/>
              <w:jc w:val="center"/>
              <w:rPr>
                <w:rFonts w:ascii="Arial" w:hAnsi="Arial" w:cs="Arial"/>
                <w:b/>
                <w:szCs w:val="18"/>
              </w:rPr>
            </w:pPr>
            <w:r>
              <w:rPr>
                <w:rFonts w:ascii="Arial" w:hAnsi="Arial" w:cs="Arial"/>
                <w:b/>
              </w:rPr>
              <w:t>** Disable UPC/EAN Composite</w:t>
            </w:r>
          </w:p>
        </w:tc>
      </w:tr>
    </w:tbl>
    <w:p w:rsidR="009670A4" w:rsidRDefault="009670A4"/>
    <w:p w:rsidR="009670A4" w:rsidRDefault="0010373F">
      <w:pPr>
        <w:pStyle w:val="a5"/>
        <w:rPr>
          <w:rFonts w:ascii="Arial" w:hAnsi="Arial" w:cs="Arial"/>
          <w:szCs w:val="24"/>
        </w:rPr>
      </w:pPr>
      <w:bookmarkStart w:id="697" w:name="_Toc51940754"/>
      <w:r>
        <w:rPr>
          <w:rFonts w:ascii="Arial" w:hAnsi="Arial" w:cs="Arial"/>
          <w:szCs w:val="24"/>
        </w:rPr>
        <w:lastRenderedPageBreak/>
        <w:t>Code 11</w:t>
      </w:r>
      <w:bookmarkEnd w:id="697"/>
    </w:p>
    <w:p w:rsidR="009670A4" w:rsidRDefault="0010373F">
      <w:pPr>
        <w:pStyle w:val="a3"/>
        <w:spacing w:before="120" w:afterLines="50" w:after="156"/>
        <w:rPr>
          <w:rFonts w:ascii="Arial" w:hAnsi="Arial" w:cs="Arial"/>
          <w:szCs w:val="21"/>
        </w:rPr>
      </w:pPr>
      <w:bookmarkStart w:id="698" w:name="_Toc483645006"/>
      <w:bookmarkStart w:id="699" w:name="_Toc51940755"/>
      <w:r>
        <w:rPr>
          <w:rFonts w:ascii="Arial" w:hAnsi="Arial" w:cs="Arial"/>
          <w:szCs w:val="21"/>
        </w:rPr>
        <w:t>Restore Factory Defaults</w:t>
      </w:r>
      <w:bookmarkEnd w:id="698"/>
      <w:bookmarkEnd w:id="699"/>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PMingLiU" w:eastAsia="PMingLiU" w:cs="PMingLiU"/>
                <w:kern w:val="0"/>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786" name="图片 320" descr="@C11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6" name="图片 320" descr="@C11DEF"/>
                          <pic:cNvPicPr>
                            <a:picLocks noChangeAspect="1" noChangeArrowheads="1"/>
                          </pic:cNvPicPr>
                        </pic:nvPicPr>
                        <pic:blipFill>
                          <a:blip r:embed="rId39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 xml:space="preserve">Restore the Factory Defaults of Code </w:t>
            </w:r>
            <w:r>
              <w:rPr>
                <w:rFonts w:ascii="Arial" w:eastAsia="等线" w:hAnsi="Arial" w:cs="Arial"/>
                <w:b/>
              </w:rPr>
              <w:t>11</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700" w:name="_Toc340493906"/>
      <w:bookmarkStart w:id="701" w:name="_Toc478819530"/>
      <w:bookmarkStart w:id="702" w:name="_Toc483645007"/>
      <w:bookmarkStart w:id="703" w:name="_Toc51940756"/>
      <w:r>
        <w:rPr>
          <w:rFonts w:ascii="Arial" w:hAnsi="Arial" w:cs="Arial"/>
          <w:szCs w:val="21"/>
        </w:rPr>
        <w:t>Enable/Disable Code 11</w:t>
      </w:r>
      <w:bookmarkEnd w:id="700"/>
      <w:bookmarkEnd w:id="701"/>
      <w:bookmarkEnd w:id="702"/>
      <w:bookmarkEnd w:id="703"/>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85" name="图片 321" descr="@C11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5" name="图片 321" descr="@C11ENA1"/>
                          <pic:cNvPicPr>
                            <a:picLocks noChangeAspect="1" noChangeArrowheads="1"/>
                          </pic:cNvPicPr>
                        </pic:nvPicPr>
                        <pic:blipFill>
                          <a:blip r:embed="rId39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Enable Code </w:t>
            </w:r>
            <w:r>
              <w:rPr>
                <w:rFonts w:ascii="Arial" w:eastAsia="等线" w:hAnsi="Arial" w:cs="Arial"/>
                <w:b/>
                <w:lang w:val="fr-CA"/>
              </w:rPr>
              <w:t>11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84" name="图片 322" descr="@C11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4" name="图片 322" descr="@C11ENA0"/>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等线" w:hAnsi="Arial" w:cs="Arial"/>
                <w:b/>
                <w:lang w:val="fr-CA"/>
              </w:rPr>
              <w:t>** Dis</w:t>
            </w:r>
            <w:r>
              <w:rPr>
                <w:rFonts w:ascii="Arial" w:hAnsi="Arial" w:cs="Arial"/>
                <w:b/>
                <w:lang w:val="fr-CA"/>
              </w:rPr>
              <w:t xml:space="preserve">able Code </w:t>
            </w:r>
            <w:r>
              <w:rPr>
                <w:rFonts w:ascii="Arial" w:eastAsia="等线" w:hAnsi="Arial" w:cs="Arial"/>
                <w:b/>
                <w:lang w:val="fr-CA"/>
              </w:rPr>
              <w:t>11</w:t>
            </w:r>
          </w:p>
        </w:tc>
      </w:tr>
    </w:tbl>
    <w:p w:rsidR="009670A4" w:rsidRDefault="009670A4"/>
    <w:p w:rsidR="009670A4" w:rsidRDefault="009670A4">
      <w:pPr>
        <w:spacing w:beforeLines="50" w:before="156"/>
      </w:pPr>
    </w:p>
    <w:p w:rsidR="009670A4" w:rsidRDefault="0010373F">
      <w:pPr>
        <w:rPr>
          <w:rFonts w:ascii="Arial" w:hAnsi="Arial" w:cs="Arial"/>
          <w:lang w:val="fr-CA"/>
        </w:rPr>
      </w:pPr>
      <w:r>
        <w:rPr>
          <w:noProof/>
          <w:lang w:val="es-ES" w:eastAsia="es-ES"/>
        </w:rPr>
        <w:drawing>
          <wp:anchor distT="0" distB="0" distL="114300" distR="114300" simplePos="0" relativeHeight="252209152" behindDoc="0" locked="0" layoutInCell="1" allowOverlap="1">
            <wp:simplePos x="0" y="0"/>
            <wp:positionH relativeFrom="column">
              <wp:posOffset>280035</wp:posOffset>
            </wp:positionH>
            <wp:positionV relativeFrom="paragraph">
              <wp:posOffset>160655</wp:posOffset>
            </wp:positionV>
            <wp:extent cx="736600" cy="431800"/>
            <wp:effectExtent l="0" t="0" r="0" b="0"/>
            <wp:wrapNone/>
            <wp:docPr id="95" name="图片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8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lastRenderedPageBreak/>
        <w:t xml:space="preserve">If the scanner fails to identify Code 11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Code 11</w:t>
      </w:r>
      <w:r>
        <w:rPr>
          <w:rFonts w:ascii="Arial" w:hAnsi="Arial" w:cs="Arial"/>
        </w:rPr>
        <w:t xml:space="preserve"> barcode.</w:t>
      </w:r>
    </w:p>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704" w:name="_Toc340493909"/>
      <w:bookmarkStart w:id="705" w:name="_Toc478819531"/>
      <w:bookmarkStart w:id="706" w:name="_Toc483645008"/>
      <w:bookmarkStart w:id="707" w:name="_Toc51940757"/>
      <w:r>
        <w:rPr>
          <w:rFonts w:ascii="Arial" w:hAnsi="Arial" w:cs="Arial"/>
          <w:szCs w:val="21"/>
        </w:rPr>
        <w:t>Set Length Range for Code 11</w:t>
      </w:r>
      <w:bookmarkEnd w:id="704"/>
      <w:bookmarkEnd w:id="705"/>
      <w:bookmarkEnd w:id="706"/>
      <w:bookmarkEnd w:id="707"/>
    </w:p>
    <w:p w:rsidR="009670A4" w:rsidRDefault="0010373F">
      <w:pPr>
        <w:ind w:leftChars="200" w:left="360"/>
        <w:rPr>
          <w:rFonts w:ascii="Arial" w:hAnsi="Arial" w:cs="Arial"/>
        </w:rPr>
      </w:pPr>
      <w:r>
        <w:rPr>
          <w:rFonts w:ascii="Arial" w:hAnsi="Arial" w:cs="Arial"/>
        </w:rPr>
        <w:t xml:space="preserve">The scanner can be configured to only decode </w:t>
      </w:r>
      <w:r>
        <w:rPr>
          <w:rFonts w:ascii="Arial" w:hAnsi="Arial" w:cs="Arial"/>
        </w:rPr>
        <w:t>Code 11 barcodes with lengths that fall between (inclusive) the minimum and maximum lengths. To accomplish it, you need to set the minimum and maximum lengths.</w:t>
      </w:r>
    </w:p>
    <w:p w:rsidR="009670A4" w:rsidRDefault="009670A4">
      <w:pPr>
        <w:ind w:leftChars="200" w:left="36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83" name="图片 323" descr="@C11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3" name="图片 323" descr="@C11MIN"/>
                          <pic:cNvPicPr>
                            <a:picLocks noChangeAspect="1" noChangeArrowheads="1"/>
                          </pic:cNvPicPr>
                        </pic:nvPicPr>
                        <pic:blipFill>
                          <a:blip r:embed="rId39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bookmarkStart w:id="708" w:name="OLE_LINK1"/>
            <w:r>
              <w:rPr>
                <w:rFonts w:ascii="Arial" w:hAnsi="Arial" w:cs="Arial"/>
                <w:b/>
              </w:rPr>
              <w:t>Set the Minimum Length</w:t>
            </w:r>
            <w:bookmarkEnd w:id="708"/>
            <w:r>
              <w:rPr>
                <w:rFonts w:ascii="Arial" w:hAnsi="Arial" w:cs="Arial"/>
                <w:b/>
              </w:rPr>
              <w:t xml:space="preserve"> (Default: 4)</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82" name="图片 324" descr="@C11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2" name="图片 324" descr="@C11MAX"/>
                          <pic:cNvPicPr>
                            <a:picLocks noChangeAspect="1" noChangeArrowheads="1"/>
                          </pic:cNvPicPr>
                        </pic:nvPicPr>
                        <pic:blipFill>
                          <a:blip r:embed="rId39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48)</w:t>
            </w:r>
          </w:p>
        </w:tc>
      </w:tr>
    </w:tbl>
    <w:p w:rsidR="009670A4" w:rsidRDefault="009670A4"/>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11200" behindDoc="0" locked="0" layoutInCell="1" allowOverlap="1">
            <wp:simplePos x="0" y="0"/>
            <wp:positionH relativeFrom="column">
              <wp:posOffset>279400</wp:posOffset>
            </wp:positionH>
            <wp:positionV relativeFrom="paragraph">
              <wp:posOffset>104775</wp:posOffset>
            </wp:positionV>
            <wp:extent cx="736600" cy="431800"/>
            <wp:effectExtent l="0" t="0" r="0" b="0"/>
            <wp:wrapNone/>
            <wp:docPr id="94" name="图片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9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w:t>
      </w:r>
      <w:r>
        <w:rPr>
          <w:rFonts w:ascii="Arial" w:hAnsi="Arial" w:cs="Arial"/>
        </w:rPr>
        <w:t>minimum length is set to be greater than maximum length, the scanner only decodes Code 11 barcodes with either the minimum or maximum length. If minimum length is same as maximum length, only Code 11 barcodes with that length are to be decoded.</w:t>
      </w:r>
    </w:p>
    <w:p w:rsidR="009670A4" w:rsidRDefault="009670A4">
      <w:pPr>
        <w:ind w:leftChars="1000" w:left="1800"/>
        <w:rPr>
          <w:rFonts w:ascii="Arial" w:hAnsi="Arial" w:cs="Arial"/>
        </w:rPr>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12224" behindDoc="0" locked="0" layoutInCell="1" allowOverlap="1">
            <wp:simplePos x="0" y="0"/>
            <wp:positionH relativeFrom="column">
              <wp:posOffset>360045</wp:posOffset>
            </wp:positionH>
            <wp:positionV relativeFrom="paragraph">
              <wp:posOffset>93345</wp:posOffset>
            </wp:positionV>
            <wp:extent cx="633730" cy="431800"/>
            <wp:effectExtent l="0" t="0" r="0" b="0"/>
            <wp:wrapNone/>
            <wp:docPr id="93" name="图片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8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 xml:space="preserve">Set the </w:t>
      </w:r>
      <w:r>
        <w:rPr>
          <w:rFonts w:ascii="Arial" w:hAnsi="Arial" w:cs="Arial"/>
          <w:b/>
        </w:rPr>
        <w:t>scanner to decode Code 11 barcodes containing between 8 and 12 characters:</w:t>
      </w:r>
    </w:p>
    <w:p w:rsidR="009670A4" w:rsidRDefault="0010373F">
      <w:pPr>
        <w:pStyle w:val="4"/>
        <w:numPr>
          <w:ilvl w:val="0"/>
          <w:numId w:val="23"/>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23"/>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3"/>
        </w:numPr>
        <w:spacing w:beforeLines="50" w:before="156" w:line="240" w:lineRule="auto"/>
        <w:ind w:leftChars="1000" w:left="2084" w:hanging="284"/>
        <w:rPr>
          <w:rFonts w:ascii="Arial" w:hAnsi="Arial" w:cs="Arial"/>
        </w:rPr>
      </w:pPr>
      <w:r>
        <w:rPr>
          <w:rFonts w:ascii="Arial" w:eastAsia="等线" w:hAnsi="Arial" w:cs="Arial"/>
        </w:rPr>
        <w:lastRenderedPageBreak/>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3"/>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23"/>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3"/>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23"/>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23"/>
        </w:numPr>
        <w:spacing w:beforeLines="50" w:before="156" w:line="240" w:lineRule="auto"/>
        <w:ind w:leftChars="1000" w:left="2084" w:hanging="284"/>
        <w:rPr>
          <w:rFonts w:ascii="Arial" w:eastAsia="等线" w:hAnsi="Arial" w:cs="Arial"/>
        </w:rPr>
      </w:pPr>
      <w:r>
        <w:rPr>
          <w:rFonts w:ascii="Arial" w:eastAsia="等线" w:hAnsi="Arial" w:cs="Arial"/>
        </w:rPr>
        <w:t>Scan t</w:t>
      </w:r>
      <w:r>
        <w:rPr>
          <w:rFonts w:ascii="Arial" w:eastAsia="等线" w:hAnsi="Arial" w:cs="Arial"/>
        </w:rPr>
        <w:t xml:space="preserve">he </w:t>
      </w:r>
      <w:r>
        <w:rPr>
          <w:rFonts w:ascii="Arial" w:eastAsia="等线" w:hAnsi="Arial" w:cs="Arial"/>
          <w:b/>
        </w:rPr>
        <w:t>Exit Setup</w:t>
      </w:r>
      <w:r>
        <w:rPr>
          <w:rFonts w:ascii="Arial" w:eastAsia="等线" w:hAnsi="Arial" w:cs="Arial"/>
        </w:rPr>
        <w:t xml:space="preserve"> barcode.</w:t>
      </w:r>
    </w:p>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709" w:name="_Toc361996435"/>
      <w:bookmarkStart w:id="710" w:name="_Toc362272653"/>
      <w:bookmarkStart w:id="711" w:name="_Toc370740546"/>
      <w:bookmarkStart w:id="712" w:name="_Toc478819532"/>
      <w:bookmarkStart w:id="713" w:name="_Toc483645009"/>
      <w:bookmarkStart w:id="714" w:name="_Toc51940758"/>
      <w:r>
        <w:rPr>
          <w:rFonts w:ascii="Arial" w:hAnsi="Arial" w:cs="Arial" w:hint="eastAsia"/>
          <w:szCs w:val="21"/>
        </w:rPr>
        <w:t>Check Character Verification</w:t>
      </w:r>
      <w:bookmarkEnd w:id="709"/>
      <w:bookmarkEnd w:id="710"/>
      <w:bookmarkEnd w:id="711"/>
      <w:bookmarkEnd w:id="712"/>
      <w:bookmarkEnd w:id="713"/>
      <w:bookmarkEnd w:id="714"/>
    </w:p>
    <w:p w:rsidR="009670A4" w:rsidRDefault="0010373F">
      <w:pPr>
        <w:spacing w:beforeLines="50" w:before="156"/>
        <w:ind w:leftChars="200" w:left="360"/>
        <w:rPr>
          <w:rFonts w:ascii="Arial" w:hAnsi="Arial" w:cs="Arial"/>
        </w:rPr>
      </w:pPr>
      <w:r>
        <w:rPr>
          <w:rFonts w:ascii="Arial" w:hAnsi="Arial" w:cs="Arial"/>
        </w:rPr>
        <w:t xml:space="preserve">Check characters are optional for Code 11 and can be added as the last one or two characters, which are calculated values used to verify the </w:t>
      </w:r>
      <w:r>
        <w:rPr>
          <w:rFonts w:ascii="Arial" w:hAnsi="Arial" w:cs="Arial" w:hint="eastAsia"/>
        </w:rPr>
        <w:t>integrity</w:t>
      </w:r>
      <w:r>
        <w:rPr>
          <w:rFonts w:ascii="Arial" w:hAnsi="Arial" w:cs="Arial"/>
        </w:rPr>
        <w:t xml:space="preserve"> of the data.</w:t>
      </w:r>
    </w:p>
    <w:p w:rsidR="009670A4" w:rsidRDefault="0010373F">
      <w:pPr>
        <w:spacing w:beforeLines="50" w:before="156"/>
        <w:ind w:leftChars="200" w:left="360"/>
        <w:rPr>
          <w:rFonts w:ascii="Arial" w:eastAsia="等线" w:hAnsi="Arial" w:cs="Arial"/>
          <w:kern w:val="0"/>
        </w:rPr>
      </w:pPr>
      <w:r>
        <w:rPr>
          <w:rFonts w:ascii="Arial" w:eastAsia="等线" w:hAnsi="Arial" w:cs="Arial"/>
          <w:kern w:val="0"/>
        </w:rPr>
        <w:t xml:space="preserve">If the </w:t>
      </w:r>
      <w:r>
        <w:rPr>
          <w:rFonts w:ascii="Arial" w:hAnsi="Arial" w:cs="Arial" w:hint="eastAsia"/>
          <w:b/>
        </w:rPr>
        <w:t>Disable</w:t>
      </w:r>
      <w:r>
        <w:rPr>
          <w:rFonts w:ascii="Arial" w:eastAsia="等线" w:hAnsi="Arial" w:cs="Arial"/>
          <w:kern w:val="0"/>
        </w:rPr>
        <w:t xml:space="preserve"> option is enabled, the</w:t>
      </w:r>
      <w:r>
        <w:rPr>
          <w:rFonts w:ascii="Arial" w:eastAsia="等线" w:hAnsi="Arial" w:cs="Arial"/>
          <w:kern w:val="0"/>
        </w:rPr>
        <w:t xml:space="preserve"> scanner transmits Code 11 barcodes as is.</w:t>
      </w:r>
    </w:p>
    <w:p w:rsidR="009670A4" w:rsidRDefault="009670A4">
      <w:pPr>
        <w:ind w:leftChars="200" w:left="360"/>
        <w:rPr>
          <w:rFonts w:ascii="Arial" w:eastAsia="等线" w:hAnsi="Arial" w:cs="Arial"/>
          <w:kern w:val="0"/>
        </w:rPr>
      </w:pPr>
    </w:p>
    <w:tbl>
      <w:tblPr>
        <w:tblW w:w="10206" w:type="dxa"/>
        <w:jc w:val="center"/>
        <w:tblLayout w:type="fixed"/>
        <w:tblLook w:val="04A0" w:firstRow="1" w:lastRow="0" w:firstColumn="1" w:lastColumn="0" w:noHBand="0" w:noVBand="1"/>
      </w:tblPr>
      <w:tblGrid>
        <w:gridCol w:w="4536"/>
        <w:gridCol w:w="1418"/>
        <w:gridCol w:w="4252"/>
      </w:tblGrid>
      <w:tr w:rsidR="009670A4">
        <w:trPr>
          <w:trHeight w:val="142"/>
          <w:tblHeader/>
          <w:jc w:val="center"/>
        </w:trPr>
        <w:tc>
          <w:tcPr>
            <w:tcW w:w="4536" w:type="dxa"/>
            <w:vAlign w:val="center"/>
          </w:tcPr>
          <w:p w:rsidR="009670A4" w:rsidRDefault="009670A4">
            <w:pPr>
              <w:jc w:val="center"/>
              <w:rPr>
                <w:rFonts w:hAnsi="SimSun"/>
              </w:rPr>
            </w:pPr>
          </w:p>
        </w:tc>
        <w:tc>
          <w:tcPr>
            <w:tcW w:w="1418" w:type="dxa"/>
          </w:tcPr>
          <w:p w:rsidR="009670A4" w:rsidRDefault="009670A4">
            <w:pPr>
              <w:jc w:val="center"/>
              <w:rPr>
                <w:rFonts w:hAnsi="SimSun"/>
              </w:rPr>
            </w:pPr>
          </w:p>
        </w:tc>
        <w:tc>
          <w:tcPr>
            <w:tcW w:w="4252" w:type="dxa"/>
            <w:vAlign w:val="center"/>
          </w:tcPr>
          <w:p w:rsidR="009670A4" w:rsidRDefault="009670A4">
            <w:pPr>
              <w:jc w:val="center"/>
              <w:rPr>
                <w:rFonts w:hAnsi="SimSun"/>
              </w:rPr>
            </w:pPr>
          </w:p>
        </w:tc>
      </w:tr>
      <w:tr w:rsidR="009670A4">
        <w:trPr>
          <w:trHeight w:val="996"/>
          <w:tblHeader/>
          <w:jc w:val="center"/>
        </w:trPr>
        <w:tc>
          <w:tcPr>
            <w:tcW w:w="4536"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81" name="图片 325" descr="@C11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1" name="图片 325" descr="@C11CHK0"/>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Disable</w:t>
            </w:r>
          </w:p>
        </w:tc>
        <w:tc>
          <w:tcPr>
            <w:tcW w:w="1418" w:type="dxa"/>
          </w:tcPr>
          <w:p w:rsidR="009670A4" w:rsidRDefault="009670A4">
            <w:pPr>
              <w:jc w:val="center"/>
              <w:rPr>
                <w:rFonts w:ascii="Arial" w:hAnsi="Arial" w:cs="Arial"/>
                <w:b/>
                <w:szCs w:val="18"/>
              </w:rPr>
            </w:pPr>
          </w:p>
        </w:tc>
        <w:tc>
          <w:tcPr>
            <w:tcW w:w="4252" w:type="dxa"/>
            <w:vAlign w:val="center"/>
          </w:tcPr>
          <w:p w:rsidR="009670A4" w:rsidRDefault="009670A4">
            <w:pPr>
              <w:jc w:val="center"/>
              <w:rPr>
                <w:rFonts w:ascii="Arial" w:hAnsi="Arial" w:cs="Arial"/>
                <w:b/>
                <w:szCs w:val="18"/>
              </w:rPr>
            </w:pPr>
          </w:p>
        </w:tc>
      </w:tr>
      <w:tr w:rsidR="009670A4">
        <w:trPr>
          <w:trHeight w:val="996"/>
          <w:tblHeader/>
          <w:jc w:val="center"/>
        </w:trPr>
        <w:tc>
          <w:tcPr>
            <w:tcW w:w="4536" w:type="dxa"/>
            <w:vAlign w:val="center"/>
          </w:tcPr>
          <w:p w:rsidR="009670A4" w:rsidRDefault="009670A4">
            <w:pPr>
              <w:jc w:val="center"/>
              <w:rPr>
                <w:rFonts w:ascii="Arial" w:hAnsi="Arial" w:cs="Arial"/>
                <w:b/>
                <w:color w:val="221E1F"/>
                <w:szCs w:val="18"/>
              </w:rPr>
            </w:pPr>
          </w:p>
        </w:tc>
        <w:tc>
          <w:tcPr>
            <w:tcW w:w="1418" w:type="dxa"/>
          </w:tcPr>
          <w:p w:rsidR="009670A4" w:rsidRDefault="009670A4">
            <w:pPr>
              <w:jc w:val="center"/>
              <w:rPr>
                <w:rFonts w:ascii="Arial" w:hAnsi="Arial" w:cs="Arial"/>
                <w:b/>
                <w:szCs w:val="18"/>
              </w:rPr>
            </w:pPr>
          </w:p>
        </w:tc>
        <w:tc>
          <w:tcPr>
            <w:tcW w:w="4252"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80" name="图片 327" descr="@C11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0" name="图片 327" descr="@C11CHK1"/>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One Check Character, MOD11</w:t>
            </w:r>
          </w:p>
        </w:tc>
      </w:tr>
      <w:tr w:rsidR="009670A4">
        <w:trPr>
          <w:trHeight w:val="996"/>
          <w:tblHeader/>
          <w:jc w:val="center"/>
        </w:trPr>
        <w:tc>
          <w:tcPr>
            <w:tcW w:w="4536"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79" name="图片 329" descr="@C11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9" name="图片 329" descr="@C11CHK2"/>
                          <pic:cNvPicPr>
                            <a:picLocks noChangeAspect="1" noChangeArrowheads="1"/>
                          </pic:cNvPicPr>
                        </pic:nvPicPr>
                        <pic:blipFill>
                          <a:blip r:embed="rId40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Two Check Characters, MOD11/MOD11</w:t>
            </w:r>
          </w:p>
        </w:tc>
        <w:tc>
          <w:tcPr>
            <w:tcW w:w="1418" w:type="dxa"/>
          </w:tcPr>
          <w:p w:rsidR="009670A4" w:rsidRDefault="009670A4">
            <w:pPr>
              <w:jc w:val="center"/>
              <w:rPr>
                <w:rFonts w:ascii="Arial" w:hAnsi="Arial" w:cs="Arial"/>
                <w:b/>
                <w:szCs w:val="18"/>
              </w:rPr>
            </w:pPr>
          </w:p>
        </w:tc>
        <w:tc>
          <w:tcPr>
            <w:tcW w:w="4252" w:type="dxa"/>
            <w:vAlign w:val="center"/>
          </w:tcPr>
          <w:p w:rsidR="009670A4" w:rsidRDefault="009670A4">
            <w:pPr>
              <w:jc w:val="center"/>
              <w:rPr>
                <w:rFonts w:ascii="Arial" w:hAnsi="Arial" w:cs="Arial"/>
                <w:b/>
                <w:szCs w:val="18"/>
              </w:rPr>
            </w:pPr>
          </w:p>
        </w:tc>
      </w:tr>
      <w:tr w:rsidR="009670A4">
        <w:trPr>
          <w:trHeight w:val="996"/>
          <w:tblHeader/>
          <w:jc w:val="center"/>
        </w:trPr>
        <w:tc>
          <w:tcPr>
            <w:tcW w:w="4536" w:type="dxa"/>
            <w:vAlign w:val="center"/>
          </w:tcPr>
          <w:p w:rsidR="009670A4" w:rsidRDefault="009670A4">
            <w:pPr>
              <w:jc w:val="center"/>
              <w:rPr>
                <w:rFonts w:ascii="Arial" w:hAnsi="Arial" w:cs="Arial"/>
                <w:b/>
                <w:color w:val="221E1F"/>
                <w:szCs w:val="18"/>
              </w:rPr>
            </w:pPr>
          </w:p>
        </w:tc>
        <w:tc>
          <w:tcPr>
            <w:tcW w:w="1418" w:type="dxa"/>
          </w:tcPr>
          <w:p w:rsidR="009670A4" w:rsidRDefault="009670A4">
            <w:pPr>
              <w:jc w:val="center"/>
              <w:rPr>
                <w:rFonts w:ascii="Arial" w:hAnsi="Arial" w:cs="Arial"/>
                <w:b/>
                <w:szCs w:val="18"/>
              </w:rPr>
            </w:pPr>
          </w:p>
        </w:tc>
        <w:tc>
          <w:tcPr>
            <w:tcW w:w="4252"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78" name="图片 331" descr="@C11CH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8" name="图片 331" descr="@C11CHK3"/>
                          <pic:cNvPicPr>
                            <a:picLocks noChangeAspect="1" noChangeArrowheads="1"/>
                          </pic:cNvPicPr>
                        </pic:nvPicPr>
                        <pic:blipFill>
                          <a:blip r:embed="rId40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Two Check Characters, MOD11/MOD9</w:t>
            </w:r>
          </w:p>
        </w:tc>
      </w:tr>
      <w:tr w:rsidR="009670A4">
        <w:trPr>
          <w:trHeight w:val="996"/>
          <w:tblHeader/>
          <w:jc w:val="center"/>
        </w:trPr>
        <w:tc>
          <w:tcPr>
            <w:tcW w:w="4536"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77" name="图片 326" descr="@C11CHK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7" name="图片 326" descr="@C11CHK4"/>
                          <pic:cNvPicPr>
                            <a:picLocks noChangeAspect="1" noChangeArrowheads="1"/>
                          </pic:cNvPicPr>
                        </pic:nvPicPr>
                        <pic:blipFill>
                          <a:blip r:embed="rId40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One Check Character, MOD11 (Len&lt;=10)</w:t>
            </w:r>
          </w:p>
          <w:p w:rsidR="009670A4" w:rsidRDefault="0010373F">
            <w:pPr>
              <w:jc w:val="center"/>
              <w:rPr>
                <w:rFonts w:ascii="Arial" w:hAnsi="Arial" w:cs="Arial"/>
                <w:b/>
                <w:color w:val="221E1F"/>
                <w:szCs w:val="18"/>
              </w:rPr>
            </w:pPr>
            <w:r>
              <w:rPr>
                <w:rFonts w:ascii="Arial" w:eastAsia="等线" w:hAnsi="Arial" w:cs="Arial"/>
                <w:b/>
              </w:rPr>
              <w:t xml:space="preserve">Two Check Characters, </w:t>
            </w:r>
            <w:r>
              <w:rPr>
                <w:rFonts w:ascii="Arial" w:hAnsi="Arial" w:cs="Arial"/>
                <w:b/>
              </w:rPr>
              <w:t>MOD11/MOD11(Len&gt;10)</w:t>
            </w:r>
          </w:p>
        </w:tc>
        <w:tc>
          <w:tcPr>
            <w:tcW w:w="1418" w:type="dxa"/>
          </w:tcPr>
          <w:p w:rsidR="009670A4" w:rsidRDefault="009670A4">
            <w:pPr>
              <w:jc w:val="center"/>
              <w:rPr>
                <w:rFonts w:ascii="Arial" w:hAnsi="Arial" w:cs="Arial"/>
                <w:b/>
                <w:szCs w:val="18"/>
              </w:rPr>
            </w:pPr>
          </w:p>
        </w:tc>
        <w:tc>
          <w:tcPr>
            <w:tcW w:w="4252" w:type="dxa"/>
            <w:vAlign w:val="center"/>
          </w:tcPr>
          <w:p w:rsidR="009670A4" w:rsidRDefault="009670A4">
            <w:pPr>
              <w:jc w:val="center"/>
              <w:rPr>
                <w:rFonts w:ascii="Arial" w:hAnsi="Arial" w:cs="Arial"/>
                <w:b/>
                <w:szCs w:val="18"/>
              </w:rPr>
            </w:pPr>
          </w:p>
        </w:tc>
      </w:tr>
      <w:tr w:rsidR="009670A4">
        <w:trPr>
          <w:trHeight w:val="996"/>
          <w:tblHeader/>
          <w:jc w:val="center"/>
        </w:trPr>
        <w:tc>
          <w:tcPr>
            <w:tcW w:w="4536" w:type="dxa"/>
            <w:vAlign w:val="center"/>
          </w:tcPr>
          <w:p w:rsidR="009670A4" w:rsidRDefault="009670A4">
            <w:pPr>
              <w:jc w:val="center"/>
              <w:rPr>
                <w:rFonts w:ascii="Arial" w:hAnsi="Arial" w:cs="Arial"/>
                <w:b/>
                <w:color w:val="221E1F"/>
                <w:szCs w:val="18"/>
              </w:rPr>
            </w:pPr>
          </w:p>
        </w:tc>
        <w:tc>
          <w:tcPr>
            <w:tcW w:w="1418" w:type="dxa"/>
          </w:tcPr>
          <w:p w:rsidR="009670A4" w:rsidRDefault="009670A4">
            <w:pPr>
              <w:jc w:val="center"/>
              <w:rPr>
                <w:rFonts w:ascii="Arial" w:hAnsi="Arial" w:cs="Arial"/>
                <w:b/>
                <w:szCs w:val="18"/>
              </w:rPr>
            </w:pPr>
          </w:p>
        </w:tc>
        <w:tc>
          <w:tcPr>
            <w:tcW w:w="4252"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76" name="图片 328" descr="@C11CHK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6" name="图片 328" descr="@C11CHK5"/>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rPr>
              <w:t>One Check Character, MOD11 (Len&lt;=10)</w:t>
            </w:r>
          </w:p>
          <w:p w:rsidR="009670A4" w:rsidRDefault="0010373F">
            <w:pPr>
              <w:jc w:val="center"/>
              <w:rPr>
                <w:rFonts w:ascii="Arial" w:hAnsi="Arial" w:cs="Arial"/>
                <w:b/>
                <w:szCs w:val="18"/>
              </w:rPr>
            </w:pPr>
            <w:r>
              <w:rPr>
                <w:rFonts w:ascii="Arial" w:hAnsi="Arial" w:cs="Arial"/>
                <w:b/>
              </w:rPr>
              <w:t>T</w:t>
            </w:r>
            <w:r>
              <w:rPr>
                <w:rFonts w:ascii="Arial" w:eastAsia="等线" w:hAnsi="Arial" w:cs="Arial"/>
                <w:b/>
              </w:rPr>
              <w:t xml:space="preserve">wo Check Characters, </w:t>
            </w:r>
            <w:r>
              <w:rPr>
                <w:rFonts w:ascii="Arial" w:hAnsi="Arial" w:cs="Arial"/>
                <w:b/>
              </w:rPr>
              <w:t>MOD11/MOD9 (Len&gt;10)</w:t>
            </w:r>
          </w:p>
        </w:tc>
      </w:tr>
    </w:tbl>
    <w:p w:rsidR="009670A4" w:rsidRDefault="0010373F">
      <w:pPr>
        <w:widowControl/>
        <w:jc w:val="left"/>
      </w:pPr>
      <w:r>
        <w:lastRenderedPageBreak/>
        <w:br w:type="page"/>
      </w:r>
    </w:p>
    <w:p w:rsidR="009670A4" w:rsidRDefault="009670A4">
      <w:pPr>
        <w:widowControl/>
        <w:jc w:val="left"/>
      </w:pPr>
    </w:p>
    <w:p w:rsidR="009670A4" w:rsidRDefault="0010373F">
      <w:pPr>
        <w:pStyle w:val="a3"/>
        <w:spacing w:before="120" w:afterLines="50" w:after="156"/>
        <w:rPr>
          <w:rFonts w:ascii="Arial" w:hAnsi="Arial" w:cs="Arial"/>
          <w:szCs w:val="21"/>
        </w:rPr>
      </w:pPr>
      <w:bookmarkStart w:id="715" w:name="_Toc51940759"/>
      <w:r>
        <w:rPr>
          <w:rFonts w:ascii="Arial" w:hAnsi="Arial" w:cs="Arial"/>
          <w:szCs w:val="21"/>
        </w:rPr>
        <w:t>Transmit Check Character</w:t>
      </w:r>
      <w:bookmarkEnd w:id="715"/>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75" name="图片 330" descr="@C11TC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5" name="图片 330" descr="@C11TCK0"/>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rPr>
              <w:t xml:space="preserve">Do Not </w:t>
            </w:r>
            <w:r>
              <w:rPr>
                <w:rFonts w:ascii="Arial" w:hAnsi="Arial" w:cs="Arial"/>
                <w:b/>
                <w:szCs w:val="18"/>
              </w:rPr>
              <w:t>Transmit Code 11 Check Character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774" name="图片 332" descr="@C11TC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4" name="图片 332" descr="@C11TCK1"/>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color w:val="221E1F"/>
                <w:szCs w:val="18"/>
              </w:rPr>
              <w:t>**</w:t>
            </w:r>
            <w:r>
              <w:rPr>
                <w:rFonts w:ascii="Arial" w:hAnsi="Arial" w:cs="Arial"/>
                <w:b/>
                <w:szCs w:val="18"/>
              </w:rPr>
              <w:t xml:space="preserve"> Transmit Code 11 Check Character</w:t>
            </w:r>
          </w:p>
        </w:tc>
      </w:tr>
    </w:tbl>
    <w:p w:rsidR="009670A4" w:rsidRDefault="009670A4">
      <w:pPr>
        <w:widowControl/>
        <w:jc w:val="left"/>
      </w:pPr>
    </w:p>
    <w:p w:rsidR="009670A4" w:rsidRDefault="009670A4">
      <w:pPr>
        <w:widowControl/>
        <w:jc w:val="left"/>
      </w:pPr>
    </w:p>
    <w:p w:rsidR="009670A4" w:rsidRDefault="009670A4">
      <w:pPr>
        <w:widowControl/>
        <w:jc w:val="left"/>
      </w:pPr>
    </w:p>
    <w:p w:rsidR="009670A4" w:rsidRDefault="009670A4">
      <w:pPr>
        <w:widowControl/>
        <w:jc w:val="left"/>
      </w:pPr>
    </w:p>
    <w:p w:rsidR="009670A4" w:rsidRDefault="0010373F">
      <w:pPr>
        <w:widowControl/>
        <w:ind w:leftChars="1000" w:left="1800"/>
      </w:pPr>
      <w:r>
        <w:rPr>
          <w:noProof/>
          <w:lang w:val="es-ES" w:eastAsia="es-ES"/>
        </w:rPr>
        <w:drawing>
          <wp:anchor distT="0" distB="0" distL="114300" distR="114300" simplePos="0" relativeHeight="252214272" behindDoc="0" locked="0" layoutInCell="1" allowOverlap="1">
            <wp:simplePos x="0" y="0"/>
            <wp:positionH relativeFrom="column">
              <wp:posOffset>337185</wp:posOffset>
            </wp:positionH>
            <wp:positionV relativeFrom="paragraph">
              <wp:posOffset>55245</wp:posOffset>
            </wp:positionV>
            <wp:extent cx="697865" cy="431800"/>
            <wp:effectExtent l="0" t="0" r="0" b="0"/>
            <wp:wrapNone/>
            <wp:docPr id="92" name="图片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9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If </w:t>
      </w:r>
      <w:r>
        <w:rPr>
          <w:rFonts w:ascii="Arial" w:hAnsi="Arial" w:cs="Arial" w:hint="eastAsia"/>
        </w:rPr>
        <w:t>you select</w:t>
      </w:r>
      <w:r>
        <w:rPr>
          <w:rFonts w:ascii="Arial" w:hAnsi="Arial" w:cs="Arial"/>
        </w:rPr>
        <w:t xml:space="preserve"> </w:t>
      </w:r>
      <w:r>
        <w:rPr>
          <w:rFonts w:ascii="Arial" w:hAnsi="Arial" w:cs="Arial" w:hint="eastAsia"/>
        </w:rPr>
        <w:t>a</w:t>
      </w:r>
      <w:r>
        <w:rPr>
          <w:rFonts w:ascii="Arial" w:hAnsi="Arial" w:cs="Arial"/>
        </w:rPr>
        <w:t xml:space="preserve"> check character</w:t>
      </w:r>
      <w:r>
        <w:rPr>
          <w:rFonts w:ascii="Arial" w:hAnsi="Arial" w:cs="Arial" w:hint="eastAsia"/>
        </w:rPr>
        <w:t xml:space="preserve"> algorithm and the</w:t>
      </w:r>
      <w:r>
        <w:rPr>
          <w:rFonts w:ascii="Arial" w:hAnsi="Arial" w:cs="Arial"/>
        </w:rPr>
        <w:t xml:space="preserve"> </w:t>
      </w:r>
      <w:r>
        <w:rPr>
          <w:rFonts w:ascii="Arial" w:hAnsi="Arial" w:cs="Arial"/>
          <w:b/>
          <w:szCs w:val="18"/>
        </w:rPr>
        <w:t>Do Not Transmit Check Character</w:t>
      </w:r>
      <w:r>
        <w:rPr>
          <w:rFonts w:ascii="Arial" w:hAnsi="Arial" w:cs="Arial"/>
          <w:szCs w:val="18"/>
        </w:rPr>
        <w:t xml:space="preserve"> option, </w:t>
      </w:r>
      <w:r>
        <w:rPr>
          <w:rFonts w:ascii="Arial" w:hAnsi="Arial" w:cs="Arial"/>
        </w:rPr>
        <w:t>Code 11</w:t>
      </w:r>
      <w:r>
        <w:rPr>
          <w:rFonts w:ascii="Arial" w:hAnsi="Arial" w:cs="Arial"/>
          <w:szCs w:val="18"/>
        </w:rPr>
        <w:t xml:space="preserve"> barcodes with a length that is less than the configured minimum length after having the check character(s) excluded will not be decoded</w:t>
      </w:r>
      <w:r>
        <w:rPr>
          <w:rFonts w:ascii="Arial" w:hAnsi="Arial" w:cs="Arial"/>
        </w:rPr>
        <w:t xml:space="preserve">. (For example, when </w:t>
      </w:r>
      <w:r>
        <w:rPr>
          <w:rFonts w:ascii="Arial" w:hAnsi="Arial" w:cs="Arial" w:hint="eastAsia"/>
        </w:rPr>
        <w:t>the</w:t>
      </w:r>
      <w:r>
        <w:rPr>
          <w:rFonts w:ascii="Arial" w:hAnsi="Arial" w:cs="Arial"/>
        </w:rPr>
        <w:t xml:space="preserve"> </w:t>
      </w:r>
      <w:r>
        <w:rPr>
          <w:rFonts w:ascii="Arial" w:hAnsi="Arial" w:cs="Arial"/>
          <w:b/>
        </w:rPr>
        <w:t>One Check Character, MOD11</w:t>
      </w:r>
      <w:r>
        <w:rPr>
          <w:rFonts w:ascii="Arial" w:hAnsi="Arial" w:cs="Arial" w:hint="eastAsia"/>
        </w:rPr>
        <w:t xml:space="preserve"> and </w:t>
      </w:r>
      <w:r>
        <w:rPr>
          <w:rFonts w:ascii="Arial" w:hAnsi="Arial" w:cs="Arial"/>
          <w:b/>
          <w:szCs w:val="18"/>
        </w:rPr>
        <w:t xml:space="preserve">Do Not Transmit Check Character </w:t>
      </w:r>
      <w:r>
        <w:rPr>
          <w:rFonts w:ascii="Arial" w:hAnsi="Arial" w:cs="Arial" w:hint="eastAsia"/>
        </w:rPr>
        <w:t xml:space="preserve">options are enabled and </w:t>
      </w:r>
      <w:r>
        <w:rPr>
          <w:rFonts w:ascii="Arial" w:hAnsi="Arial" w:cs="Arial"/>
        </w:rPr>
        <w:t>the minimum length is set to 4, Code 11 barcodes with a total length of 4 characters including the check character cannot be read.)</w:t>
      </w:r>
    </w:p>
    <w:p w:rsidR="009670A4" w:rsidRDefault="0010373F">
      <w:pPr>
        <w:widowControl/>
        <w:jc w:val="left"/>
      </w:pPr>
      <w:r>
        <w:br w:type="page"/>
      </w:r>
    </w:p>
    <w:p w:rsidR="009670A4" w:rsidRDefault="0010373F">
      <w:pPr>
        <w:pStyle w:val="a5"/>
        <w:rPr>
          <w:rFonts w:ascii="Arial" w:hAnsi="Arial" w:cs="Arial"/>
          <w:szCs w:val="24"/>
        </w:rPr>
      </w:pPr>
      <w:bookmarkStart w:id="716" w:name="_Toc51940760"/>
      <w:r>
        <w:rPr>
          <w:rFonts w:ascii="Arial" w:hAnsi="Arial" w:cs="Arial"/>
          <w:szCs w:val="24"/>
        </w:rPr>
        <w:lastRenderedPageBreak/>
        <w:t>ISBN</w:t>
      </w:r>
      <w:bookmarkEnd w:id="716"/>
    </w:p>
    <w:p w:rsidR="009670A4" w:rsidRDefault="0010373F">
      <w:pPr>
        <w:pStyle w:val="a3"/>
        <w:spacing w:before="120" w:afterLines="50" w:after="156"/>
        <w:rPr>
          <w:rFonts w:ascii="Arial" w:hAnsi="Arial" w:cs="Arial"/>
          <w:szCs w:val="21"/>
        </w:rPr>
      </w:pPr>
      <w:bookmarkStart w:id="717" w:name="_Toc51940761"/>
      <w:bookmarkStart w:id="718" w:name="_Toc483645015"/>
      <w:r>
        <w:rPr>
          <w:rFonts w:ascii="Arial" w:hAnsi="Arial" w:cs="Arial"/>
          <w:szCs w:val="21"/>
        </w:rPr>
        <w:t>Restore Factory Defaults</w:t>
      </w:r>
      <w:bookmarkEnd w:id="717"/>
      <w:bookmarkEnd w:id="718"/>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773" name="图片 333" descr="@ISB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3" name="图片 333" descr="@ISBDEF"/>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w:t>
            </w:r>
            <w:r>
              <w:rPr>
                <w:rFonts w:ascii="Arial" w:hAnsi="Arial" w:cs="Arial"/>
                <w:b/>
              </w:rPr>
              <w:t xml:space="preserve"> of ISBN</w:t>
            </w:r>
          </w:p>
        </w:tc>
      </w:tr>
    </w:tbl>
    <w:p w:rsidR="009670A4" w:rsidRDefault="009670A4"/>
    <w:p w:rsidR="009670A4" w:rsidRDefault="009670A4"/>
    <w:p w:rsidR="009670A4" w:rsidRDefault="009670A4"/>
    <w:p w:rsidR="009670A4" w:rsidRDefault="0010373F">
      <w:pPr>
        <w:pStyle w:val="a3"/>
        <w:spacing w:beforeLines="50" w:before="156" w:afterLines="50" w:after="156"/>
        <w:rPr>
          <w:rFonts w:cs="Times New Roman"/>
        </w:rPr>
      </w:pPr>
      <w:bookmarkStart w:id="719" w:name="_Toc340493821"/>
      <w:bookmarkStart w:id="720" w:name="_Toc478819535"/>
      <w:bookmarkStart w:id="721" w:name="_Toc483645012"/>
      <w:bookmarkStart w:id="722" w:name="_Toc51940762"/>
      <w:r>
        <w:rPr>
          <w:rFonts w:ascii="Arial" w:eastAsia="PMingLiU" w:hAnsi="Arial" w:cs="Arial"/>
        </w:rPr>
        <w:t>Enable/Disable ISBN</w:t>
      </w:r>
      <w:bookmarkEnd w:id="719"/>
      <w:bookmarkEnd w:id="720"/>
      <w:bookmarkEnd w:id="721"/>
      <w:bookmarkEnd w:id="722"/>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72" name="图片 334" descr="@ISB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2" name="图片 334" descr="@ISBENA1"/>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Enable ISBN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71" name="图片 335" descr="@ISB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1" name="图片 335" descr="@ISBENA0"/>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Disable ISBN</w:t>
            </w:r>
          </w:p>
        </w:tc>
      </w:tr>
    </w:tbl>
    <w:p w:rsidR="009670A4" w:rsidRDefault="0010373F">
      <w:pPr>
        <w:rPr>
          <w:rFonts w:ascii="Arial" w:hAnsi="Arial" w:cs="Arial"/>
        </w:rPr>
      </w:pPr>
      <w:r>
        <w:rPr>
          <w:noProof/>
          <w:lang w:val="es-ES" w:eastAsia="es-ES"/>
        </w:rPr>
        <w:drawing>
          <wp:anchor distT="0" distB="0" distL="114300" distR="114300" simplePos="0" relativeHeight="252216320" behindDoc="0" locked="0" layoutInCell="1" allowOverlap="1">
            <wp:simplePos x="0" y="0"/>
            <wp:positionH relativeFrom="column">
              <wp:posOffset>306070</wp:posOffset>
            </wp:positionH>
            <wp:positionV relativeFrom="paragraph">
              <wp:posOffset>197485</wp:posOffset>
            </wp:positionV>
            <wp:extent cx="735965" cy="431800"/>
            <wp:effectExtent l="0" t="0" r="0" b="0"/>
            <wp:wrapNone/>
            <wp:docPr id="91" name="图片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9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59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ISBN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ISBN</w:t>
      </w:r>
      <w:r>
        <w:rPr>
          <w:rFonts w:ascii="Arial" w:hAnsi="Arial" w:cs="Arial"/>
        </w:rPr>
        <w:t xml:space="preserve"> barcode.</w:t>
      </w:r>
    </w:p>
    <w:p w:rsidR="009670A4" w:rsidRDefault="009670A4">
      <w:pPr>
        <w:widowControl/>
        <w:jc w:val="left"/>
      </w:pPr>
    </w:p>
    <w:p w:rsidR="009670A4" w:rsidRDefault="009670A4"/>
    <w:p w:rsidR="009670A4" w:rsidRDefault="0010373F">
      <w:pPr>
        <w:pStyle w:val="a3"/>
        <w:spacing w:beforeLines="50" w:before="156" w:afterLines="50" w:after="156"/>
        <w:rPr>
          <w:rFonts w:cs="Times New Roman"/>
        </w:rPr>
      </w:pPr>
      <w:bookmarkStart w:id="723" w:name="_Toc340493822"/>
      <w:bookmarkStart w:id="724" w:name="_Toc478819536"/>
      <w:bookmarkStart w:id="725" w:name="_Toc483645013"/>
      <w:bookmarkStart w:id="726" w:name="_Toc51940763"/>
      <w:r>
        <w:rPr>
          <w:rFonts w:ascii="Arial" w:eastAsia="PMingLiU" w:hAnsi="Arial" w:cs="Arial"/>
        </w:rPr>
        <w:lastRenderedPageBreak/>
        <w:t>Set ISBN Format</w:t>
      </w:r>
      <w:bookmarkEnd w:id="723"/>
      <w:bookmarkEnd w:id="724"/>
      <w:bookmarkEnd w:id="725"/>
      <w:bookmarkEnd w:id="726"/>
    </w:p>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70" name="图片 336" descr="@ISBT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0" name="图片 336" descr="@ISBT101"/>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w:t>
            </w:r>
            <w:r>
              <w:rPr>
                <w:rFonts w:ascii="Arial" w:hAnsi="Arial" w:cs="Arial"/>
                <w:b/>
              </w:rPr>
              <w:t xml:space="preserve"> ISBN-10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69" name="图片 337" descr="@ISBT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9" name="图片 337" descr="@ISBT100"/>
                          <pic:cNvPicPr>
                            <a:picLocks noChangeAspect="1" noChangeArrowheads="1"/>
                          </pic:cNvPicPr>
                        </pic:nvPicPr>
                        <pic:blipFill>
                          <a:blip r:embed="rId41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ISBN-13</w:t>
            </w:r>
          </w:p>
        </w:tc>
      </w:tr>
    </w:tbl>
    <w:p w:rsidR="009670A4" w:rsidRDefault="009670A4"/>
    <w:p w:rsidR="009670A4" w:rsidRDefault="0010373F">
      <w:pPr>
        <w:pStyle w:val="a5"/>
        <w:rPr>
          <w:rFonts w:ascii="Arial" w:hAnsi="Arial" w:cs="Arial"/>
          <w:szCs w:val="24"/>
        </w:rPr>
      </w:pPr>
      <w:bookmarkStart w:id="727" w:name="_Toc51940764"/>
      <w:r>
        <w:rPr>
          <w:rFonts w:ascii="Arial" w:hAnsi="Arial" w:cs="Arial"/>
          <w:szCs w:val="24"/>
        </w:rPr>
        <w:t>IS</w:t>
      </w:r>
      <w:r>
        <w:rPr>
          <w:rFonts w:ascii="Arial" w:hAnsi="Arial" w:cs="Arial" w:hint="eastAsia"/>
          <w:szCs w:val="24"/>
        </w:rPr>
        <w:t>S</w:t>
      </w:r>
      <w:r>
        <w:rPr>
          <w:rFonts w:ascii="Arial" w:hAnsi="Arial" w:cs="Arial"/>
          <w:szCs w:val="24"/>
        </w:rPr>
        <w:t>N</w:t>
      </w:r>
      <w:bookmarkEnd w:id="727"/>
    </w:p>
    <w:p w:rsidR="009670A4" w:rsidRDefault="0010373F">
      <w:pPr>
        <w:pStyle w:val="a3"/>
        <w:spacing w:before="120" w:afterLines="50" w:after="156"/>
        <w:rPr>
          <w:rFonts w:ascii="Arial" w:hAnsi="Arial" w:cs="Arial"/>
          <w:szCs w:val="21"/>
        </w:rPr>
      </w:pPr>
      <w:bookmarkStart w:id="728" w:name="_Toc51940765"/>
      <w:r>
        <w:rPr>
          <w:rFonts w:ascii="Arial" w:hAnsi="Arial" w:cs="Arial"/>
          <w:szCs w:val="21"/>
        </w:rPr>
        <w:t>Restore Factory Defaults</w:t>
      </w:r>
      <w:bookmarkEnd w:id="728"/>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PMingLiU" w:eastAsia="PMingLiU" w:cs="PMingLiU"/>
                <w:kern w:val="0"/>
                <w:sz w:val="20"/>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768" name="图片 338" descr="@ISS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8" name="图片 338" descr="@ISSDEF"/>
                          <pic:cNvPicPr>
                            <a:picLocks noChangeAspect="1" noChangeArrowheads="1"/>
                          </pic:cNvPicPr>
                        </pic:nvPicPr>
                        <pic:blipFill>
                          <a:blip r:embed="rId41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ISSN</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729" w:name="_Toc478819559"/>
      <w:bookmarkStart w:id="730" w:name="_Toc483645016"/>
      <w:bookmarkStart w:id="731" w:name="_Toc51940766"/>
      <w:r>
        <w:rPr>
          <w:rFonts w:ascii="Arial" w:hAnsi="Arial" w:cs="Arial"/>
          <w:szCs w:val="21"/>
        </w:rPr>
        <w:lastRenderedPageBreak/>
        <w:t>Enable/Disable ISSN</w:t>
      </w:r>
      <w:bookmarkEnd w:id="729"/>
      <w:bookmarkEnd w:id="730"/>
      <w:bookmarkEnd w:id="731"/>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67" name="图片 339" descr="@ISS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7" name="图片 339" descr="@ISSENA1"/>
                          <pic:cNvPicPr>
                            <a:picLocks noChangeAspect="1" noChangeArrowheads="1"/>
                          </pic:cNvPicPr>
                        </pic:nvPicPr>
                        <pic:blipFill>
                          <a:blip r:embed="rId41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Enable </w:t>
            </w:r>
            <w:r>
              <w:rPr>
                <w:rFonts w:ascii="Arial" w:hAnsi="Arial" w:cs="Arial"/>
                <w:b/>
              </w:rPr>
              <w:t>ISSN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66" name="图片 340" descr="@ISS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6" name="图片 340" descr="@ISSENA0"/>
                          <pic:cNvPicPr>
                            <a:picLocks noChangeAspect="1" noChangeArrowheads="1"/>
                          </pic:cNvPicPr>
                        </pic:nvPicPr>
                        <pic:blipFill>
                          <a:blip r:embed="rId41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xml:space="preserve">** </w:t>
            </w:r>
            <w:r>
              <w:rPr>
                <w:rFonts w:ascii="Arial" w:eastAsia="等线" w:hAnsi="Arial" w:cs="Arial"/>
                <w:b/>
                <w:lang w:val="fr-CA"/>
              </w:rPr>
              <w:t>Dis</w:t>
            </w:r>
            <w:r>
              <w:rPr>
                <w:rFonts w:ascii="Arial" w:hAnsi="Arial" w:cs="Arial"/>
                <w:b/>
                <w:lang w:val="fr-CA"/>
              </w:rPr>
              <w:t xml:space="preserve">able </w:t>
            </w:r>
            <w:r>
              <w:rPr>
                <w:rFonts w:ascii="Arial" w:hAnsi="Arial" w:cs="Arial"/>
                <w:b/>
              </w:rPr>
              <w:t>ISSN</w:t>
            </w:r>
          </w:p>
        </w:tc>
      </w:tr>
    </w:tbl>
    <w:p w:rsidR="009670A4" w:rsidRDefault="009670A4"/>
    <w:p w:rsidR="009670A4" w:rsidRDefault="009670A4"/>
    <w:p w:rsidR="009670A4" w:rsidRDefault="0010373F">
      <w:pPr>
        <w:rPr>
          <w:rFonts w:ascii="Arial" w:hAnsi="Arial" w:cs="Arial"/>
          <w:lang w:val="fr-CA"/>
        </w:rPr>
      </w:pPr>
      <w:r>
        <w:rPr>
          <w:noProof/>
          <w:lang w:val="es-ES" w:eastAsia="es-ES"/>
        </w:rPr>
        <w:drawing>
          <wp:anchor distT="0" distB="0" distL="114300" distR="114300" simplePos="0" relativeHeight="252218368" behindDoc="0" locked="0" layoutInCell="1" allowOverlap="1">
            <wp:simplePos x="0" y="0"/>
            <wp:positionH relativeFrom="column">
              <wp:posOffset>274955</wp:posOffset>
            </wp:positionH>
            <wp:positionV relativeFrom="paragraph">
              <wp:posOffset>173990</wp:posOffset>
            </wp:positionV>
            <wp:extent cx="736600" cy="431800"/>
            <wp:effectExtent l="0" t="0" r="0" b="0"/>
            <wp:wrapNone/>
            <wp:docPr id="90" name="图片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9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If the scanner f</w:t>
      </w:r>
      <w:r>
        <w:rPr>
          <w:rFonts w:ascii="Arial" w:hAnsi="Arial" w:cs="Arial"/>
          <w:szCs w:val="18"/>
        </w:rPr>
        <w:t xml:space="preserve">ails to identify ISSN barcodes, you may first try this solution by scanning the </w:t>
      </w:r>
      <w:r>
        <w:rPr>
          <w:rFonts w:ascii="Arial" w:hAnsi="Arial" w:cs="Arial"/>
          <w:b/>
          <w:szCs w:val="18"/>
        </w:rPr>
        <w:t>Enter</w:t>
      </w:r>
      <w:r>
        <w:rPr>
          <w:rFonts w:ascii="Arial" w:hAnsi="Arial" w:cs="Arial"/>
          <w:b/>
          <w:szCs w:val="18"/>
        </w:rPr>
        <w:t xml:space="preserve"> Setup</w:t>
      </w:r>
      <w:r>
        <w:rPr>
          <w:rFonts w:ascii="Arial" w:hAnsi="Arial" w:cs="Arial"/>
          <w:szCs w:val="18"/>
        </w:rPr>
        <w:t xml:space="preserve"> barcode and then </w:t>
      </w:r>
      <w:r>
        <w:rPr>
          <w:rFonts w:ascii="Arial" w:hAnsi="Arial" w:cs="Arial"/>
          <w:b/>
          <w:szCs w:val="18"/>
        </w:rPr>
        <w:t>Enable ISSN</w:t>
      </w:r>
      <w:r>
        <w:rPr>
          <w:rFonts w:ascii="Arial" w:hAnsi="Arial" w:cs="Arial"/>
          <w:szCs w:val="18"/>
        </w:rPr>
        <w:t xml:space="preserve"> barco</w:t>
      </w:r>
      <w:r>
        <w:rPr>
          <w:rFonts w:ascii="Arial" w:hAnsi="Arial" w:cs="Arial"/>
        </w:rPr>
        <w:t>de.</w:t>
      </w:r>
    </w:p>
    <w:p w:rsidR="009670A4" w:rsidRDefault="0010373F">
      <w:pPr>
        <w:pStyle w:val="Textodebloque"/>
        <w:spacing w:after="0"/>
        <w:ind w:leftChars="0" w:left="0" w:rightChars="0" w:right="0"/>
      </w:pPr>
      <w:r>
        <w:br w:type="page"/>
      </w:r>
    </w:p>
    <w:p w:rsidR="009670A4" w:rsidRDefault="009670A4">
      <w:pPr>
        <w:pStyle w:val="Textodebloque"/>
        <w:spacing w:after="0"/>
        <w:ind w:leftChars="0" w:left="0" w:rightChars="0" w:right="0"/>
      </w:pPr>
    </w:p>
    <w:p w:rsidR="009670A4" w:rsidRDefault="0010373F">
      <w:pPr>
        <w:pStyle w:val="a5"/>
        <w:rPr>
          <w:rFonts w:ascii="Arial" w:hAnsi="Arial" w:cs="Arial"/>
          <w:szCs w:val="24"/>
        </w:rPr>
      </w:pPr>
      <w:bookmarkStart w:id="732" w:name="_Toc51940767"/>
      <w:r>
        <w:rPr>
          <w:rFonts w:ascii="Arial" w:hAnsi="Arial" w:cs="Arial"/>
          <w:szCs w:val="24"/>
        </w:rPr>
        <w:t>Industrial 25</w:t>
      </w:r>
      <w:bookmarkEnd w:id="732"/>
    </w:p>
    <w:p w:rsidR="009670A4" w:rsidRDefault="0010373F">
      <w:pPr>
        <w:pStyle w:val="a3"/>
        <w:spacing w:before="120" w:afterLines="50" w:after="156"/>
        <w:rPr>
          <w:rFonts w:ascii="Arial" w:hAnsi="Arial" w:cs="Arial"/>
          <w:szCs w:val="21"/>
        </w:rPr>
      </w:pPr>
      <w:bookmarkStart w:id="733" w:name="_Toc483645018"/>
      <w:bookmarkStart w:id="734" w:name="_Toc51940768"/>
      <w:r>
        <w:rPr>
          <w:rFonts w:ascii="Arial" w:hAnsi="Arial" w:cs="Arial"/>
          <w:szCs w:val="21"/>
        </w:rPr>
        <w:t>Restore Factory Defaults</w:t>
      </w:r>
      <w:bookmarkEnd w:id="733"/>
      <w:bookmarkEnd w:id="734"/>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PMingLiU" w:eastAsia="PMingLiU" w:cs="PMingLiU"/>
                <w:kern w:val="0"/>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765" name="图片 341" descr="@L25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5" name="图片 341" descr="@L25DEF"/>
                          <pic:cNvPicPr>
                            <a:picLocks noChangeAspect="1" noChangeArrowheads="1"/>
                          </pic:cNvPicPr>
                        </pic:nvPicPr>
                        <pic:blipFill>
                          <a:blip r:embed="rId41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Industrial 25</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cs="Times New Roman"/>
        </w:rPr>
      </w:pPr>
      <w:bookmarkStart w:id="735" w:name="_Toc340493873"/>
      <w:bookmarkStart w:id="736" w:name="_Toc478819539"/>
      <w:bookmarkStart w:id="737" w:name="_Toc483645019"/>
      <w:bookmarkStart w:id="738" w:name="_Toc51940769"/>
      <w:r>
        <w:rPr>
          <w:rFonts w:ascii="Arial" w:eastAsia="PMingLiU" w:hAnsi="Arial" w:cs="Arial"/>
        </w:rPr>
        <w:t>Enable/</w:t>
      </w:r>
      <w:r>
        <w:rPr>
          <w:rFonts w:ascii="Arial" w:hAnsi="Arial" w:cs="Arial"/>
          <w:szCs w:val="21"/>
        </w:rPr>
        <w:t>Disable</w:t>
      </w:r>
      <w:r>
        <w:rPr>
          <w:rFonts w:ascii="Arial" w:eastAsia="PMingLiU" w:hAnsi="Arial" w:cs="Arial"/>
        </w:rPr>
        <w:t xml:space="preserve"> Industrial 25</w:t>
      </w:r>
      <w:bookmarkEnd w:id="735"/>
      <w:bookmarkEnd w:id="736"/>
      <w:bookmarkEnd w:id="737"/>
      <w:bookmarkEnd w:id="738"/>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64" name="图片 342" descr="@L25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4" name="图片 342" descr="@L25ENA1"/>
                          <pic:cNvPicPr>
                            <a:picLocks noChangeAspect="1" noChangeArrowheads="1"/>
                          </pic:cNvPicPr>
                        </pic:nvPicPr>
                        <pic:blipFill>
                          <a:blip r:embed="rId41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Enable Industrial 25</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63" name="图片 343" descr="@L25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3" name="图片 343" descr="@L25ENA0"/>
                          <pic:cNvPicPr>
                            <a:picLocks noChangeAspect="1" noChangeArrowheads="1"/>
                          </pic:cNvPicPr>
                        </pic:nvPicPr>
                        <pic:blipFill>
                          <a:blip r:embed="rId41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D</w:t>
            </w:r>
            <w:r>
              <w:rPr>
                <w:rFonts w:ascii="Arial" w:eastAsia="等线" w:hAnsi="Arial" w:cs="Arial"/>
                <w:b/>
              </w:rPr>
              <w:t>is</w:t>
            </w:r>
            <w:r>
              <w:rPr>
                <w:rFonts w:ascii="Arial" w:hAnsi="Arial" w:cs="Arial"/>
                <w:b/>
              </w:rPr>
              <w:t>able Industrial 25</w:t>
            </w:r>
          </w:p>
        </w:tc>
      </w:tr>
    </w:tbl>
    <w:p w:rsidR="009670A4" w:rsidRDefault="009670A4"/>
    <w:p w:rsidR="009670A4" w:rsidRDefault="009670A4"/>
    <w:p w:rsidR="009670A4" w:rsidRDefault="0010373F">
      <w:pPr>
        <w:rPr>
          <w:rFonts w:ascii="Arial" w:hAnsi="Arial" w:cs="Arial"/>
        </w:rPr>
      </w:pPr>
      <w:r>
        <w:rPr>
          <w:noProof/>
          <w:lang w:val="es-ES" w:eastAsia="es-ES"/>
        </w:rPr>
        <w:lastRenderedPageBreak/>
        <w:drawing>
          <wp:anchor distT="0" distB="0" distL="114300" distR="114300" simplePos="0" relativeHeight="252220416" behindDoc="0" locked="0" layoutInCell="1" allowOverlap="1">
            <wp:simplePos x="0" y="0"/>
            <wp:positionH relativeFrom="column">
              <wp:posOffset>290830</wp:posOffset>
            </wp:positionH>
            <wp:positionV relativeFrom="paragraph">
              <wp:posOffset>184150</wp:posOffset>
            </wp:positionV>
            <wp:extent cx="736600" cy="431800"/>
            <wp:effectExtent l="0" t="0" r="0" b="0"/>
            <wp:wrapNone/>
            <wp:docPr id="89" name="图片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99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Industrial 25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Industrial 25</w:t>
      </w:r>
      <w:r>
        <w:rPr>
          <w:rFonts w:ascii="Arial" w:hAnsi="Arial" w:cs="Arial"/>
        </w:rPr>
        <w:t xml:space="preserve"> barcode.</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eastAsia="PMingLiU" w:hAnsi="Arial" w:cs="Arial"/>
        </w:rPr>
      </w:pPr>
      <w:bookmarkStart w:id="739" w:name="_Toc340493876"/>
      <w:bookmarkStart w:id="740" w:name="_Toc478819540"/>
      <w:bookmarkStart w:id="741" w:name="_Toc483645020"/>
      <w:bookmarkStart w:id="742" w:name="_Toc51940770"/>
      <w:r>
        <w:rPr>
          <w:rFonts w:ascii="Arial" w:eastAsia="PMingLiU" w:hAnsi="Arial" w:cs="Arial"/>
        </w:rPr>
        <w:t>Set Length Range for Industrial 25</w:t>
      </w:r>
      <w:bookmarkEnd w:id="739"/>
      <w:bookmarkEnd w:id="740"/>
      <w:bookmarkEnd w:id="741"/>
      <w:bookmarkEnd w:id="742"/>
    </w:p>
    <w:p w:rsidR="009670A4" w:rsidRDefault="0010373F">
      <w:pPr>
        <w:ind w:leftChars="200" w:left="360"/>
        <w:rPr>
          <w:rFonts w:ascii="Arial" w:eastAsia="等线" w:hAnsi="Arial" w:cs="Arial"/>
        </w:rPr>
      </w:pPr>
      <w:r>
        <w:rPr>
          <w:rFonts w:ascii="Arial" w:hAnsi="Arial" w:cs="Arial"/>
        </w:rPr>
        <w:t xml:space="preserve">The scanner </w:t>
      </w:r>
      <w:r>
        <w:rPr>
          <w:rFonts w:ascii="Arial" w:eastAsia="等线" w:hAnsi="Arial" w:cs="Arial"/>
        </w:rPr>
        <w:t xml:space="preserve">can be configured to only decode </w:t>
      </w:r>
      <w:r>
        <w:rPr>
          <w:rFonts w:ascii="Arial" w:hAnsi="Arial" w:cs="Arial"/>
          <w:bCs/>
        </w:rPr>
        <w:t xml:space="preserve">Industrial 25 </w:t>
      </w:r>
      <w:r>
        <w:rPr>
          <w:rFonts w:ascii="Arial" w:eastAsia="等线" w:hAnsi="Arial" w:cs="Arial"/>
        </w:rPr>
        <w:t xml:space="preserve">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lengths.</w:t>
      </w:r>
    </w:p>
    <w:p w:rsidR="009670A4" w:rsidRDefault="009670A4">
      <w:pPr>
        <w:ind w:leftChars="200" w:left="360"/>
        <w:rPr>
          <w:rFonts w:ascii="Arial" w:eastAsia="等线"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62" name="图片 344" descr="@L25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2" name="图片 344" descr="@L25MIN"/>
                          <pic:cNvPicPr>
                            <a:picLocks noChangeAspect="1" noChangeArrowheads="1"/>
                          </pic:cNvPicPr>
                        </pic:nvPicPr>
                        <pic:blipFill>
                          <a:blip r:embed="rId41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6)</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61" name="图片 345" descr="@L25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1" name="图片 345" descr="@L25MAX"/>
                          <pic:cNvPicPr>
                            <a:picLocks noChangeAspect="1" noChangeArrowheads="1"/>
                          </pic:cNvPicPr>
                        </pic:nvPicPr>
                        <pic:blipFill>
                          <a:blip r:embed="rId41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48)</w:t>
            </w:r>
          </w:p>
        </w:tc>
      </w:tr>
    </w:tbl>
    <w:p w:rsidR="009670A4" w:rsidRDefault="009670A4"/>
    <w:p w:rsidR="009670A4" w:rsidRDefault="009670A4"/>
    <w:p w:rsidR="009670A4" w:rsidRDefault="009670A4">
      <w:pPr>
        <w:pStyle w:val="Textodebloque"/>
        <w:spacing w:after="0"/>
        <w:ind w:leftChars="0" w:left="0" w:rightChars="0" w:right="0"/>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22464" behindDoc="0" locked="0" layoutInCell="1" allowOverlap="1">
            <wp:simplePos x="0" y="0"/>
            <wp:positionH relativeFrom="column">
              <wp:posOffset>279400</wp:posOffset>
            </wp:positionH>
            <wp:positionV relativeFrom="paragraph">
              <wp:posOffset>102235</wp:posOffset>
            </wp:positionV>
            <wp:extent cx="736600" cy="431800"/>
            <wp:effectExtent l="0" t="0" r="0" b="0"/>
            <wp:wrapNone/>
            <wp:docPr id="88" name="图片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99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If minimum length is set to be greater than maximum length, the scanner only decodes Industrial 25 barcodes with either the minimum or maximum length. If minimum length is same as maximum length, only Industrial 25 barcodes with that length are to be dec</w:t>
      </w:r>
      <w:r>
        <w:rPr>
          <w:rFonts w:ascii="Arial" w:hAnsi="Arial" w:cs="Arial"/>
        </w:rPr>
        <w:t>oded.</w:t>
      </w:r>
    </w:p>
    <w:p w:rsidR="009670A4" w:rsidRDefault="009670A4">
      <w:pPr>
        <w:pStyle w:val="4"/>
        <w:spacing w:before="0" w:line="240" w:lineRule="auto"/>
        <w:rPr>
          <w:rFonts w:ascii="Arial" w:hAnsi="Arial" w:cs="Arial"/>
        </w:rPr>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23488" behindDoc="0" locked="0" layoutInCell="1" allowOverlap="1">
            <wp:simplePos x="0" y="0"/>
            <wp:positionH relativeFrom="column">
              <wp:posOffset>360045</wp:posOffset>
            </wp:positionH>
            <wp:positionV relativeFrom="paragraph">
              <wp:posOffset>90805</wp:posOffset>
            </wp:positionV>
            <wp:extent cx="633730" cy="431800"/>
            <wp:effectExtent l="0" t="0" r="0" b="0"/>
            <wp:wrapNone/>
            <wp:docPr id="87" name="图片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99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Industrial 25 barcodes containing between 8 and 12 characters:</w:t>
      </w:r>
    </w:p>
    <w:p w:rsidR="009670A4" w:rsidRDefault="0010373F">
      <w:pPr>
        <w:pStyle w:val="4"/>
        <w:numPr>
          <w:ilvl w:val="0"/>
          <w:numId w:val="24"/>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24"/>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4"/>
        </w:numPr>
        <w:spacing w:beforeLines="50" w:before="156" w:line="240" w:lineRule="auto"/>
        <w:ind w:leftChars="1000" w:left="2084" w:hanging="284"/>
        <w:rPr>
          <w:rFonts w:ascii="Arial" w:hAnsi="Arial" w:cs="Arial"/>
        </w:rPr>
      </w:pPr>
      <w:r>
        <w:rPr>
          <w:rFonts w:ascii="Arial" w:eastAsia="等线" w:hAnsi="Arial" w:cs="Arial"/>
        </w:rPr>
        <w:lastRenderedPageBreak/>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4"/>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24"/>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4"/>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24"/>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w:t>
      </w:r>
      <w:r>
        <w:rPr>
          <w:rFonts w:ascii="Arial" w:eastAsia="等线" w:hAnsi="Arial" w:cs="Arial"/>
          <w:szCs w:val="18"/>
        </w:rPr>
        <w:t xml:space="preserve"> Appendix</w:t>
      </w:r>
      <w:r>
        <w:rPr>
          <w:rFonts w:ascii="Arial" w:eastAsia="等线" w:hAnsi="Arial" w:cs="Arial"/>
        </w:rPr>
        <w:t>.</w:t>
      </w:r>
    </w:p>
    <w:p w:rsidR="009670A4" w:rsidRDefault="0010373F">
      <w:pPr>
        <w:pStyle w:val="4"/>
        <w:numPr>
          <w:ilvl w:val="0"/>
          <w:numId w:val="24"/>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r>
        <w:br w:type="page"/>
      </w:r>
    </w:p>
    <w:p w:rsidR="009670A4" w:rsidRDefault="009670A4"/>
    <w:p w:rsidR="009670A4" w:rsidRDefault="0010373F">
      <w:pPr>
        <w:pStyle w:val="a3"/>
        <w:spacing w:before="120" w:afterLines="50" w:after="156"/>
        <w:rPr>
          <w:rFonts w:ascii="Arial" w:eastAsia="PMingLiU" w:hAnsi="Arial" w:cs="Arial"/>
        </w:rPr>
      </w:pPr>
      <w:bookmarkStart w:id="743" w:name="_Toc370740513"/>
      <w:bookmarkStart w:id="744" w:name="_Toc478819541"/>
      <w:bookmarkStart w:id="745" w:name="_Toc483645021"/>
      <w:bookmarkStart w:id="746" w:name="_Toc51940771"/>
      <w:r>
        <w:rPr>
          <w:rFonts w:ascii="Arial" w:eastAsia="PMingLiU" w:hAnsi="Arial" w:cs="Arial"/>
        </w:rPr>
        <w:t>Check Character Verification</w:t>
      </w:r>
      <w:bookmarkEnd w:id="743"/>
      <w:bookmarkEnd w:id="744"/>
      <w:bookmarkEnd w:id="745"/>
      <w:bookmarkEnd w:id="746"/>
    </w:p>
    <w:p w:rsidR="009670A4" w:rsidRDefault="0010373F">
      <w:pPr>
        <w:ind w:leftChars="200" w:left="360"/>
        <w:rPr>
          <w:rFonts w:ascii="Arial" w:hAnsi="Arial" w:cs="Arial"/>
        </w:rPr>
      </w:pPr>
      <w:r>
        <w:rPr>
          <w:rFonts w:ascii="Arial" w:hAnsi="Arial" w:cs="Arial"/>
        </w:rPr>
        <w:t xml:space="preserve">A check character is optional for Industrial 25 and can be added as the last character. It is a calculated value used to verify the </w:t>
      </w:r>
      <w:r>
        <w:rPr>
          <w:rFonts w:ascii="Arial" w:hAnsi="Arial" w:cs="Arial" w:hint="eastAsia"/>
        </w:rPr>
        <w:t>integrity</w:t>
      </w:r>
      <w:r>
        <w:rPr>
          <w:rFonts w:ascii="Arial" w:hAnsi="Arial" w:cs="Arial"/>
        </w:rPr>
        <w:t xml:space="preserve"> of the data.</w:t>
      </w:r>
    </w:p>
    <w:p w:rsidR="009670A4" w:rsidRDefault="0010373F">
      <w:pPr>
        <w:spacing w:beforeLines="50" w:before="156"/>
        <w:ind w:leftChars="200" w:left="360"/>
        <w:rPr>
          <w:rFonts w:ascii="Arial" w:hAnsi="Arial" w:cs="Arial"/>
        </w:rPr>
      </w:pPr>
      <w:r>
        <w:rPr>
          <w:rFonts w:ascii="Arial" w:hAnsi="Arial" w:cs="Arial" w:hint="eastAsia"/>
          <w:b/>
          <w:szCs w:val="18"/>
        </w:rPr>
        <w:t>Disable</w:t>
      </w:r>
      <w:r>
        <w:rPr>
          <w:rFonts w:ascii="Arial" w:eastAsia="等线" w:hAnsi="Arial" w:cs="Arial"/>
          <w:b/>
        </w:rPr>
        <w:t>:</w:t>
      </w:r>
      <w:r>
        <w:rPr>
          <w:rFonts w:ascii="Arial" w:eastAsia="等线" w:hAnsi="Arial" w:cs="Arial"/>
        </w:rPr>
        <w:t xml:space="preserve"> The scanner t</w:t>
      </w:r>
      <w:r>
        <w:rPr>
          <w:rFonts w:ascii="Arial" w:hAnsi="Arial" w:cs="Arial"/>
        </w:rPr>
        <w:t>ransmit</w:t>
      </w:r>
      <w:r>
        <w:rPr>
          <w:rFonts w:ascii="Arial" w:eastAsia="等线" w:hAnsi="Arial" w:cs="Arial"/>
        </w:rPr>
        <w:t xml:space="preserve">s </w:t>
      </w:r>
      <w:r>
        <w:rPr>
          <w:rFonts w:ascii="Arial" w:hAnsi="Arial" w:cs="Arial"/>
          <w:bCs/>
        </w:rPr>
        <w:t>Industrial 25</w:t>
      </w:r>
      <w:r>
        <w:rPr>
          <w:rFonts w:ascii="Arial" w:hAnsi="Arial" w:cs="Arial"/>
        </w:rPr>
        <w:t xml:space="preserve"> barcode</w:t>
      </w:r>
      <w:r>
        <w:rPr>
          <w:rFonts w:ascii="Arial" w:eastAsia="等线" w:hAnsi="Arial" w:cs="Arial"/>
        </w:rPr>
        <w:t>s as is</w:t>
      </w:r>
      <w:r>
        <w:rPr>
          <w:rFonts w:ascii="Arial" w:hAnsi="Arial" w:cs="Arial"/>
        </w:rPr>
        <w:t>.</w:t>
      </w:r>
    </w:p>
    <w:p w:rsidR="009670A4" w:rsidRDefault="0010373F">
      <w:pPr>
        <w:spacing w:beforeLines="50" w:before="156"/>
        <w:ind w:leftChars="200" w:left="360"/>
        <w:rPr>
          <w:rFonts w:ascii="Arial" w:hAnsi="Arial" w:cs="Arial"/>
        </w:rPr>
      </w:pPr>
      <w:r>
        <w:rPr>
          <w:rFonts w:ascii="Arial" w:hAnsi="Arial" w:cs="Arial"/>
          <w:b/>
          <w:szCs w:val="18"/>
        </w:rPr>
        <w:t xml:space="preserve">Do Not Transmit Check Character After </w:t>
      </w:r>
      <w:r>
        <w:rPr>
          <w:rFonts w:ascii="Arial" w:hAnsi="Arial" w:cs="Arial" w:hint="eastAsia"/>
          <w:b/>
          <w:szCs w:val="18"/>
        </w:rPr>
        <w:t>Verification</w:t>
      </w:r>
      <w:r>
        <w:rPr>
          <w:rFonts w:ascii="Arial" w:hAnsi="Arial" w:cs="Arial"/>
          <w:b/>
          <w:szCs w:val="18"/>
        </w:rPr>
        <w:t>:</w:t>
      </w:r>
      <w:r>
        <w:rPr>
          <w:rFonts w:ascii="Arial" w:hAnsi="Arial" w:cs="Arial"/>
        </w:rPr>
        <w:t xml:space="preserve"> The scanner </w:t>
      </w:r>
      <w:r>
        <w:rPr>
          <w:rFonts w:ascii="Arial" w:hAnsi="Arial" w:cs="Arial" w:hint="eastAsia"/>
        </w:rPr>
        <w:t>checks the integrity of all</w:t>
      </w:r>
      <w:r>
        <w:rPr>
          <w:rFonts w:ascii="Arial" w:hAnsi="Arial" w:cs="Arial"/>
        </w:rPr>
        <w:t xml:space="preserve"> Industrial 25 barcode</w:t>
      </w:r>
      <w:r>
        <w:rPr>
          <w:rFonts w:ascii="Arial" w:hAnsi="Arial" w:cs="Arial" w:hint="eastAsia"/>
        </w:rPr>
        <w:t>s to verify that the data complies with the check character algorithm</w:t>
      </w:r>
      <w:r>
        <w:rPr>
          <w:rFonts w:ascii="Arial" w:hAnsi="Arial" w:cs="Arial"/>
        </w:rPr>
        <w:t xml:space="preserve">. Barcodes passing the check will be transmitted except the last digit, whereas those failing it will not be </w:t>
      </w:r>
      <w:r>
        <w:rPr>
          <w:rFonts w:ascii="Arial" w:hAnsi="Arial" w:cs="Arial" w:hint="eastAsia"/>
        </w:rPr>
        <w:t>transmitt</w:t>
      </w:r>
      <w:r>
        <w:rPr>
          <w:rFonts w:ascii="Arial" w:hAnsi="Arial" w:cs="Arial"/>
        </w:rPr>
        <w:t>ed.</w:t>
      </w:r>
    </w:p>
    <w:p w:rsidR="009670A4" w:rsidRDefault="0010373F">
      <w:pPr>
        <w:pStyle w:val="4"/>
        <w:spacing w:beforeLines="50" w:before="156" w:line="240" w:lineRule="auto"/>
        <w:ind w:leftChars="200" w:left="360" w:firstLine="0"/>
        <w:rPr>
          <w:rFonts w:ascii="Arial" w:hAnsi="Arial" w:cs="Arial"/>
        </w:rPr>
      </w:pPr>
      <w:r>
        <w:rPr>
          <w:rFonts w:ascii="Arial" w:hAnsi="Arial" w:cs="Arial"/>
          <w:b/>
          <w:szCs w:val="18"/>
        </w:rPr>
        <w:t xml:space="preserve">Transmit Check Character After </w:t>
      </w:r>
      <w:r>
        <w:rPr>
          <w:rFonts w:ascii="Arial" w:hAnsi="Arial" w:cs="Arial" w:hint="eastAsia"/>
          <w:b/>
          <w:szCs w:val="18"/>
        </w:rPr>
        <w:t>Verification</w:t>
      </w:r>
      <w:r>
        <w:rPr>
          <w:rFonts w:ascii="Arial" w:hAnsi="Arial" w:cs="Arial"/>
          <w:b/>
          <w:szCs w:val="18"/>
        </w:rPr>
        <w:t>:</w:t>
      </w:r>
      <w:r>
        <w:rPr>
          <w:rFonts w:ascii="Arial" w:hAnsi="Arial" w:cs="Arial"/>
          <w:szCs w:val="24"/>
        </w:rPr>
        <w:t xml:space="preserve"> The scanner </w:t>
      </w:r>
      <w:r>
        <w:rPr>
          <w:rFonts w:ascii="Arial" w:hAnsi="Arial" w:cs="Arial" w:hint="eastAsia"/>
          <w:szCs w:val="24"/>
        </w:rPr>
        <w:t>checks the integrity of all</w:t>
      </w:r>
      <w:r>
        <w:rPr>
          <w:rFonts w:ascii="Arial" w:hAnsi="Arial" w:cs="Arial"/>
          <w:szCs w:val="24"/>
        </w:rPr>
        <w:t xml:space="preserve"> Industrial 25 barcode</w:t>
      </w:r>
      <w:r>
        <w:rPr>
          <w:rFonts w:ascii="Arial" w:hAnsi="Arial" w:cs="Arial" w:hint="eastAsia"/>
          <w:szCs w:val="24"/>
        </w:rPr>
        <w:t>s to verify that the data co</w:t>
      </w:r>
      <w:r>
        <w:rPr>
          <w:rFonts w:ascii="Arial" w:hAnsi="Arial" w:cs="Arial" w:hint="eastAsia"/>
          <w:szCs w:val="24"/>
        </w:rPr>
        <w:t>mplies with the check character algorithm</w:t>
      </w:r>
      <w:r>
        <w:rPr>
          <w:rFonts w:ascii="Arial" w:hAnsi="Arial" w:cs="Arial"/>
          <w:szCs w:val="24"/>
        </w:rPr>
        <w:t>.</w:t>
      </w:r>
      <w:r>
        <w:rPr>
          <w:rFonts w:ascii="Arial" w:hAnsi="Arial" w:cs="Arial"/>
        </w:rPr>
        <w:t xml:space="preserve"> Barcodes passing the check will be transmitted, whereas those failing it will not be </w:t>
      </w:r>
      <w:r>
        <w:rPr>
          <w:rFonts w:ascii="Arial" w:hAnsi="Arial" w:cs="Arial" w:hint="eastAsia"/>
        </w:rPr>
        <w:t>transmitt</w:t>
      </w:r>
      <w:r>
        <w:rPr>
          <w:rFonts w:ascii="Arial" w:hAnsi="Arial" w:cs="Arial"/>
        </w:rPr>
        <w:t>ed.</w:t>
      </w:r>
    </w:p>
    <w:tbl>
      <w:tblPr>
        <w:tblW w:w="10490" w:type="dxa"/>
        <w:jc w:val="center"/>
        <w:tblLayout w:type="fixed"/>
        <w:tblLook w:val="04A0" w:firstRow="1" w:lastRow="0" w:firstColumn="1" w:lastColumn="0" w:noHBand="0" w:noVBand="1"/>
      </w:tblPr>
      <w:tblGrid>
        <w:gridCol w:w="4395"/>
        <w:gridCol w:w="1417"/>
        <w:gridCol w:w="4678"/>
      </w:tblGrid>
      <w:tr w:rsidR="009670A4">
        <w:trPr>
          <w:trHeight w:val="142"/>
          <w:tblHeader/>
          <w:jc w:val="center"/>
        </w:trPr>
        <w:tc>
          <w:tcPr>
            <w:tcW w:w="4395" w:type="dxa"/>
            <w:vAlign w:val="center"/>
          </w:tcPr>
          <w:p w:rsidR="009670A4" w:rsidRDefault="009670A4">
            <w:pPr>
              <w:jc w:val="center"/>
              <w:rPr>
                <w:rFonts w:hAnsi="SimSun"/>
              </w:rPr>
            </w:pPr>
          </w:p>
        </w:tc>
        <w:tc>
          <w:tcPr>
            <w:tcW w:w="1417" w:type="dxa"/>
          </w:tcPr>
          <w:p w:rsidR="009670A4" w:rsidRDefault="009670A4">
            <w:pPr>
              <w:jc w:val="center"/>
              <w:rPr>
                <w:rFonts w:hAnsi="SimSun"/>
              </w:rPr>
            </w:pPr>
          </w:p>
        </w:tc>
        <w:tc>
          <w:tcPr>
            <w:tcW w:w="4678" w:type="dxa"/>
            <w:vAlign w:val="center"/>
          </w:tcPr>
          <w:p w:rsidR="009670A4" w:rsidRDefault="009670A4">
            <w:pPr>
              <w:jc w:val="center"/>
              <w:rPr>
                <w:rFonts w:hAnsi="SimSun"/>
              </w:rPr>
            </w:pPr>
          </w:p>
        </w:tc>
      </w:tr>
      <w:tr w:rsidR="009670A4">
        <w:trPr>
          <w:trHeight w:val="996"/>
          <w:tblHeader/>
          <w:jc w:val="center"/>
        </w:trPr>
        <w:tc>
          <w:tcPr>
            <w:tcW w:w="4395"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760" name="图片 346" descr="@L25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60" name="图片 346" descr="@L25CHK0"/>
                          <pic:cNvPicPr>
                            <a:picLocks noChangeAspect="1" noChangeArrowheads="1"/>
                          </pic:cNvPicPr>
                        </pic:nvPicPr>
                        <pic:blipFill>
                          <a:blip r:embed="rId42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Disable</w:t>
            </w:r>
          </w:p>
        </w:tc>
        <w:tc>
          <w:tcPr>
            <w:tcW w:w="1417"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r w:rsidR="009670A4">
        <w:trPr>
          <w:trHeight w:val="996"/>
          <w:tblHeader/>
          <w:jc w:val="center"/>
        </w:trPr>
        <w:tc>
          <w:tcPr>
            <w:tcW w:w="4395" w:type="dxa"/>
            <w:vAlign w:val="center"/>
          </w:tcPr>
          <w:p w:rsidR="009670A4" w:rsidRDefault="009670A4">
            <w:pPr>
              <w:jc w:val="center"/>
              <w:rPr>
                <w:rFonts w:ascii="Arial" w:hAnsi="Arial" w:cs="Arial"/>
                <w:b/>
                <w:color w:val="221E1F"/>
                <w:szCs w:val="18"/>
              </w:rPr>
            </w:pPr>
          </w:p>
        </w:tc>
        <w:tc>
          <w:tcPr>
            <w:tcW w:w="1417" w:type="dxa"/>
          </w:tcPr>
          <w:p w:rsidR="009670A4" w:rsidRDefault="009670A4">
            <w:pPr>
              <w:jc w:val="center"/>
              <w:rPr>
                <w:rFonts w:ascii="Arial" w:hAnsi="Arial" w:cs="Arial"/>
                <w:b/>
                <w:szCs w:val="18"/>
              </w:rPr>
            </w:pPr>
          </w:p>
        </w:tc>
        <w:tc>
          <w:tcPr>
            <w:tcW w:w="4678"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59" name="图片 347" descr="@L25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9" name="图片 347" descr="@L25CHK1"/>
                          <pic:cNvPicPr>
                            <a:picLocks noChangeAspect="1" noChangeArrowheads="1"/>
                          </pic:cNvPicPr>
                        </pic:nvPicPr>
                        <pic:blipFill>
                          <a:blip r:embed="rId42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 xml:space="preserve">Do Not Transmit Check Character After </w:t>
            </w:r>
            <w:r>
              <w:rPr>
                <w:rFonts w:ascii="Arial" w:hAnsi="Arial" w:cs="Arial" w:hint="eastAsia"/>
                <w:b/>
                <w:szCs w:val="18"/>
              </w:rPr>
              <w:t>Verification</w:t>
            </w:r>
          </w:p>
        </w:tc>
      </w:tr>
      <w:tr w:rsidR="009670A4">
        <w:trPr>
          <w:trHeight w:val="996"/>
          <w:tblHeader/>
          <w:jc w:val="center"/>
        </w:trPr>
        <w:tc>
          <w:tcPr>
            <w:tcW w:w="4395"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58" name="图片 348" descr="@L25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8" name="图片 348" descr="@L25CHK2"/>
                          <pic:cNvPicPr>
                            <a:picLocks noChangeAspect="1" noChangeArrowheads="1"/>
                          </pic:cNvPicPr>
                        </pic:nvPicPr>
                        <pic:blipFill>
                          <a:blip r:embed="rId42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Transmit Check Character After </w:t>
            </w:r>
            <w:r>
              <w:rPr>
                <w:rFonts w:ascii="Arial" w:hAnsi="Arial" w:cs="Arial" w:hint="eastAsia"/>
                <w:b/>
                <w:szCs w:val="18"/>
              </w:rPr>
              <w:t>Verification</w:t>
            </w:r>
          </w:p>
        </w:tc>
        <w:tc>
          <w:tcPr>
            <w:tcW w:w="1417"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bl>
    <w:p w:rsidR="009670A4" w:rsidRDefault="009670A4">
      <w:pPr>
        <w:ind w:left="425"/>
      </w:pPr>
    </w:p>
    <w:p w:rsidR="009670A4" w:rsidRDefault="009670A4"/>
    <w:p w:rsidR="009670A4" w:rsidRDefault="009670A4">
      <w:pPr>
        <w:pStyle w:val="Textodebloque"/>
        <w:spacing w:after="0"/>
        <w:ind w:leftChars="236" w:left="425" w:rightChars="0" w:right="0"/>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25536" behindDoc="0" locked="0" layoutInCell="1" allowOverlap="1">
            <wp:simplePos x="0" y="0"/>
            <wp:positionH relativeFrom="column">
              <wp:posOffset>316865</wp:posOffset>
            </wp:positionH>
            <wp:positionV relativeFrom="paragraph">
              <wp:posOffset>34925</wp:posOffset>
            </wp:positionV>
            <wp:extent cx="697865" cy="431800"/>
            <wp:effectExtent l="0" t="0" r="0" b="0"/>
            <wp:wrapNone/>
            <wp:docPr id="86" name="图片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99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If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Industrial 25 barcodes with a length that is less than the configured minimum length after having the check character excluded will not be decoded. (For exampl</w:t>
      </w:r>
      <w:r>
        <w:rPr>
          <w:rFonts w:ascii="Arial" w:hAnsi="Arial" w:cs="Arial"/>
        </w:rPr>
        <w:t xml:space="preserve">e, when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and the minimum length is set to 4, Industrial 25 barcodes with a total length of 4 characters including the check character cannot be read.)</w:t>
      </w:r>
    </w:p>
    <w:p w:rsidR="009670A4" w:rsidRDefault="0010373F">
      <w:pPr>
        <w:pStyle w:val="Textodebloque"/>
        <w:spacing w:after="0"/>
        <w:ind w:leftChars="0" w:left="0" w:rightChars="0" w:right="0"/>
      </w:pPr>
      <w:r>
        <w:br w:type="page"/>
      </w:r>
    </w:p>
    <w:p w:rsidR="009670A4" w:rsidRDefault="009670A4"/>
    <w:p w:rsidR="009670A4" w:rsidRDefault="0010373F">
      <w:pPr>
        <w:pStyle w:val="a5"/>
        <w:rPr>
          <w:rFonts w:ascii="Arial" w:hAnsi="Arial" w:cs="Arial"/>
          <w:szCs w:val="24"/>
        </w:rPr>
      </w:pPr>
      <w:bookmarkStart w:id="747" w:name="_Toc51940772"/>
      <w:r>
        <w:rPr>
          <w:rFonts w:ascii="Arial" w:hAnsi="Arial" w:cs="Arial"/>
          <w:szCs w:val="24"/>
        </w:rPr>
        <w:t>Standard 25</w:t>
      </w:r>
      <w:bookmarkEnd w:id="747"/>
    </w:p>
    <w:p w:rsidR="009670A4" w:rsidRDefault="0010373F">
      <w:pPr>
        <w:pStyle w:val="a3"/>
        <w:spacing w:before="120" w:afterLines="50" w:after="156"/>
        <w:rPr>
          <w:rFonts w:ascii="Arial" w:hAnsi="Arial" w:cs="Arial"/>
          <w:szCs w:val="21"/>
        </w:rPr>
      </w:pPr>
      <w:bookmarkStart w:id="748" w:name="_Toc51940773"/>
      <w:bookmarkStart w:id="749" w:name="_Toc483645023"/>
      <w:r>
        <w:rPr>
          <w:rFonts w:ascii="Arial" w:hAnsi="Arial" w:cs="Arial"/>
          <w:szCs w:val="21"/>
        </w:rPr>
        <w:t xml:space="preserve">Restore Factory </w:t>
      </w:r>
      <w:r>
        <w:rPr>
          <w:rFonts w:ascii="Arial" w:hAnsi="Arial" w:cs="Arial"/>
          <w:szCs w:val="21"/>
        </w:rPr>
        <w:t>Defaults</w:t>
      </w:r>
      <w:bookmarkEnd w:id="748"/>
      <w:bookmarkEnd w:id="749"/>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jc w:val="center"/>
              <w:rPr>
                <w:rFonts w:hAnsi="SimSun"/>
              </w:rPr>
            </w:pPr>
          </w:p>
        </w:tc>
      </w:tr>
      <w:tr w:rsidR="009670A4">
        <w:trPr>
          <w:trHeight w:val="284"/>
          <w:jc w:val="center"/>
        </w:trPr>
        <w:tc>
          <w:tcPr>
            <w:tcW w:w="4820"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57" name="图片 349" descr="@S25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7" name="图片 349" descr="@S25DEF"/>
                          <pic:cNvPicPr>
                            <a:picLocks noChangeAspect="1" noChangeArrowheads="1"/>
                          </pic:cNvPicPr>
                        </pic:nvPicPr>
                        <pic:blipFill>
                          <a:blip r:embed="rId42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rPr>
                <w:rFonts w:hAnsi="SimSun"/>
              </w:rPr>
            </w:pPr>
            <w:r>
              <w:rPr>
                <w:rFonts w:ascii="Arial" w:hAnsi="Arial" w:cs="Arial"/>
                <w:b/>
              </w:rPr>
              <w:t>Restore the Factory Defaults of Standard 25</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750" w:name="_Toc340493879"/>
      <w:bookmarkStart w:id="751" w:name="_Toc478819544"/>
      <w:bookmarkStart w:id="752" w:name="_Toc483645024"/>
      <w:bookmarkStart w:id="753" w:name="_Toc51940774"/>
      <w:r>
        <w:rPr>
          <w:rFonts w:ascii="Arial" w:hAnsi="Arial" w:cs="Arial"/>
          <w:szCs w:val="21"/>
        </w:rPr>
        <w:t>Enable/Disable Standard 25</w:t>
      </w:r>
      <w:bookmarkEnd w:id="750"/>
      <w:bookmarkEnd w:id="751"/>
      <w:bookmarkEnd w:id="752"/>
      <w:bookmarkEnd w:id="753"/>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56" name="图片 350" descr="@S25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6" name="图片 350" descr="@S25ENA1"/>
                          <pic:cNvPicPr>
                            <a:picLocks noChangeAspect="1" noChangeArrowheads="1"/>
                          </pic:cNvPicPr>
                        </pic:nvPicPr>
                        <pic:blipFill>
                          <a:blip r:embed="rId42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Enable Standard 25</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55" name="图片 351" descr="@S25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5" name="图片 351" descr="@S25ENA0"/>
                          <pic:cNvPicPr>
                            <a:picLocks noChangeAspect="1" noChangeArrowheads="1"/>
                          </pic:cNvPicPr>
                        </pic:nvPicPr>
                        <pic:blipFill>
                          <a:blip r:embed="rId42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等线" w:hAnsi="Arial" w:cs="Arial"/>
                <w:b/>
              </w:rPr>
              <w:t>** Dis</w:t>
            </w:r>
            <w:r>
              <w:rPr>
                <w:rFonts w:ascii="Arial" w:hAnsi="Arial" w:cs="Arial"/>
                <w:b/>
              </w:rPr>
              <w:t>able Standard 25</w:t>
            </w:r>
          </w:p>
        </w:tc>
      </w:tr>
    </w:tbl>
    <w:p w:rsidR="009670A4" w:rsidRDefault="009670A4"/>
    <w:p w:rsidR="009670A4" w:rsidRDefault="009670A4"/>
    <w:p w:rsidR="009670A4" w:rsidRDefault="0010373F">
      <w:pPr>
        <w:rPr>
          <w:rFonts w:ascii="Arial" w:hAnsi="Arial" w:cs="Arial"/>
        </w:rPr>
      </w:pPr>
      <w:r>
        <w:rPr>
          <w:noProof/>
          <w:lang w:val="es-ES" w:eastAsia="es-ES"/>
        </w:rPr>
        <w:lastRenderedPageBreak/>
        <w:drawing>
          <wp:anchor distT="0" distB="0" distL="114300" distR="114300" simplePos="0" relativeHeight="252227584" behindDoc="0" locked="0" layoutInCell="1" allowOverlap="1">
            <wp:simplePos x="0" y="0"/>
            <wp:positionH relativeFrom="column">
              <wp:posOffset>311785</wp:posOffset>
            </wp:positionH>
            <wp:positionV relativeFrom="paragraph">
              <wp:posOffset>184150</wp:posOffset>
            </wp:positionV>
            <wp:extent cx="736600" cy="431800"/>
            <wp:effectExtent l="0" t="0" r="0" b="0"/>
            <wp:wrapNone/>
            <wp:docPr id="85" name="图片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99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Standard 25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Standard 25</w:t>
      </w:r>
      <w:r>
        <w:rPr>
          <w:rFonts w:ascii="Arial" w:hAnsi="Arial" w:cs="Arial"/>
        </w:rPr>
        <w:t xml:space="preserve"> barcode.</w:t>
      </w:r>
    </w:p>
    <w:p w:rsidR="009670A4" w:rsidRDefault="009670A4"/>
    <w:p w:rsidR="009670A4" w:rsidRDefault="0010373F">
      <w:r>
        <w:br w:type="page"/>
      </w:r>
    </w:p>
    <w:p w:rsidR="009670A4" w:rsidRDefault="0010373F">
      <w:pPr>
        <w:pStyle w:val="a3"/>
        <w:spacing w:before="120" w:afterLines="50" w:after="156"/>
        <w:rPr>
          <w:rFonts w:ascii="Arial" w:hAnsi="Arial" w:cs="Arial"/>
          <w:szCs w:val="21"/>
        </w:rPr>
      </w:pPr>
      <w:bookmarkStart w:id="754" w:name="_Toc340493882"/>
      <w:bookmarkStart w:id="755" w:name="_Toc478819545"/>
      <w:bookmarkStart w:id="756" w:name="_Toc483645025"/>
      <w:bookmarkStart w:id="757" w:name="_Toc51940775"/>
      <w:r>
        <w:rPr>
          <w:rFonts w:ascii="Arial" w:hAnsi="Arial" w:cs="Arial"/>
          <w:szCs w:val="21"/>
        </w:rPr>
        <w:lastRenderedPageBreak/>
        <w:t>Set Length Range for Standard 25</w:t>
      </w:r>
      <w:bookmarkEnd w:id="754"/>
      <w:bookmarkEnd w:id="755"/>
      <w:bookmarkEnd w:id="756"/>
      <w:bookmarkEnd w:id="757"/>
    </w:p>
    <w:p w:rsidR="009670A4" w:rsidRDefault="0010373F">
      <w:pPr>
        <w:ind w:leftChars="200" w:left="360"/>
        <w:rPr>
          <w:rFonts w:ascii="Arial" w:hAnsi="Arial" w:cs="Arial"/>
        </w:rPr>
      </w:pPr>
      <w:r>
        <w:rPr>
          <w:rFonts w:ascii="Arial" w:hAnsi="Arial" w:cs="Arial"/>
        </w:rPr>
        <w:t>The scanner can be configured to only decode Standard 25 barcodes with lengths that fall between (inclusive) the minimum and maximum lengths. To accomplish it, you</w:t>
      </w:r>
      <w:r>
        <w:rPr>
          <w:rFonts w:ascii="Arial" w:hAnsi="Arial" w:cs="Arial"/>
        </w:rPr>
        <w:t xml:space="preserve"> need to set the minimum and maximum lengths.</w:t>
      </w:r>
    </w:p>
    <w:p w:rsidR="009670A4" w:rsidRDefault="009670A4">
      <w:pPr>
        <w:ind w:leftChars="200" w:left="36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54" name="图片 352" descr="@S25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4" name="图片 352" descr="@S25MIN"/>
                          <pic:cNvPicPr>
                            <a:picLocks noChangeAspect="1" noChangeArrowheads="1"/>
                          </pic:cNvPicPr>
                        </pic:nvPicPr>
                        <pic:blipFill>
                          <a:blip r:embed="rId42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6)</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53" name="图片 353" descr="@S25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3" name="图片 353" descr="@S25MAX"/>
                          <pic:cNvPicPr>
                            <a:picLocks noChangeAspect="1" noChangeArrowheads="1"/>
                          </pic:cNvPicPr>
                        </pic:nvPicPr>
                        <pic:blipFill>
                          <a:blip r:embed="rId42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48)</w:t>
            </w:r>
          </w:p>
        </w:tc>
      </w:tr>
    </w:tbl>
    <w:p w:rsidR="009670A4" w:rsidRDefault="009670A4"/>
    <w:p w:rsidR="009670A4" w:rsidRDefault="009670A4">
      <w:pPr>
        <w:spacing w:beforeLines="50" w:before="156"/>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29632" behindDoc="0" locked="0" layoutInCell="1" allowOverlap="1">
            <wp:simplePos x="0" y="0"/>
            <wp:positionH relativeFrom="column">
              <wp:posOffset>311785</wp:posOffset>
            </wp:positionH>
            <wp:positionV relativeFrom="paragraph">
              <wp:posOffset>97155</wp:posOffset>
            </wp:positionV>
            <wp:extent cx="736600" cy="431800"/>
            <wp:effectExtent l="0" t="0" r="0" b="0"/>
            <wp:wrapNone/>
            <wp:docPr id="84" name="图片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00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minimum length is set to be greater than maximum length, the scanner only decodes Standard 25 barcodes with either </w:t>
      </w:r>
      <w:r>
        <w:rPr>
          <w:rFonts w:ascii="Arial" w:hAnsi="Arial" w:cs="Arial"/>
        </w:rPr>
        <w:t>the minimum or maximum length. If minimum length is same as maximum length, only Standard 25 barcodes with that length are to be decoded.</w:t>
      </w:r>
    </w:p>
    <w:p w:rsidR="009670A4" w:rsidRDefault="009670A4">
      <w:pPr>
        <w:ind w:leftChars="1000" w:left="1800"/>
        <w:rPr>
          <w:rFonts w:ascii="Arial" w:hAnsi="Arial" w:cs="Arial"/>
        </w:rPr>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30656" behindDoc="0" locked="0" layoutInCell="1" allowOverlap="1">
            <wp:simplePos x="0" y="0"/>
            <wp:positionH relativeFrom="column">
              <wp:posOffset>355600</wp:posOffset>
            </wp:positionH>
            <wp:positionV relativeFrom="paragraph">
              <wp:posOffset>85725</wp:posOffset>
            </wp:positionV>
            <wp:extent cx="633730" cy="431800"/>
            <wp:effectExtent l="0" t="0" r="0" b="0"/>
            <wp:wrapNone/>
            <wp:docPr id="83" name="图片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99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Standard 25 barcodes containing between 8 and 12 characters:</w:t>
      </w:r>
    </w:p>
    <w:p w:rsidR="009670A4" w:rsidRDefault="0010373F">
      <w:pPr>
        <w:pStyle w:val="4"/>
        <w:numPr>
          <w:ilvl w:val="0"/>
          <w:numId w:val="25"/>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25"/>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5"/>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5"/>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25"/>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5"/>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rPr>
        <w:t>numeric barcodes “1” and “2” from</w:t>
      </w:r>
      <w:r>
        <w:rPr>
          <w:rFonts w:ascii="Arial" w:eastAsia="等线" w:hAnsi="Arial" w:cs="Arial"/>
          <w:szCs w:val="18"/>
        </w:rPr>
        <w:t xml:space="preserve"> the “Digit Barcodes” section in Appendix.</w:t>
      </w:r>
    </w:p>
    <w:p w:rsidR="009670A4" w:rsidRDefault="0010373F">
      <w:pPr>
        <w:pStyle w:val="4"/>
        <w:numPr>
          <w:ilvl w:val="0"/>
          <w:numId w:val="25"/>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25"/>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pPr>
        <w:pStyle w:val="4"/>
        <w:spacing w:before="0" w:line="240" w:lineRule="auto"/>
        <w:ind w:firstLine="0"/>
        <w:rPr>
          <w:rFonts w:cs="Times New Roman"/>
        </w:rPr>
      </w:pPr>
      <w:r>
        <w:rPr>
          <w:rFonts w:cs="Times New Roman"/>
        </w:rPr>
        <w:br w:type="page"/>
      </w:r>
    </w:p>
    <w:p w:rsidR="009670A4" w:rsidRDefault="009670A4">
      <w:pPr>
        <w:pStyle w:val="4"/>
        <w:spacing w:before="0" w:line="240" w:lineRule="auto"/>
        <w:ind w:firstLine="0"/>
        <w:rPr>
          <w:rFonts w:cs="Times New Roman"/>
        </w:rPr>
      </w:pPr>
    </w:p>
    <w:p w:rsidR="009670A4" w:rsidRDefault="0010373F">
      <w:pPr>
        <w:pStyle w:val="a3"/>
        <w:spacing w:before="120" w:afterLines="50" w:after="156"/>
        <w:rPr>
          <w:rFonts w:ascii="Arial" w:hAnsi="Arial" w:cs="Arial"/>
          <w:szCs w:val="21"/>
        </w:rPr>
      </w:pPr>
      <w:bookmarkStart w:id="758" w:name="_Toc361996460"/>
      <w:bookmarkStart w:id="759" w:name="_Toc362272678"/>
      <w:bookmarkStart w:id="760" w:name="_Toc370740519"/>
      <w:bookmarkStart w:id="761" w:name="_Toc478819546"/>
      <w:bookmarkStart w:id="762" w:name="_Toc483645026"/>
      <w:bookmarkStart w:id="763" w:name="_Toc51940776"/>
      <w:r>
        <w:rPr>
          <w:rFonts w:ascii="Arial" w:hAnsi="Arial" w:cs="Arial" w:hint="eastAsia"/>
          <w:szCs w:val="21"/>
        </w:rPr>
        <w:t>Check Character Verification</w:t>
      </w:r>
      <w:bookmarkEnd w:id="758"/>
      <w:bookmarkEnd w:id="759"/>
      <w:bookmarkEnd w:id="760"/>
      <w:bookmarkEnd w:id="761"/>
      <w:bookmarkEnd w:id="762"/>
      <w:bookmarkEnd w:id="763"/>
    </w:p>
    <w:p w:rsidR="009670A4" w:rsidRDefault="0010373F">
      <w:pPr>
        <w:spacing w:beforeLines="50" w:before="156"/>
        <w:ind w:leftChars="200" w:left="360"/>
        <w:rPr>
          <w:rFonts w:ascii="Arial" w:hAnsi="Arial" w:cs="Arial"/>
        </w:rPr>
      </w:pPr>
      <w:r>
        <w:rPr>
          <w:rFonts w:ascii="Arial" w:hAnsi="Arial" w:cs="Arial"/>
        </w:rPr>
        <w:t>A check character is optional for Standard 2</w:t>
      </w:r>
      <w:r>
        <w:rPr>
          <w:rFonts w:ascii="Arial" w:hAnsi="Arial" w:cs="Arial"/>
        </w:rPr>
        <w:t xml:space="preserve">5 and can be added as the last character. It is a calculated value used to verify the </w:t>
      </w:r>
      <w:r>
        <w:rPr>
          <w:rFonts w:ascii="Arial" w:hAnsi="Arial" w:cs="Arial" w:hint="eastAsia"/>
        </w:rPr>
        <w:t>integrity</w:t>
      </w:r>
      <w:r>
        <w:rPr>
          <w:rFonts w:ascii="Arial" w:hAnsi="Arial" w:cs="Arial"/>
        </w:rPr>
        <w:t xml:space="preserve"> of the data.</w:t>
      </w:r>
    </w:p>
    <w:p w:rsidR="009670A4" w:rsidRDefault="0010373F">
      <w:pPr>
        <w:spacing w:beforeLines="50" w:before="156"/>
        <w:ind w:leftChars="200" w:left="360"/>
        <w:rPr>
          <w:rFonts w:ascii="Arial" w:hAnsi="Arial" w:cs="Arial"/>
        </w:rPr>
      </w:pPr>
      <w:r>
        <w:rPr>
          <w:rFonts w:ascii="Arial" w:hAnsi="Arial" w:cs="Arial" w:hint="eastAsia"/>
          <w:b/>
          <w:szCs w:val="18"/>
        </w:rPr>
        <w:t>Disable</w:t>
      </w:r>
      <w:r>
        <w:rPr>
          <w:rFonts w:ascii="Arial" w:eastAsia="等线" w:hAnsi="Arial" w:cs="Arial"/>
          <w:b/>
        </w:rPr>
        <w:t>:</w:t>
      </w:r>
      <w:r>
        <w:rPr>
          <w:rFonts w:ascii="Arial" w:eastAsia="等线" w:hAnsi="Arial" w:cs="Arial"/>
        </w:rPr>
        <w:t xml:space="preserve"> The scanner t</w:t>
      </w:r>
      <w:r>
        <w:rPr>
          <w:rFonts w:ascii="Arial" w:hAnsi="Arial" w:cs="Arial"/>
        </w:rPr>
        <w:t>ransmit</w:t>
      </w:r>
      <w:r>
        <w:rPr>
          <w:rFonts w:ascii="Arial" w:eastAsia="等线" w:hAnsi="Arial" w:cs="Arial"/>
        </w:rPr>
        <w:t>s Standard</w:t>
      </w:r>
      <w:r>
        <w:rPr>
          <w:rFonts w:ascii="Arial" w:hAnsi="Arial" w:cs="Arial"/>
          <w:bCs/>
        </w:rPr>
        <w:t xml:space="preserve"> 25</w:t>
      </w:r>
      <w:r>
        <w:rPr>
          <w:rFonts w:ascii="Arial" w:hAnsi="Arial" w:cs="Arial"/>
        </w:rPr>
        <w:t xml:space="preserve"> barcode</w:t>
      </w:r>
      <w:r>
        <w:rPr>
          <w:rFonts w:ascii="Arial" w:eastAsia="等线" w:hAnsi="Arial" w:cs="Arial"/>
        </w:rPr>
        <w:t>s as is</w:t>
      </w:r>
      <w:r>
        <w:rPr>
          <w:rFonts w:ascii="Arial" w:hAnsi="Arial" w:cs="Arial"/>
        </w:rPr>
        <w:t>.</w:t>
      </w:r>
    </w:p>
    <w:p w:rsidR="009670A4" w:rsidRDefault="0010373F">
      <w:pPr>
        <w:spacing w:beforeLines="50" w:before="156"/>
        <w:ind w:leftChars="200" w:left="360"/>
        <w:rPr>
          <w:rFonts w:ascii="Arial" w:hAnsi="Arial" w:cs="Arial"/>
        </w:rPr>
      </w:pPr>
      <w:r>
        <w:rPr>
          <w:rFonts w:ascii="Arial" w:hAnsi="Arial" w:cs="Arial"/>
          <w:b/>
          <w:szCs w:val="18"/>
        </w:rPr>
        <w:t xml:space="preserve">Do Not Transmit Check Character After </w:t>
      </w:r>
      <w:r>
        <w:rPr>
          <w:rFonts w:ascii="Arial" w:hAnsi="Arial" w:cs="Arial" w:hint="eastAsia"/>
          <w:b/>
          <w:szCs w:val="18"/>
        </w:rPr>
        <w:t>Verification</w:t>
      </w:r>
      <w:r>
        <w:rPr>
          <w:rFonts w:ascii="Arial" w:hAnsi="Arial" w:cs="Arial"/>
          <w:b/>
          <w:szCs w:val="18"/>
        </w:rPr>
        <w:t>:</w:t>
      </w:r>
      <w:r>
        <w:rPr>
          <w:rFonts w:ascii="Arial" w:hAnsi="Arial" w:cs="Arial"/>
        </w:rPr>
        <w:t xml:space="preserve"> The scanner </w:t>
      </w:r>
      <w:r>
        <w:rPr>
          <w:rFonts w:ascii="Arial" w:hAnsi="Arial" w:cs="Arial" w:hint="eastAsia"/>
        </w:rPr>
        <w:t xml:space="preserve">checks the integrity of </w:t>
      </w:r>
      <w:r>
        <w:rPr>
          <w:rFonts w:ascii="Arial" w:hAnsi="Arial" w:cs="Arial" w:hint="eastAsia"/>
        </w:rPr>
        <w:t>all</w:t>
      </w:r>
      <w:r>
        <w:rPr>
          <w:rFonts w:ascii="Arial" w:hAnsi="Arial" w:cs="Arial"/>
        </w:rPr>
        <w:t xml:space="preserve"> Standard 25 barcode</w:t>
      </w:r>
      <w:r>
        <w:rPr>
          <w:rFonts w:ascii="Arial" w:hAnsi="Arial" w:cs="Arial" w:hint="eastAsia"/>
        </w:rPr>
        <w:t>s to verify that the data complies with the check character algorithm</w:t>
      </w:r>
      <w:r>
        <w:rPr>
          <w:rFonts w:ascii="Arial" w:hAnsi="Arial" w:cs="Arial"/>
        </w:rPr>
        <w:t xml:space="preserve">. Barcodes passing the check will be transmitted except the last digit, whereas those failing it will not be </w:t>
      </w:r>
      <w:r>
        <w:rPr>
          <w:rFonts w:ascii="Arial" w:hAnsi="Arial" w:cs="Arial" w:hint="eastAsia"/>
        </w:rPr>
        <w:t>transmitt</w:t>
      </w:r>
      <w:r>
        <w:rPr>
          <w:rFonts w:ascii="Arial" w:hAnsi="Arial" w:cs="Arial"/>
        </w:rPr>
        <w:t>ed.</w:t>
      </w:r>
    </w:p>
    <w:p w:rsidR="009670A4" w:rsidRDefault="0010373F">
      <w:pPr>
        <w:pStyle w:val="4"/>
        <w:spacing w:beforeLines="50" w:before="156" w:line="240" w:lineRule="auto"/>
        <w:ind w:leftChars="200" w:left="360" w:firstLine="0"/>
        <w:rPr>
          <w:rFonts w:ascii="Arial" w:hAnsi="Arial" w:cs="Arial"/>
        </w:rPr>
      </w:pPr>
      <w:r>
        <w:rPr>
          <w:rFonts w:ascii="Arial" w:hAnsi="Arial" w:cs="Arial"/>
          <w:b/>
          <w:szCs w:val="18"/>
        </w:rPr>
        <w:t xml:space="preserve">Transmit Check Character After </w:t>
      </w:r>
      <w:r>
        <w:rPr>
          <w:rFonts w:ascii="Arial" w:hAnsi="Arial" w:cs="Arial" w:hint="eastAsia"/>
          <w:b/>
          <w:szCs w:val="18"/>
        </w:rPr>
        <w:t>Verificatio</w:t>
      </w:r>
      <w:r>
        <w:rPr>
          <w:rFonts w:ascii="Arial" w:hAnsi="Arial" w:cs="Arial" w:hint="eastAsia"/>
          <w:b/>
          <w:szCs w:val="18"/>
        </w:rPr>
        <w:t>n</w:t>
      </w:r>
      <w:r>
        <w:rPr>
          <w:rFonts w:ascii="Arial" w:hAnsi="Arial" w:cs="Arial"/>
          <w:b/>
          <w:szCs w:val="18"/>
        </w:rPr>
        <w:t>:</w:t>
      </w:r>
      <w:r>
        <w:rPr>
          <w:rFonts w:ascii="Arial" w:hAnsi="Arial" w:cs="Arial"/>
          <w:szCs w:val="24"/>
        </w:rPr>
        <w:t xml:space="preserve"> The scanner </w:t>
      </w:r>
      <w:r>
        <w:rPr>
          <w:rFonts w:ascii="Arial" w:hAnsi="Arial" w:cs="Arial" w:hint="eastAsia"/>
          <w:szCs w:val="24"/>
        </w:rPr>
        <w:t>checks the integrity of all</w:t>
      </w:r>
      <w:r>
        <w:rPr>
          <w:rFonts w:ascii="Arial" w:hAnsi="Arial" w:cs="Arial"/>
          <w:szCs w:val="24"/>
        </w:rPr>
        <w:t xml:space="preserve"> Standard 25 barcode</w:t>
      </w:r>
      <w:r>
        <w:rPr>
          <w:rFonts w:ascii="Arial" w:hAnsi="Arial" w:cs="Arial" w:hint="eastAsia"/>
          <w:szCs w:val="24"/>
        </w:rPr>
        <w:t>s to verify that the data complies with the check character algorithm</w:t>
      </w:r>
      <w:r>
        <w:rPr>
          <w:rFonts w:ascii="Arial" w:hAnsi="Arial" w:cs="Arial"/>
          <w:szCs w:val="24"/>
        </w:rPr>
        <w:t>.</w:t>
      </w:r>
      <w:r>
        <w:rPr>
          <w:rFonts w:ascii="Arial" w:hAnsi="Arial" w:cs="Arial"/>
        </w:rPr>
        <w:t xml:space="preserve"> Barcodes passing the check will be transmitted, whereas those failing it will not be </w:t>
      </w:r>
      <w:r>
        <w:rPr>
          <w:rFonts w:ascii="Arial" w:hAnsi="Arial" w:cs="Arial" w:hint="eastAsia"/>
        </w:rPr>
        <w:t>transmitt</w:t>
      </w:r>
      <w:r>
        <w:rPr>
          <w:rFonts w:ascii="Arial" w:hAnsi="Arial" w:cs="Arial"/>
        </w:rPr>
        <w:t>ed.</w:t>
      </w:r>
    </w:p>
    <w:tbl>
      <w:tblPr>
        <w:tblW w:w="10348" w:type="dxa"/>
        <w:jc w:val="center"/>
        <w:tblLayout w:type="fixed"/>
        <w:tblLook w:val="04A0" w:firstRow="1" w:lastRow="0" w:firstColumn="1" w:lastColumn="0" w:noHBand="0" w:noVBand="1"/>
      </w:tblPr>
      <w:tblGrid>
        <w:gridCol w:w="4111"/>
        <w:gridCol w:w="1559"/>
        <w:gridCol w:w="4678"/>
      </w:tblGrid>
      <w:tr w:rsidR="009670A4">
        <w:trPr>
          <w:trHeight w:val="142"/>
          <w:tblHeader/>
          <w:jc w:val="center"/>
        </w:trPr>
        <w:tc>
          <w:tcPr>
            <w:tcW w:w="4111" w:type="dxa"/>
            <w:vAlign w:val="center"/>
          </w:tcPr>
          <w:p w:rsidR="009670A4" w:rsidRDefault="009670A4">
            <w:pPr>
              <w:jc w:val="center"/>
              <w:rPr>
                <w:rFonts w:hAnsi="SimSun"/>
              </w:rPr>
            </w:pPr>
          </w:p>
        </w:tc>
        <w:tc>
          <w:tcPr>
            <w:tcW w:w="1559" w:type="dxa"/>
          </w:tcPr>
          <w:p w:rsidR="009670A4" w:rsidRDefault="009670A4">
            <w:pPr>
              <w:jc w:val="center"/>
              <w:rPr>
                <w:rFonts w:hAnsi="SimSun"/>
              </w:rPr>
            </w:pPr>
          </w:p>
        </w:tc>
        <w:tc>
          <w:tcPr>
            <w:tcW w:w="4678" w:type="dxa"/>
            <w:vAlign w:val="center"/>
          </w:tcPr>
          <w:p w:rsidR="009670A4" w:rsidRDefault="009670A4">
            <w:pPr>
              <w:jc w:val="center"/>
              <w:rPr>
                <w:rFonts w:hAnsi="SimSun"/>
              </w:rPr>
            </w:pPr>
          </w:p>
        </w:tc>
      </w:tr>
      <w:tr w:rsidR="009670A4">
        <w:trPr>
          <w:trHeight w:val="996"/>
          <w:tblHeader/>
          <w:jc w:val="center"/>
        </w:trPr>
        <w:tc>
          <w:tcPr>
            <w:tcW w:w="4111"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752" name="图片 354" descr="@S25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2" name="图片 354" descr="@S25CHK0"/>
                          <pic:cNvPicPr>
                            <a:picLocks noChangeAspect="1" noChangeArrowheads="1"/>
                          </pic:cNvPicPr>
                        </pic:nvPicPr>
                        <pic:blipFill>
                          <a:blip r:embed="rId42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Disable</w:t>
            </w:r>
          </w:p>
        </w:tc>
        <w:tc>
          <w:tcPr>
            <w:tcW w:w="1559"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r w:rsidR="009670A4">
        <w:trPr>
          <w:trHeight w:val="996"/>
          <w:tblHeader/>
          <w:jc w:val="center"/>
        </w:trPr>
        <w:tc>
          <w:tcPr>
            <w:tcW w:w="4111" w:type="dxa"/>
            <w:vAlign w:val="center"/>
          </w:tcPr>
          <w:p w:rsidR="009670A4" w:rsidRDefault="009670A4">
            <w:pPr>
              <w:jc w:val="center"/>
              <w:rPr>
                <w:rFonts w:ascii="Arial" w:hAnsi="Arial" w:cs="Arial"/>
                <w:b/>
                <w:color w:val="221E1F"/>
                <w:szCs w:val="18"/>
              </w:rPr>
            </w:pPr>
          </w:p>
        </w:tc>
        <w:tc>
          <w:tcPr>
            <w:tcW w:w="1559" w:type="dxa"/>
          </w:tcPr>
          <w:p w:rsidR="009670A4" w:rsidRDefault="009670A4">
            <w:pPr>
              <w:jc w:val="center"/>
              <w:rPr>
                <w:rFonts w:ascii="Arial" w:hAnsi="Arial" w:cs="Arial"/>
                <w:b/>
                <w:szCs w:val="18"/>
              </w:rPr>
            </w:pPr>
          </w:p>
        </w:tc>
        <w:tc>
          <w:tcPr>
            <w:tcW w:w="4678"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51" name="图片 355" descr="@S25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1" name="图片 355" descr="@S25CHK1"/>
                          <pic:cNvPicPr>
                            <a:picLocks noChangeAspect="1" noChangeArrowheads="1"/>
                          </pic:cNvPicPr>
                        </pic:nvPicPr>
                        <pic:blipFill>
                          <a:blip r:embed="rId42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 xml:space="preserve">Do Not Transmit Check Character After </w:t>
            </w:r>
            <w:r>
              <w:rPr>
                <w:rFonts w:ascii="Arial" w:hAnsi="Arial" w:cs="Arial" w:hint="eastAsia"/>
                <w:b/>
                <w:szCs w:val="18"/>
              </w:rPr>
              <w:t>Verification</w:t>
            </w:r>
          </w:p>
        </w:tc>
      </w:tr>
      <w:tr w:rsidR="009670A4">
        <w:trPr>
          <w:trHeight w:val="996"/>
          <w:tblHeader/>
          <w:jc w:val="center"/>
        </w:trPr>
        <w:tc>
          <w:tcPr>
            <w:tcW w:w="4111"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50" name="图片 356" descr="@S25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0" name="图片 356" descr="@S25CHK2"/>
                          <pic:cNvPicPr>
                            <a:picLocks noChangeAspect="1" noChangeArrowheads="1"/>
                          </pic:cNvPicPr>
                        </pic:nvPicPr>
                        <pic:blipFill>
                          <a:blip r:embed="rId43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kern w:val="0"/>
                <w:szCs w:val="18"/>
              </w:rPr>
              <w:t xml:space="preserve">Transmit Check Character After </w:t>
            </w:r>
            <w:r>
              <w:rPr>
                <w:rFonts w:ascii="Arial" w:hAnsi="Arial" w:cs="Arial" w:hint="eastAsia"/>
                <w:b/>
                <w:szCs w:val="18"/>
              </w:rPr>
              <w:t>Verification</w:t>
            </w:r>
          </w:p>
        </w:tc>
        <w:tc>
          <w:tcPr>
            <w:tcW w:w="1559" w:type="dxa"/>
          </w:tcPr>
          <w:p w:rsidR="009670A4" w:rsidRDefault="009670A4">
            <w:pPr>
              <w:jc w:val="center"/>
              <w:rPr>
                <w:rFonts w:ascii="Arial" w:hAnsi="Arial" w:cs="Arial"/>
                <w:b/>
                <w:szCs w:val="18"/>
              </w:rPr>
            </w:pPr>
          </w:p>
        </w:tc>
        <w:tc>
          <w:tcPr>
            <w:tcW w:w="4678" w:type="dxa"/>
            <w:vAlign w:val="center"/>
          </w:tcPr>
          <w:p w:rsidR="009670A4" w:rsidRDefault="009670A4">
            <w:pPr>
              <w:jc w:val="center"/>
              <w:rPr>
                <w:rFonts w:ascii="Arial" w:hAnsi="Arial" w:cs="Arial"/>
                <w:b/>
                <w:szCs w:val="18"/>
              </w:rPr>
            </w:pPr>
          </w:p>
        </w:tc>
      </w:tr>
    </w:tbl>
    <w:p w:rsidR="009670A4" w:rsidRDefault="009670A4"/>
    <w:p w:rsidR="009670A4" w:rsidRDefault="009670A4"/>
    <w:p w:rsidR="009670A4" w:rsidRDefault="009670A4">
      <w:pPr>
        <w:pStyle w:val="Textodebloque"/>
        <w:spacing w:after="0"/>
        <w:ind w:leftChars="0" w:left="0" w:rightChars="0" w:right="0"/>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32704" behindDoc="0" locked="0" layoutInCell="1" allowOverlap="1">
            <wp:simplePos x="0" y="0"/>
            <wp:positionH relativeFrom="column">
              <wp:posOffset>332740</wp:posOffset>
            </wp:positionH>
            <wp:positionV relativeFrom="paragraph">
              <wp:posOffset>71120</wp:posOffset>
            </wp:positionV>
            <wp:extent cx="697865" cy="431800"/>
            <wp:effectExtent l="0" t="0" r="0" b="0"/>
            <wp:wrapNone/>
            <wp:docPr id="82" name="图片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00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If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Standard 25 barcodes with a length that is less than the configured minimum length after having the check character excluded will not be decoded. (For example, when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w:t>
      </w:r>
      <w:r>
        <w:rPr>
          <w:rFonts w:ascii="Arial" w:hAnsi="Arial" w:cs="Arial"/>
        </w:rPr>
        <w:t>d and the minimum length is set to 4, Standard 25 barcodes with a total length of 4 characters including the check character cannot be read.)</w:t>
      </w:r>
    </w:p>
    <w:p w:rsidR="009670A4" w:rsidRDefault="0010373F">
      <w:pPr>
        <w:pStyle w:val="Textodebloque"/>
        <w:spacing w:after="0"/>
        <w:ind w:leftChars="0" w:left="0" w:rightChars="0" w:right="0"/>
      </w:pPr>
      <w:r>
        <w:br w:type="page"/>
      </w:r>
    </w:p>
    <w:p w:rsidR="009670A4" w:rsidRDefault="0010373F">
      <w:pPr>
        <w:pStyle w:val="a5"/>
        <w:rPr>
          <w:rFonts w:ascii="Arial" w:hAnsi="Arial" w:cs="Arial"/>
          <w:szCs w:val="24"/>
        </w:rPr>
      </w:pPr>
      <w:bookmarkStart w:id="764" w:name="_Toc51940777"/>
      <w:r>
        <w:rPr>
          <w:rFonts w:ascii="Arial" w:hAnsi="Arial" w:cs="Arial"/>
          <w:szCs w:val="24"/>
        </w:rPr>
        <w:lastRenderedPageBreak/>
        <w:t>Plessey</w:t>
      </w:r>
      <w:bookmarkEnd w:id="764"/>
    </w:p>
    <w:p w:rsidR="009670A4" w:rsidRDefault="0010373F">
      <w:pPr>
        <w:pStyle w:val="a3"/>
        <w:spacing w:before="120" w:afterLines="50" w:after="156"/>
        <w:rPr>
          <w:rFonts w:ascii="Arial" w:hAnsi="Arial" w:cs="Arial"/>
          <w:szCs w:val="21"/>
        </w:rPr>
      </w:pPr>
      <w:bookmarkStart w:id="765" w:name="_Toc483645028"/>
      <w:bookmarkStart w:id="766" w:name="_Toc51940778"/>
      <w:r>
        <w:rPr>
          <w:rFonts w:ascii="Arial" w:hAnsi="Arial" w:cs="Arial"/>
          <w:szCs w:val="21"/>
        </w:rPr>
        <w:t>Restore Factory Defaults</w:t>
      </w:r>
      <w:bookmarkEnd w:id="765"/>
      <w:bookmarkEnd w:id="766"/>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cs="Times New Roman"/>
                <w:kern w:val="0"/>
                <w:sz w:val="24"/>
                <w:szCs w:val="24"/>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749" name="图片 357" descr="@PLY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9" name="图片 357" descr="@PLYDEF"/>
                          <pic:cNvPicPr>
                            <a:picLocks noChangeAspect="1" noChangeArrowheads="1"/>
                          </pic:cNvPicPr>
                        </pic:nvPicPr>
                        <pic:blipFill>
                          <a:blip r:embed="rId43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Plessey</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767" w:name="_Toc340493912"/>
      <w:bookmarkStart w:id="768" w:name="_Toc478819549"/>
      <w:bookmarkStart w:id="769" w:name="_Toc483645029"/>
      <w:bookmarkStart w:id="770" w:name="_Toc51940779"/>
      <w:r>
        <w:rPr>
          <w:rFonts w:ascii="Arial" w:hAnsi="Arial" w:cs="Arial"/>
          <w:szCs w:val="21"/>
        </w:rPr>
        <w:t>Enable/Disable Plessey</w:t>
      </w:r>
      <w:bookmarkEnd w:id="767"/>
      <w:bookmarkEnd w:id="768"/>
      <w:bookmarkEnd w:id="769"/>
      <w:bookmarkEnd w:id="770"/>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48" name="图片 358" descr="@PLY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8" name="图片 358" descr="@PLYENA1"/>
                          <pic:cNvPicPr>
                            <a:picLocks noChangeAspect="1" noChangeArrowheads="1"/>
                          </pic:cNvPicPr>
                        </pic:nvPicPr>
                        <pic:blipFill>
                          <a:blip r:embed="rId43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Enable Plessey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47" name="图片 359" descr="@PLY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7" name="图片 359" descr="@PLYENA0"/>
                          <pic:cNvPicPr>
                            <a:picLocks noChangeAspect="1" noChangeArrowheads="1"/>
                          </pic:cNvPicPr>
                        </pic:nvPicPr>
                        <pic:blipFill>
                          <a:blip r:embed="rId43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xml:space="preserve">** </w:t>
            </w:r>
            <w:r>
              <w:rPr>
                <w:rFonts w:ascii="Arial" w:eastAsia="等线" w:hAnsi="Arial" w:cs="Arial"/>
                <w:b/>
              </w:rPr>
              <w:t>Dis</w:t>
            </w:r>
            <w:r>
              <w:rPr>
                <w:rFonts w:ascii="Arial" w:hAnsi="Arial" w:cs="Arial"/>
                <w:b/>
              </w:rPr>
              <w:t>able Plessey</w:t>
            </w:r>
          </w:p>
        </w:tc>
      </w:tr>
    </w:tbl>
    <w:p w:rsidR="009670A4" w:rsidRDefault="009670A4"/>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lastRenderedPageBreak/>
        <w:drawing>
          <wp:anchor distT="0" distB="0" distL="114300" distR="114300" simplePos="0" relativeHeight="252234752" behindDoc="0" locked="0" layoutInCell="1" allowOverlap="1">
            <wp:simplePos x="0" y="0"/>
            <wp:positionH relativeFrom="column">
              <wp:posOffset>300355</wp:posOffset>
            </wp:positionH>
            <wp:positionV relativeFrom="paragraph">
              <wp:posOffset>6350</wp:posOffset>
            </wp:positionV>
            <wp:extent cx="736600" cy="431800"/>
            <wp:effectExtent l="0" t="0" r="0" b="0"/>
            <wp:wrapNone/>
            <wp:docPr id="81" name="图片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100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the scanner fails to identify Plessey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Plessey</w:t>
      </w:r>
      <w:r>
        <w:rPr>
          <w:rFonts w:ascii="Arial" w:hAnsi="Arial" w:cs="Arial"/>
        </w:rPr>
        <w:t xml:space="preserve"> barcode.</w:t>
      </w:r>
    </w:p>
    <w:p w:rsidR="009670A4" w:rsidRDefault="0010373F">
      <w:r>
        <w:br w:type="page"/>
      </w:r>
    </w:p>
    <w:p w:rsidR="009670A4" w:rsidRDefault="0010373F">
      <w:pPr>
        <w:pStyle w:val="a3"/>
        <w:spacing w:before="120" w:afterLines="50" w:after="156"/>
        <w:rPr>
          <w:rFonts w:ascii="Arial" w:hAnsi="Arial" w:cs="Arial"/>
          <w:szCs w:val="21"/>
        </w:rPr>
      </w:pPr>
      <w:bookmarkStart w:id="771" w:name="_Toc340493915"/>
      <w:bookmarkStart w:id="772" w:name="_Toc478819550"/>
      <w:bookmarkStart w:id="773" w:name="_Toc483645030"/>
      <w:bookmarkStart w:id="774" w:name="_Toc51940780"/>
      <w:r>
        <w:rPr>
          <w:rFonts w:ascii="Arial" w:hAnsi="Arial" w:cs="Arial"/>
          <w:szCs w:val="21"/>
        </w:rPr>
        <w:lastRenderedPageBreak/>
        <w:t>Set Length Range for Plessey</w:t>
      </w:r>
      <w:bookmarkEnd w:id="771"/>
      <w:bookmarkEnd w:id="772"/>
      <w:bookmarkEnd w:id="773"/>
      <w:bookmarkEnd w:id="774"/>
    </w:p>
    <w:p w:rsidR="009670A4" w:rsidRDefault="0010373F">
      <w:pPr>
        <w:spacing w:beforeLines="50" w:before="156"/>
        <w:ind w:leftChars="200" w:left="360"/>
        <w:rPr>
          <w:rFonts w:ascii="Arial" w:eastAsia="等线" w:hAnsi="Arial" w:cs="Arial"/>
        </w:rPr>
      </w:pPr>
      <w:r>
        <w:rPr>
          <w:rFonts w:ascii="Arial" w:hAnsi="Arial" w:cs="Arial"/>
        </w:rPr>
        <w:t xml:space="preserve">The scanner </w:t>
      </w:r>
      <w:r>
        <w:rPr>
          <w:rFonts w:ascii="Arial" w:eastAsia="等线" w:hAnsi="Arial" w:cs="Arial"/>
        </w:rPr>
        <w:t xml:space="preserve">can be configured to only decode </w:t>
      </w:r>
      <w:r>
        <w:rPr>
          <w:rFonts w:ascii="Arial" w:hAnsi="Arial" w:cs="Arial"/>
        </w:rPr>
        <w:t xml:space="preserve">Plessey </w:t>
      </w:r>
      <w:r>
        <w:rPr>
          <w:rFonts w:ascii="Arial" w:eastAsia="等线" w:hAnsi="Arial" w:cs="Arial"/>
        </w:rPr>
        <w:t xml:space="preserve">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lengths.</w:t>
      </w:r>
    </w:p>
    <w:p w:rsidR="009670A4" w:rsidRDefault="009670A4">
      <w:pPr>
        <w:spacing w:beforeLines="50" w:before="156"/>
        <w:ind w:leftChars="200" w:left="360"/>
        <w:rPr>
          <w:rFonts w:ascii="Arial" w:hAnsi="Arial" w:cs="Arial"/>
          <w:szCs w:val="20"/>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46" name="图片 360" descr="@PLY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6" name="图片 360" descr="@PLYMIN"/>
                          <pic:cNvPicPr>
                            <a:picLocks noChangeAspect="1" noChangeArrowheads="1"/>
                          </pic:cNvPicPr>
                        </pic:nvPicPr>
                        <pic:blipFill>
                          <a:blip r:embed="rId43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4)</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45" name="图片 361" descr="@PLY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5" name="图片 361" descr="@PLYMAX"/>
                          <pic:cNvPicPr>
                            <a:picLocks noChangeAspect="1" noChangeArrowheads="1"/>
                          </pic:cNvPicPr>
                        </pic:nvPicPr>
                        <pic:blipFill>
                          <a:blip r:embed="rId43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xml:space="preserve">Set the </w:t>
            </w:r>
            <w:r>
              <w:rPr>
                <w:rFonts w:ascii="Arial" w:hAnsi="Arial" w:cs="Arial"/>
                <w:b/>
              </w:rPr>
              <w:t>Maximum Length (Default: 48)</w:t>
            </w:r>
          </w:p>
        </w:tc>
      </w:tr>
    </w:tbl>
    <w:p w:rsidR="009670A4" w:rsidRDefault="009670A4"/>
    <w:p w:rsidR="009670A4" w:rsidRDefault="009670A4"/>
    <w:p w:rsidR="009670A4" w:rsidRDefault="009670A4">
      <w:pPr>
        <w:pStyle w:val="4"/>
        <w:spacing w:before="0" w:line="240" w:lineRule="auto"/>
        <w:ind w:leftChars="945" w:left="1701" w:firstLine="0"/>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36800" behindDoc="0" locked="0" layoutInCell="1" allowOverlap="1">
            <wp:simplePos x="0" y="0"/>
            <wp:positionH relativeFrom="column">
              <wp:posOffset>300990</wp:posOffset>
            </wp:positionH>
            <wp:positionV relativeFrom="paragraph">
              <wp:posOffset>78105</wp:posOffset>
            </wp:positionV>
            <wp:extent cx="736600" cy="431800"/>
            <wp:effectExtent l="0" t="0" r="0" b="0"/>
            <wp:wrapNone/>
            <wp:docPr id="80" name="图片 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00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minimum length is set to be greater than maximum length, the scanner only decodes Plessey barcodes with either the minimum or maximum length. If minimum length is same as maximum length, only Plessey barcodes with that </w:t>
      </w:r>
      <w:r>
        <w:rPr>
          <w:rFonts w:ascii="Arial" w:hAnsi="Arial" w:cs="Arial"/>
        </w:rPr>
        <w:t>length are to be decoded.</w:t>
      </w:r>
    </w:p>
    <w:p w:rsidR="009670A4" w:rsidRDefault="009670A4">
      <w:pPr>
        <w:pStyle w:val="4"/>
        <w:spacing w:before="0" w:line="240" w:lineRule="auto"/>
        <w:ind w:leftChars="1000" w:left="1800" w:firstLine="0"/>
        <w:rPr>
          <w:rFonts w:ascii="Arial" w:hAnsi="Arial" w:cs="Arial"/>
        </w:rPr>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37824" behindDoc="0" locked="0" layoutInCell="1" allowOverlap="1">
            <wp:simplePos x="0" y="0"/>
            <wp:positionH relativeFrom="column">
              <wp:posOffset>381635</wp:posOffset>
            </wp:positionH>
            <wp:positionV relativeFrom="paragraph">
              <wp:posOffset>66675</wp:posOffset>
            </wp:positionV>
            <wp:extent cx="633730" cy="431800"/>
            <wp:effectExtent l="0" t="0" r="0" b="0"/>
            <wp:wrapNone/>
            <wp:docPr id="79" name="图片 1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00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Plessey barcodes containing between 8 and 12 characters:</w:t>
      </w:r>
    </w:p>
    <w:p w:rsidR="009670A4" w:rsidRDefault="0010373F">
      <w:pPr>
        <w:pStyle w:val="4"/>
        <w:numPr>
          <w:ilvl w:val="0"/>
          <w:numId w:val="26"/>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26"/>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6"/>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6"/>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26"/>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6"/>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26"/>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w:t>
      </w:r>
      <w:r>
        <w:rPr>
          <w:rFonts w:ascii="Arial" w:eastAsia="等线" w:hAnsi="Arial" w:cs="Arial"/>
          <w:b/>
        </w:rPr>
        <w:t>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26"/>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775" w:name="_Toc361996465"/>
      <w:bookmarkStart w:id="776" w:name="_Toc362272683"/>
      <w:bookmarkStart w:id="777" w:name="_Toc370740552"/>
      <w:bookmarkStart w:id="778" w:name="_Toc478819551"/>
      <w:bookmarkStart w:id="779" w:name="_Toc483645031"/>
      <w:bookmarkStart w:id="780" w:name="_Toc51940781"/>
      <w:r>
        <w:rPr>
          <w:rFonts w:ascii="Arial" w:hAnsi="Arial" w:cs="Arial" w:hint="eastAsia"/>
          <w:szCs w:val="21"/>
        </w:rPr>
        <w:t>Check Character Verification</w:t>
      </w:r>
      <w:bookmarkEnd w:id="775"/>
      <w:bookmarkEnd w:id="776"/>
      <w:bookmarkEnd w:id="777"/>
      <w:bookmarkEnd w:id="778"/>
      <w:bookmarkEnd w:id="779"/>
      <w:bookmarkEnd w:id="780"/>
    </w:p>
    <w:p w:rsidR="009670A4" w:rsidRDefault="0010373F">
      <w:pPr>
        <w:spacing w:beforeLines="50" w:before="156"/>
        <w:ind w:leftChars="200" w:left="360"/>
        <w:rPr>
          <w:rFonts w:ascii="Arial" w:hAnsi="Arial" w:cs="Arial"/>
        </w:rPr>
      </w:pPr>
      <w:r>
        <w:rPr>
          <w:rFonts w:ascii="Arial" w:eastAsia="等线" w:hAnsi="Arial" w:cs="Arial"/>
        </w:rPr>
        <w:t>Check characters are optional for Plessey and can be added as the last two characters, which are calculated values used to verify th</w:t>
      </w:r>
      <w:r>
        <w:rPr>
          <w:rFonts w:ascii="Arial" w:eastAsia="等线" w:hAnsi="Arial" w:cs="Arial"/>
        </w:rPr>
        <w:t xml:space="preserve">e </w:t>
      </w:r>
      <w:r>
        <w:rPr>
          <w:rFonts w:ascii="Arial" w:eastAsia="等线" w:hAnsi="Arial" w:cs="Arial" w:hint="eastAsia"/>
        </w:rPr>
        <w:t>integrity</w:t>
      </w:r>
      <w:r>
        <w:rPr>
          <w:rFonts w:ascii="Arial" w:eastAsia="等线" w:hAnsi="Arial" w:cs="Arial"/>
        </w:rPr>
        <w:t xml:space="preserve"> of the data.</w:t>
      </w:r>
    </w:p>
    <w:p w:rsidR="009670A4" w:rsidRDefault="0010373F">
      <w:pPr>
        <w:spacing w:beforeLines="50" w:before="156"/>
        <w:ind w:leftChars="200" w:left="360"/>
        <w:rPr>
          <w:rFonts w:ascii="Arial" w:hAnsi="Arial" w:cs="Arial"/>
        </w:rPr>
      </w:pPr>
      <w:r>
        <w:rPr>
          <w:rFonts w:ascii="Arial" w:hAnsi="Arial" w:cs="Arial" w:hint="eastAsia"/>
          <w:b/>
          <w:szCs w:val="18"/>
        </w:rPr>
        <w:t>Disable</w:t>
      </w:r>
      <w:r>
        <w:rPr>
          <w:rFonts w:ascii="Arial" w:eastAsia="等线" w:hAnsi="Arial" w:cs="Arial"/>
          <w:b/>
        </w:rPr>
        <w:t>:</w:t>
      </w:r>
      <w:r>
        <w:rPr>
          <w:rFonts w:ascii="Arial" w:eastAsia="等线" w:hAnsi="Arial" w:cs="Arial"/>
        </w:rPr>
        <w:t xml:space="preserve"> The scanner t</w:t>
      </w:r>
      <w:r>
        <w:rPr>
          <w:rFonts w:ascii="Arial" w:hAnsi="Arial" w:cs="Arial"/>
        </w:rPr>
        <w:t>ransmit</w:t>
      </w:r>
      <w:r>
        <w:rPr>
          <w:rFonts w:ascii="Arial" w:eastAsia="等线" w:hAnsi="Arial" w:cs="Arial"/>
        </w:rPr>
        <w:t>s</w:t>
      </w:r>
      <w:r>
        <w:rPr>
          <w:rFonts w:ascii="Arial" w:hAnsi="Arial" w:cs="Arial"/>
        </w:rPr>
        <w:t xml:space="preserve"> Plessey barcode</w:t>
      </w:r>
      <w:r>
        <w:rPr>
          <w:rFonts w:ascii="Arial" w:eastAsia="等线" w:hAnsi="Arial" w:cs="Arial"/>
        </w:rPr>
        <w:t>s as is</w:t>
      </w:r>
      <w:r>
        <w:rPr>
          <w:rFonts w:ascii="Arial" w:hAnsi="Arial" w:cs="Arial"/>
        </w:rPr>
        <w:t>.</w:t>
      </w:r>
    </w:p>
    <w:p w:rsidR="009670A4" w:rsidRDefault="0010373F">
      <w:pPr>
        <w:spacing w:beforeLines="50" w:before="156"/>
        <w:ind w:leftChars="200" w:left="360"/>
        <w:rPr>
          <w:rFonts w:ascii="Arial" w:hAnsi="Arial" w:cs="Arial"/>
        </w:rPr>
      </w:pPr>
      <w:r>
        <w:rPr>
          <w:rFonts w:ascii="Arial" w:hAnsi="Arial" w:cs="Arial"/>
          <w:b/>
          <w:szCs w:val="18"/>
        </w:rPr>
        <w:t xml:space="preserve">Do Not Transmit Check Character After </w:t>
      </w:r>
      <w:r>
        <w:rPr>
          <w:rFonts w:ascii="Arial" w:hAnsi="Arial" w:cs="Arial" w:hint="eastAsia"/>
          <w:b/>
          <w:szCs w:val="18"/>
        </w:rPr>
        <w:t>Verification</w:t>
      </w:r>
      <w:r>
        <w:rPr>
          <w:rFonts w:ascii="Arial" w:hAnsi="Arial" w:cs="Arial"/>
          <w:b/>
          <w:szCs w:val="18"/>
        </w:rPr>
        <w:t>:</w:t>
      </w:r>
      <w:r>
        <w:rPr>
          <w:rFonts w:ascii="Arial" w:hAnsi="Arial" w:cs="Arial"/>
        </w:rPr>
        <w:t xml:space="preserve"> The scanner </w:t>
      </w:r>
      <w:r>
        <w:rPr>
          <w:rFonts w:ascii="Arial" w:hAnsi="Arial" w:cs="Arial" w:hint="eastAsia"/>
        </w:rPr>
        <w:t>checks the integrity of all</w:t>
      </w:r>
      <w:r>
        <w:rPr>
          <w:rFonts w:ascii="Arial" w:hAnsi="Arial" w:cs="Arial"/>
        </w:rPr>
        <w:t xml:space="preserve"> Plessey barcode</w:t>
      </w:r>
      <w:r>
        <w:rPr>
          <w:rFonts w:ascii="Arial" w:hAnsi="Arial" w:cs="Arial" w:hint="eastAsia"/>
        </w:rPr>
        <w:t>s to verify that the data complies with the check character algorithm</w:t>
      </w:r>
      <w:r>
        <w:rPr>
          <w:rFonts w:ascii="Arial" w:hAnsi="Arial" w:cs="Arial"/>
        </w:rPr>
        <w:t>. Barcodes passing the check</w:t>
      </w:r>
      <w:r>
        <w:rPr>
          <w:rFonts w:ascii="Arial" w:hAnsi="Arial" w:cs="Arial" w:hint="eastAsia"/>
        </w:rPr>
        <w:t>s</w:t>
      </w:r>
      <w:r>
        <w:rPr>
          <w:rFonts w:ascii="Arial" w:hAnsi="Arial" w:cs="Arial"/>
        </w:rPr>
        <w:t xml:space="preserve"> will be transmitted except the last </w:t>
      </w:r>
      <w:r>
        <w:rPr>
          <w:rFonts w:ascii="Arial" w:hAnsi="Arial" w:cs="Arial" w:hint="eastAsia"/>
        </w:rPr>
        <w:t xml:space="preserve">two </w:t>
      </w:r>
      <w:r>
        <w:rPr>
          <w:rFonts w:ascii="Arial" w:hAnsi="Arial" w:cs="Arial"/>
        </w:rPr>
        <w:t>digit</w:t>
      </w:r>
      <w:r>
        <w:rPr>
          <w:rFonts w:ascii="Arial" w:hAnsi="Arial" w:cs="Arial" w:hint="eastAsia"/>
        </w:rPr>
        <w:t>s</w:t>
      </w:r>
      <w:r>
        <w:rPr>
          <w:rFonts w:ascii="Arial" w:hAnsi="Arial" w:cs="Arial"/>
        </w:rPr>
        <w:t xml:space="preserve">, whereas those failing </w:t>
      </w:r>
      <w:r>
        <w:rPr>
          <w:rFonts w:ascii="Arial" w:hAnsi="Arial" w:cs="Arial" w:hint="eastAsia"/>
        </w:rPr>
        <w:t>them</w:t>
      </w:r>
      <w:r>
        <w:rPr>
          <w:rFonts w:ascii="Arial" w:hAnsi="Arial" w:cs="Arial"/>
        </w:rPr>
        <w:t xml:space="preserve"> will not be </w:t>
      </w:r>
      <w:r>
        <w:rPr>
          <w:rFonts w:ascii="Arial" w:hAnsi="Arial" w:cs="Arial" w:hint="eastAsia"/>
        </w:rPr>
        <w:t>transmitt</w:t>
      </w:r>
      <w:r>
        <w:rPr>
          <w:rFonts w:ascii="Arial" w:hAnsi="Arial" w:cs="Arial"/>
        </w:rPr>
        <w:t>ed.</w:t>
      </w:r>
    </w:p>
    <w:p w:rsidR="009670A4" w:rsidRDefault="0010373F">
      <w:pPr>
        <w:spacing w:beforeLines="50" w:before="156"/>
        <w:ind w:leftChars="200" w:left="360"/>
        <w:rPr>
          <w:rFonts w:ascii="Arial" w:eastAsia="PMingLiU" w:hAnsi="Arial" w:cs="Arial"/>
          <w:b/>
        </w:rPr>
      </w:pPr>
      <w:r>
        <w:rPr>
          <w:rFonts w:ascii="Arial" w:hAnsi="Arial" w:cs="Arial"/>
          <w:b/>
        </w:rPr>
        <w:t xml:space="preserve">Transmit Check Character After </w:t>
      </w:r>
      <w:r>
        <w:rPr>
          <w:rFonts w:ascii="Arial" w:hAnsi="Arial" w:cs="Arial" w:hint="eastAsia"/>
          <w:b/>
          <w:szCs w:val="18"/>
        </w:rPr>
        <w:t>Verification</w:t>
      </w:r>
      <w:r>
        <w:rPr>
          <w:rFonts w:ascii="Arial" w:hAnsi="Arial" w:cs="Arial"/>
          <w:b/>
          <w:szCs w:val="18"/>
        </w:rPr>
        <w:t>:</w:t>
      </w:r>
      <w:r>
        <w:rPr>
          <w:rFonts w:ascii="Arial" w:hAnsi="Arial" w:cs="Arial"/>
        </w:rPr>
        <w:t xml:space="preserve"> The scanner </w:t>
      </w:r>
      <w:r>
        <w:rPr>
          <w:rFonts w:ascii="Arial" w:hAnsi="Arial" w:cs="Arial" w:hint="eastAsia"/>
        </w:rPr>
        <w:t>checks the integrity of all</w:t>
      </w:r>
      <w:r>
        <w:rPr>
          <w:rFonts w:ascii="Arial" w:hAnsi="Arial" w:cs="Arial"/>
        </w:rPr>
        <w:t xml:space="preserve"> Plessey barcode</w:t>
      </w:r>
      <w:r>
        <w:rPr>
          <w:rFonts w:ascii="Arial" w:hAnsi="Arial" w:cs="Arial" w:hint="eastAsia"/>
        </w:rPr>
        <w:t xml:space="preserve">s to verify that the data </w:t>
      </w:r>
      <w:r>
        <w:rPr>
          <w:rFonts w:ascii="Arial" w:hAnsi="Arial" w:cs="Arial" w:hint="eastAsia"/>
        </w:rPr>
        <w:t>complies with the check character algorithm</w:t>
      </w:r>
      <w:r>
        <w:rPr>
          <w:rFonts w:ascii="Arial" w:hAnsi="Arial" w:cs="Arial"/>
        </w:rPr>
        <w:t>. Barcodes passing the check</w:t>
      </w:r>
      <w:r>
        <w:rPr>
          <w:rFonts w:ascii="Arial" w:hAnsi="Arial" w:cs="Arial" w:hint="eastAsia"/>
        </w:rPr>
        <w:t>s</w:t>
      </w:r>
      <w:r>
        <w:rPr>
          <w:rFonts w:ascii="Arial" w:hAnsi="Arial" w:cs="Arial"/>
        </w:rPr>
        <w:t xml:space="preserve"> will be transmitted, whereas those failing </w:t>
      </w:r>
      <w:r>
        <w:rPr>
          <w:rFonts w:ascii="Arial" w:hAnsi="Arial" w:cs="Arial" w:hint="eastAsia"/>
        </w:rPr>
        <w:t>them</w:t>
      </w:r>
      <w:r>
        <w:rPr>
          <w:rFonts w:ascii="Arial" w:hAnsi="Arial" w:cs="Arial"/>
        </w:rPr>
        <w:t xml:space="preserve"> will not be </w:t>
      </w:r>
      <w:r>
        <w:rPr>
          <w:rFonts w:ascii="Arial" w:hAnsi="Arial" w:cs="Arial" w:hint="eastAsia"/>
        </w:rPr>
        <w:t>transmitt</w:t>
      </w:r>
      <w:r>
        <w:rPr>
          <w:rFonts w:ascii="Arial" w:hAnsi="Arial" w:cs="Arial"/>
        </w:rPr>
        <w:t>ed.</w:t>
      </w:r>
    </w:p>
    <w:tbl>
      <w:tblPr>
        <w:tblW w:w="10773" w:type="dxa"/>
        <w:jc w:val="center"/>
        <w:tblLayout w:type="fixed"/>
        <w:tblLook w:val="04A0" w:firstRow="1" w:lastRow="0" w:firstColumn="1" w:lastColumn="0" w:noHBand="0" w:noVBand="1"/>
      </w:tblPr>
      <w:tblGrid>
        <w:gridCol w:w="4395"/>
        <w:gridCol w:w="1275"/>
        <w:gridCol w:w="5103"/>
      </w:tblGrid>
      <w:tr w:rsidR="009670A4">
        <w:trPr>
          <w:trHeight w:val="142"/>
          <w:tblHeader/>
          <w:jc w:val="center"/>
        </w:trPr>
        <w:tc>
          <w:tcPr>
            <w:tcW w:w="4395" w:type="dxa"/>
            <w:vAlign w:val="center"/>
          </w:tcPr>
          <w:p w:rsidR="009670A4" w:rsidRDefault="009670A4">
            <w:pPr>
              <w:jc w:val="center"/>
              <w:rPr>
                <w:rFonts w:hAnsi="SimSun"/>
              </w:rPr>
            </w:pPr>
          </w:p>
        </w:tc>
        <w:tc>
          <w:tcPr>
            <w:tcW w:w="1275" w:type="dxa"/>
          </w:tcPr>
          <w:p w:rsidR="009670A4" w:rsidRDefault="009670A4">
            <w:pPr>
              <w:jc w:val="center"/>
              <w:rPr>
                <w:rFonts w:hAnsi="SimSun"/>
              </w:rPr>
            </w:pPr>
          </w:p>
        </w:tc>
        <w:tc>
          <w:tcPr>
            <w:tcW w:w="5103" w:type="dxa"/>
            <w:vAlign w:val="center"/>
          </w:tcPr>
          <w:p w:rsidR="009670A4" w:rsidRDefault="009670A4">
            <w:pPr>
              <w:jc w:val="center"/>
              <w:rPr>
                <w:rFonts w:hAnsi="SimSun"/>
              </w:rPr>
            </w:pPr>
          </w:p>
        </w:tc>
      </w:tr>
      <w:tr w:rsidR="009670A4">
        <w:trPr>
          <w:trHeight w:val="996"/>
          <w:tblHeader/>
          <w:jc w:val="center"/>
        </w:trPr>
        <w:tc>
          <w:tcPr>
            <w:tcW w:w="4395"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744" name="图片 362" descr="@PLY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4" name="图片 362" descr="@PLYCHK0"/>
                          <pic:cNvPicPr>
                            <a:picLocks noChangeAspect="1" noChangeArrowheads="1"/>
                          </pic:cNvPicPr>
                        </pic:nvPicPr>
                        <pic:blipFill>
                          <a:blip r:embed="rId43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w:t>
            </w:r>
            <w:r>
              <w:rPr>
                <w:rFonts w:ascii="Arial" w:hAnsi="Arial" w:cs="Arial" w:hint="eastAsia"/>
                <w:b/>
                <w:szCs w:val="18"/>
              </w:rPr>
              <w:t xml:space="preserve"> Disable</w:t>
            </w:r>
          </w:p>
        </w:tc>
        <w:tc>
          <w:tcPr>
            <w:tcW w:w="1275" w:type="dxa"/>
          </w:tcPr>
          <w:p w:rsidR="009670A4" w:rsidRDefault="009670A4">
            <w:pPr>
              <w:jc w:val="center"/>
              <w:rPr>
                <w:rFonts w:ascii="Arial" w:hAnsi="Arial" w:cs="Arial"/>
                <w:b/>
                <w:szCs w:val="18"/>
              </w:rPr>
            </w:pPr>
          </w:p>
        </w:tc>
        <w:tc>
          <w:tcPr>
            <w:tcW w:w="5103" w:type="dxa"/>
            <w:vAlign w:val="center"/>
          </w:tcPr>
          <w:p w:rsidR="009670A4" w:rsidRDefault="009670A4">
            <w:pPr>
              <w:jc w:val="center"/>
              <w:rPr>
                <w:rFonts w:ascii="Arial" w:hAnsi="Arial" w:cs="Arial"/>
                <w:b/>
                <w:szCs w:val="18"/>
              </w:rPr>
            </w:pPr>
          </w:p>
        </w:tc>
      </w:tr>
      <w:tr w:rsidR="009670A4">
        <w:trPr>
          <w:trHeight w:val="996"/>
          <w:tblHeader/>
          <w:jc w:val="center"/>
        </w:trPr>
        <w:tc>
          <w:tcPr>
            <w:tcW w:w="4395" w:type="dxa"/>
            <w:vAlign w:val="center"/>
          </w:tcPr>
          <w:p w:rsidR="009670A4" w:rsidRDefault="009670A4">
            <w:pPr>
              <w:jc w:val="center"/>
              <w:rPr>
                <w:rFonts w:ascii="Arial" w:hAnsi="Arial" w:cs="Arial"/>
                <w:b/>
                <w:color w:val="221E1F"/>
                <w:szCs w:val="18"/>
              </w:rPr>
            </w:pPr>
          </w:p>
        </w:tc>
        <w:tc>
          <w:tcPr>
            <w:tcW w:w="1275" w:type="dxa"/>
          </w:tcPr>
          <w:p w:rsidR="009670A4" w:rsidRDefault="009670A4">
            <w:pPr>
              <w:jc w:val="center"/>
              <w:rPr>
                <w:rFonts w:ascii="Arial" w:hAnsi="Arial" w:cs="Arial"/>
                <w:b/>
                <w:szCs w:val="18"/>
              </w:rPr>
            </w:pPr>
          </w:p>
        </w:tc>
        <w:tc>
          <w:tcPr>
            <w:tcW w:w="5103"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43" name="图片 363" descr="@PLY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3" name="图片 363" descr="@PLYCHK1"/>
                          <pic:cNvPicPr>
                            <a:picLocks noChangeAspect="1" noChangeArrowheads="1"/>
                          </pic:cNvPicPr>
                        </pic:nvPicPr>
                        <pic:blipFill>
                          <a:blip r:embed="rId43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 xml:space="preserve">Do Not Transmit Check Character After </w:t>
            </w:r>
            <w:r>
              <w:rPr>
                <w:rFonts w:ascii="Arial" w:hAnsi="Arial" w:cs="Arial" w:hint="eastAsia"/>
                <w:b/>
                <w:szCs w:val="18"/>
              </w:rPr>
              <w:t>Verification</w:t>
            </w:r>
          </w:p>
        </w:tc>
      </w:tr>
      <w:tr w:rsidR="009670A4">
        <w:trPr>
          <w:trHeight w:val="996"/>
          <w:tblHeader/>
          <w:jc w:val="center"/>
        </w:trPr>
        <w:tc>
          <w:tcPr>
            <w:tcW w:w="4395"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42" name="图片 364" descr="@PLY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2" name="图片 364" descr="@PLYCHK2"/>
                          <pic:cNvPicPr>
                            <a:picLocks noChangeAspect="1" noChangeArrowheads="1"/>
                          </pic:cNvPicPr>
                        </pic:nvPicPr>
                        <pic:blipFill>
                          <a:blip r:embed="rId43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Transmit Check Character After </w:t>
            </w:r>
            <w:r>
              <w:rPr>
                <w:rFonts w:ascii="Arial" w:hAnsi="Arial" w:cs="Arial" w:hint="eastAsia"/>
                <w:b/>
                <w:szCs w:val="18"/>
              </w:rPr>
              <w:t>Verification</w:t>
            </w:r>
          </w:p>
        </w:tc>
        <w:tc>
          <w:tcPr>
            <w:tcW w:w="1275" w:type="dxa"/>
          </w:tcPr>
          <w:p w:rsidR="009670A4" w:rsidRDefault="009670A4">
            <w:pPr>
              <w:jc w:val="center"/>
              <w:rPr>
                <w:rFonts w:ascii="Arial" w:hAnsi="Arial" w:cs="Arial"/>
                <w:b/>
                <w:szCs w:val="18"/>
              </w:rPr>
            </w:pPr>
          </w:p>
        </w:tc>
        <w:tc>
          <w:tcPr>
            <w:tcW w:w="5103" w:type="dxa"/>
            <w:vAlign w:val="center"/>
          </w:tcPr>
          <w:p w:rsidR="009670A4" w:rsidRDefault="009670A4">
            <w:pPr>
              <w:jc w:val="center"/>
              <w:rPr>
                <w:rFonts w:ascii="Arial" w:hAnsi="Arial" w:cs="Arial"/>
                <w:b/>
                <w:szCs w:val="18"/>
              </w:rPr>
            </w:pPr>
          </w:p>
        </w:tc>
      </w:tr>
    </w:tbl>
    <w:p w:rsidR="009670A4" w:rsidRDefault="009670A4"/>
    <w:p w:rsidR="009670A4" w:rsidRDefault="009670A4"/>
    <w:p w:rsidR="009670A4" w:rsidRDefault="009670A4">
      <w:pPr>
        <w:pStyle w:val="Textodebloque"/>
        <w:spacing w:after="0"/>
        <w:ind w:leftChars="236" w:left="425" w:rightChars="0" w:right="0"/>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39872" behindDoc="0" locked="0" layoutInCell="1" allowOverlap="1">
            <wp:simplePos x="0" y="0"/>
            <wp:positionH relativeFrom="column">
              <wp:posOffset>322580</wp:posOffset>
            </wp:positionH>
            <wp:positionV relativeFrom="paragraph">
              <wp:posOffset>39370</wp:posOffset>
            </wp:positionV>
            <wp:extent cx="697865" cy="431800"/>
            <wp:effectExtent l="0" t="0" r="0" b="0"/>
            <wp:wrapNone/>
            <wp:docPr id="78" name="图片 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005"/>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If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Plessey barcodes with a length that is less than the configured minimum length after having the check characters excluded will not be decoded. (For example, wh</w:t>
      </w:r>
      <w:r>
        <w:rPr>
          <w:rFonts w:ascii="Arial" w:hAnsi="Arial" w:cs="Arial"/>
        </w:rPr>
        <w:t xml:space="preserve">en the </w:t>
      </w:r>
      <w:r>
        <w:rPr>
          <w:rFonts w:ascii="Arial" w:hAnsi="Arial" w:cs="Arial"/>
          <w:b/>
        </w:rPr>
        <w:t xml:space="preserve">Do Not Transmit Check Character After </w:t>
      </w:r>
      <w:r>
        <w:rPr>
          <w:rFonts w:ascii="Arial" w:hAnsi="Arial" w:cs="Arial" w:hint="eastAsia"/>
          <w:b/>
          <w:szCs w:val="18"/>
        </w:rPr>
        <w:t>Verification</w:t>
      </w:r>
      <w:r>
        <w:rPr>
          <w:rFonts w:ascii="Arial" w:hAnsi="Arial" w:cs="Arial"/>
        </w:rPr>
        <w:t xml:space="preserve"> option is enabled and the minimum length is set to 4, Plessey barcodes with a total length of 4 characters including the check characters cannot be read.)</w:t>
      </w:r>
    </w:p>
    <w:p w:rsidR="009670A4" w:rsidRDefault="0010373F">
      <w:pPr>
        <w:pStyle w:val="Textodebloque"/>
        <w:spacing w:after="0"/>
        <w:ind w:leftChars="0" w:left="0" w:rightChars="0" w:right="0"/>
      </w:pPr>
      <w:r>
        <w:br w:type="page"/>
      </w:r>
    </w:p>
    <w:p w:rsidR="009670A4" w:rsidRDefault="009670A4">
      <w:pPr>
        <w:pStyle w:val="Textodebloque"/>
        <w:spacing w:after="0"/>
        <w:ind w:leftChars="0" w:left="0" w:rightChars="0" w:right="0"/>
      </w:pPr>
    </w:p>
    <w:p w:rsidR="009670A4" w:rsidRDefault="0010373F">
      <w:pPr>
        <w:pStyle w:val="a5"/>
        <w:rPr>
          <w:rFonts w:ascii="Arial" w:hAnsi="Arial" w:cs="Arial"/>
          <w:szCs w:val="24"/>
        </w:rPr>
      </w:pPr>
      <w:bookmarkStart w:id="781" w:name="_Toc51940782"/>
      <w:r>
        <w:rPr>
          <w:rFonts w:ascii="Arial" w:hAnsi="Arial" w:cs="Arial"/>
          <w:szCs w:val="24"/>
        </w:rPr>
        <w:t>MSI-Plessey</w:t>
      </w:r>
      <w:bookmarkEnd w:id="781"/>
    </w:p>
    <w:p w:rsidR="009670A4" w:rsidRDefault="0010373F">
      <w:pPr>
        <w:pStyle w:val="a3"/>
        <w:spacing w:before="120" w:afterLines="50" w:after="156"/>
        <w:rPr>
          <w:rFonts w:ascii="Arial" w:hAnsi="Arial" w:cs="Arial"/>
          <w:szCs w:val="21"/>
        </w:rPr>
      </w:pPr>
      <w:bookmarkStart w:id="782" w:name="_Toc483645033"/>
      <w:bookmarkStart w:id="783" w:name="_Toc51940783"/>
      <w:r>
        <w:rPr>
          <w:rFonts w:ascii="Arial" w:hAnsi="Arial" w:cs="Arial"/>
          <w:szCs w:val="21"/>
        </w:rPr>
        <w:t>Restore Factory Defaults</w:t>
      </w:r>
      <w:bookmarkEnd w:id="782"/>
      <w:bookmarkEnd w:id="783"/>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cs="Times New Roman"/>
                <w:kern w:val="0"/>
                <w:sz w:val="24"/>
                <w:szCs w:val="24"/>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741" name="图片 365" descr="@MSI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1" name="图片 365" descr="@MSIDEF"/>
                          <pic:cNvPicPr>
                            <a:picLocks noChangeAspect="1" noChangeArrowheads="1"/>
                          </pic:cNvPicPr>
                        </pic:nvPicPr>
                        <pic:blipFill>
                          <a:blip r:embed="rId43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MSI-Plessey</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784" w:name="_Toc340493918"/>
      <w:bookmarkStart w:id="785" w:name="_Toc478819554"/>
      <w:bookmarkStart w:id="786" w:name="_Toc483645034"/>
      <w:bookmarkStart w:id="787" w:name="_Toc51940784"/>
      <w:r>
        <w:rPr>
          <w:rFonts w:ascii="Arial" w:hAnsi="Arial" w:cs="Arial"/>
          <w:szCs w:val="21"/>
        </w:rPr>
        <w:t>Enable/Disable MSI-Plessey</w:t>
      </w:r>
      <w:bookmarkEnd w:id="784"/>
      <w:bookmarkEnd w:id="785"/>
      <w:bookmarkEnd w:id="786"/>
      <w:bookmarkEnd w:id="787"/>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40" name="图片 366" descr="@MSI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40" name="图片 366" descr="@MSIENA1"/>
                          <pic:cNvPicPr>
                            <a:picLocks noChangeAspect="1" noChangeArrowheads="1"/>
                          </pic:cNvPicPr>
                        </pic:nvPicPr>
                        <pic:blipFill>
                          <a:blip r:embed="rId44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Enable MSI-Plessey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39" name="图片 367" descr="@MSI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9" name="图片 367" descr="@MSIENA0"/>
                          <pic:cNvPicPr>
                            <a:picLocks noChangeAspect="1" noChangeArrowheads="1"/>
                          </pic:cNvPicPr>
                        </pic:nvPicPr>
                        <pic:blipFill>
                          <a:blip r:embed="rId44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D</w:t>
            </w:r>
            <w:r>
              <w:rPr>
                <w:rFonts w:ascii="Arial" w:eastAsia="等线" w:hAnsi="Arial" w:cs="Arial"/>
                <w:b/>
                <w:lang w:val="fr-CA"/>
              </w:rPr>
              <w:t>is</w:t>
            </w:r>
            <w:r>
              <w:rPr>
                <w:rFonts w:ascii="Arial" w:hAnsi="Arial" w:cs="Arial"/>
                <w:b/>
                <w:lang w:val="fr-CA"/>
              </w:rPr>
              <w:t>able MSI-Plessey</w:t>
            </w:r>
          </w:p>
        </w:tc>
      </w:tr>
    </w:tbl>
    <w:p w:rsidR="009670A4" w:rsidRDefault="009670A4"/>
    <w:p w:rsidR="009670A4" w:rsidRDefault="009670A4"/>
    <w:p w:rsidR="009670A4" w:rsidRDefault="0010373F">
      <w:pPr>
        <w:rPr>
          <w:rFonts w:ascii="Arial" w:hAnsi="Arial" w:cs="Arial"/>
          <w:lang w:val="fr-CA"/>
        </w:rPr>
      </w:pPr>
      <w:r>
        <w:rPr>
          <w:noProof/>
          <w:lang w:val="es-ES" w:eastAsia="es-ES"/>
        </w:rPr>
        <w:lastRenderedPageBreak/>
        <w:drawing>
          <wp:anchor distT="0" distB="0" distL="114300" distR="114300" simplePos="0" relativeHeight="252241920" behindDoc="0" locked="0" layoutInCell="1" allowOverlap="1">
            <wp:simplePos x="0" y="0"/>
            <wp:positionH relativeFrom="column">
              <wp:posOffset>299720</wp:posOffset>
            </wp:positionH>
            <wp:positionV relativeFrom="paragraph">
              <wp:posOffset>194310</wp:posOffset>
            </wp:positionV>
            <wp:extent cx="736600" cy="431800"/>
            <wp:effectExtent l="0" t="0" r="0" b="0"/>
            <wp:wrapNone/>
            <wp:docPr id="77" name="图片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00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MSI-Plessey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MSI-Plessey</w:t>
      </w:r>
      <w:r>
        <w:rPr>
          <w:rFonts w:ascii="Arial" w:hAnsi="Arial" w:cs="Arial"/>
        </w:rPr>
        <w:t xml:space="preserve"> barcode.</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788" w:name="_Toc340493921"/>
      <w:bookmarkStart w:id="789" w:name="_Toc478819555"/>
      <w:bookmarkStart w:id="790" w:name="_Toc483645035"/>
      <w:bookmarkStart w:id="791" w:name="_Toc51940785"/>
      <w:r>
        <w:rPr>
          <w:rFonts w:ascii="Arial" w:hAnsi="Arial" w:cs="Arial"/>
          <w:szCs w:val="21"/>
        </w:rPr>
        <w:t>Set Length Range for MSI-Plessey</w:t>
      </w:r>
      <w:bookmarkEnd w:id="788"/>
      <w:bookmarkEnd w:id="789"/>
      <w:bookmarkEnd w:id="790"/>
      <w:bookmarkEnd w:id="791"/>
    </w:p>
    <w:p w:rsidR="009670A4" w:rsidRDefault="0010373F">
      <w:pPr>
        <w:spacing w:beforeLines="50" w:before="156"/>
        <w:ind w:leftChars="200" w:left="360"/>
        <w:rPr>
          <w:rFonts w:ascii="Arial" w:eastAsia="等线" w:hAnsi="Arial" w:cs="Arial"/>
        </w:rPr>
      </w:pPr>
      <w:r>
        <w:rPr>
          <w:rFonts w:ascii="Arial" w:hAnsi="Arial" w:cs="Arial"/>
        </w:rPr>
        <w:t xml:space="preserve">The scanner </w:t>
      </w:r>
      <w:r>
        <w:rPr>
          <w:rFonts w:ascii="Arial" w:eastAsia="等线" w:hAnsi="Arial" w:cs="Arial"/>
        </w:rPr>
        <w:t xml:space="preserve">can be configured to only decode </w:t>
      </w:r>
      <w:r>
        <w:rPr>
          <w:rFonts w:ascii="Arial" w:hAnsi="Arial" w:cs="Arial"/>
        </w:rPr>
        <w:t xml:space="preserve">MSI-Plessey </w:t>
      </w:r>
      <w:r>
        <w:rPr>
          <w:rFonts w:ascii="Arial" w:eastAsia="等线" w:hAnsi="Arial" w:cs="Arial"/>
        </w:rPr>
        <w:t xml:space="preserve">barcodes </w:t>
      </w:r>
      <w:r>
        <w:rPr>
          <w:rFonts w:ascii="Arial" w:hAnsi="Arial" w:cs="Arial"/>
        </w:rPr>
        <w:t xml:space="preserve">with </w:t>
      </w:r>
      <w:r>
        <w:rPr>
          <w:rFonts w:ascii="Arial" w:eastAsia="等线" w:hAnsi="Arial" w:cs="Arial"/>
        </w:rPr>
        <w:t>lengths that fall between (inclusive) the minimum and maximum lengths. To accomplish it, you need to s</w:t>
      </w:r>
      <w:r>
        <w:rPr>
          <w:rFonts w:ascii="Arial" w:eastAsia="等线" w:hAnsi="Arial" w:cs="Arial"/>
        </w:rPr>
        <w:t>et the minimum and maximum lengths.</w:t>
      </w:r>
    </w:p>
    <w:p w:rsidR="009670A4" w:rsidRDefault="009670A4">
      <w:pPr>
        <w:ind w:leftChars="236" w:left="425"/>
        <w:rPr>
          <w:szCs w:val="20"/>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38" name="图片 368" descr="@MSI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8" name="图片 368" descr="@MSIMIN"/>
                          <pic:cNvPicPr>
                            <a:picLocks noChangeAspect="1" noChangeArrowheads="1"/>
                          </pic:cNvPicPr>
                        </pic:nvPicPr>
                        <pic:blipFill>
                          <a:blip r:embed="rId44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4)</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37" name="图片 369" descr="@MSI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7" name="图片 369" descr="@MSIMAX"/>
                          <pic:cNvPicPr>
                            <a:picLocks noChangeAspect="1" noChangeArrowheads="1"/>
                          </pic:cNvPicPr>
                        </pic:nvPicPr>
                        <pic:blipFill>
                          <a:blip r:embed="rId44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48)</w:t>
            </w:r>
          </w:p>
        </w:tc>
      </w:tr>
    </w:tbl>
    <w:p w:rsidR="009670A4" w:rsidRDefault="009670A4"/>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43968" behindDoc="0" locked="0" layoutInCell="1" allowOverlap="1">
            <wp:simplePos x="0" y="0"/>
            <wp:positionH relativeFrom="column">
              <wp:posOffset>290195</wp:posOffset>
            </wp:positionH>
            <wp:positionV relativeFrom="paragraph">
              <wp:posOffset>92075</wp:posOffset>
            </wp:positionV>
            <wp:extent cx="736600" cy="431800"/>
            <wp:effectExtent l="0" t="0" r="0" b="0"/>
            <wp:wrapNone/>
            <wp:docPr id="76" name="图片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00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minimum length is set to be greater than maximum length, the scanner only decodes </w:t>
      </w:r>
      <w:bookmarkStart w:id="792" w:name="OLE_LINK18"/>
      <w:bookmarkStart w:id="793" w:name="OLE_LINK19"/>
      <w:r>
        <w:rPr>
          <w:rFonts w:ascii="Arial" w:hAnsi="Arial" w:cs="Arial"/>
        </w:rPr>
        <w:t>MSI-Plessey</w:t>
      </w:r>
      <w:bookmarkEnd w:id="792"/>
      <w:bookmarkEnd w:id="793"/>
      <w:r>
        <w:rPr>
          <w:rFonts w:ascii="Arial" w:hAnsi="Arial" w:cs="Arial"/>
        </w:rPr>
        <w:t xml:space="preserve"> barcodes with either the minimum or maximum length. If minimum length is same as maximum length, only MSI-Plessey barcodes with that length are to be decoded.</w:t>
      </w:r>
    </w:p>
    <w:p w:rsidR="009670A4" w:rsidRDefault="009670A4">
      <w:pPr>
        <w:ind w:leftChars="1000" w:left="1800"/>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44992" behindDoc="0" locked="0" layoutInCell="1" allowOverlap="1">
            <wp:simplePos x="0" y="0"/>
            <wp:positionH relativeFrom="column">
              <wp:posOffset>370840</wp:posOffset>
            </wp:positionH>
            <wp:positionV relativeFrom="paragraph">
              <wp:posOffset>80645</wp:posOffset>
            </wp:positionV>
            <wp:extent cx="633730" cy="431800"/>
            <wp:effectExtent l="0" t="0" r="0" b="0"/>
            <wp:wrapNone/>
            <wp:docPr id="75" name="图片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00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MSI-Plessey barcodes containing between 8 and 12 characters:</w:t>
      </w:r>
    </w:p>
    <w:p w:rsidR="009670A4" w:rsidRDefault="0010373F">
      <w:pPr>
        <w:pStyle w:val="4"/>
        <w:numPr>
          <w:ilvl w:val="0"/>
          <w:numId w:val="27"/>
        </w:numPr>
        <w:spacing w:beforeLines="50" w:before="156" w:line="240" w:lineRule="auto"/>
        <w:ind w:leftChars="1000" w:left="2084" w:hanging="284"/>
        <w:rPr>
          <w:rFonts w:ascii="Arial" w:hAnsi="Arial" w:cs="Arial"/>
        </w:rPr>
      </w:pPr>
      <w:r>
        <w:rPr>
          <w:rFonts w:ascii="Arial" w:eastAsia="等线" w:hAnsi="Arial" w:cs="Arial"/>
        </w:rPr>
        <w:t>Scan t</w:t>
      </w:r>
      <w:r>
        <w:rPr>
          <w:rFonts w:ascii="Arial" w:eastAsia="等线" w:hAnsi="Arial" w:cs="Arial"/>
        </w:rPr>
        <w:t xml:space="preserve">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27"/>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7"/>
        </w:numPr>
        <w:spacing w:beforeLines="50" w:before="156" w:line="240" w:lineRule="auto"/>
        <w:ind w:leftChars="1000" w:left="2084" w:hanging="284"/>
        <w:rPr>
          <w:rFonts w:ascii="Arial" w:hAnsi="Arial" w:cs="Arial"/>
        </w:rPr>
      </w:pPr>
      <w:r>
        <w:rPr>
          <w:rFonts w:ascii="Arial" w:eastAsia="等线" w:hAnsi="Arial" w:cs="Arial"/>
        </w:rPr>
        <w:lastRenderedPageBreak/>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7"/>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27"/>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7"/>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27"/>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27"/>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pPr>
        <w:spacing w:beforeLines="50" w:before="156"/>
      </w:pPr>
      <w:r>
        <w:br w:type="page"/>
      </w:r>
    </w:p>
    <w:p w:rsidR="009670A4" w:rsidRDefault="009670A4">
      <w:pPr>
        <w:spacing w:beforeLines="50" w:before="156"/>
      </w:pPr>
    </w:p>
    <w:p w:rsidR="009670A4" w:rsidRDefault="0010373F">
      <w:pPr>
        <w:pStyle w:val="a3"/>
        <w:spacing w:before="120" w:afterLines="50" w:after="156"/>
        <w:rPr>
          <w:rFonts w:ascii="Arial" w:hAnsi="Arial" w:cs="Arial"/>
          <w:szCs w:val="21"/>
        </w:rPr>
      </w:pPr>
      <w:bookmarkStart w:id="794" w:name="_Toc361996470"/>
      <w:bookmarkStart w:id="795" w:name="_Toc362272688"/>
      <w:bookmarkStart w:id="796" w:name="_Toc370740558"/>
      <w:bookmarkStart w:id="797" w:name="_Toc478819556"/>
      <w:bookmarkStart w:id="798" w:name="_Toc483645036"/>
      <w:bookmarkStart w:id="799" w:name="_Toc51940786"/>
      <w:r>
        <w:rPr>
          <w:rFonts w:ascii="Arial" w:hAnsi="Arial" w:cs="Arial" w:hint="eastAsia"/>
          <w:szCs w:val="21"/>
        </w:rPr>
        <w:t>Check Character Verification</w:t>
      </w:r>
      <w:bookmarkEnd w:id="794"/>
      <w:bookmarkEnd w:id="795"/>
      <w:bookmarkEnd w:id="796"/>
      <w:bookmarkEnd w:id="797"/>
      <w:bookmarkEnd w:id="798"/>
      <w:bookmarkEnd w:id="799"/>
    </w:p>
    <w:p w:rsidR="009670A4" w:rsidRDefault="0010373F">
      <w:pPr>
        <w:spacing w:beforeLines="50" w:before="156"/>
        <w:ind w:leftChars="200" w:left="360"/>
        <w:rPr>
          <w:rFonts w:ascii="Arial" w:hAnsi="Arial" w:cs="Arial"/>
        </w:rPr>
      </w:pPr>
      <w:r>
        <w:rPr>
          <w:rFonts w:ascii="Arial" w:hAnsi="Arial" w:cs="Arial"/>
        </w:rPr>
        <w:t xml:space="preserve">Check characters are optional for </w:t>
      </w:r>
      <w:r>
        <w:rPr>
          <w:rFonts w:ascii="Arial" w:hAnsi="Arial" w:cs="Arial"/>
        </w:rPr>
        <w:t xml:space="preserve">MSI-Plessey and can be added as the last one or two characters, which are calculated values used to verify the </w:t>
      </w:r>
      <w:r>
        <w:rPr>
          <w:rFonts w:ascii="Arial" w:hAnsi="Arial" w:cs="Arial" w:hint="eastAsia"/>
        </w:rPr>
        <w:t>integrity</w:t>
      </w:r>
      <w:r>
        <w:rPr>
          <w:rFonts w:ascii="Arial" w:hAnsi="Arial" w:cs="Arial"/>
        </w:rPr>
        <w:t xml:space="preserve"> of the data. </w:t>
      </w:r>
    </w:p>
    <w:p w:rsidR="009670A4" w:rsidRDefault="0010373F">
      <w:pPr>
        <w:spacing w:beforeLines="50" w:before="156"/>
        <w:ind w:leftChars="200" w:left="360"/>
        <w:rPr>
          <w:rFonts w:ascii="Arial" w:hAnsi="Arial" w:cs="Arial"/>
        </w:rPr>
      </w:pPr>
      <w:r>
        <w:rPr>
          <w:rFonts w:ascii="Arial" w:hAnsi="Arial" w:cs="Arial"/>
        </w:rPr>
        <w:t xml:space="preserve">If the </w:t>
      </w:r>
      <w:r>
        <w:rPr>
          <w:rFonts w:ascii="Arial" w:hAnsi="Arial" w:cs="Arial" w:hint="eastAsia"/>
          <w:b/>
        </w:rPr>
        <w:t>Disable</w:t>
      </w:r>
      <w:r>
        <w:rPr>
          <w:rFonts w:ascii="Arial" w:hAnsi="Arial" w:cs="Arial"/>
        </w:rPr>
        <w:t xml:space="preserve"> option is enabled, the scanner transmits MSI-Plessey barcodes as is.</w:t>
      </w:r>
    </w:p>
    <w:p w:rsidR="009670A4" w:rsidRDefault="009670A4">
      <w:pPr>
        <w:spacing w:beforeLines="50" w:before="156"/>
        <w:ind w:leftChars="200" w:left="36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6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110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36" name="图片 370" descr="@MSICH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6" name="图片 370" descr="@MSICHK0"/>
                          <pic:cNvPicPr>
                            <a:picLocks noChangeAspect="1" noChangeArrowheads="1"/>
                          </pic:cNvPicPr>
                        </pic:nvPicPr>
                        <pic:blipFill>
                          <a:blip r:embed="rId44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hint="eastAsia"/>
                <w:b/>
              </w:rPr>
              <w:t>Disable</w:t>
            </w: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35" name="图片 372" descr="@MSICH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5" name="图片 372" descr="@MSICHK1"/>
                          <pic:cNvPicPr>
                            <a:picLocks noChangeAspect="1" noChangeArrowheads="1"/>
                          </pic:cNvPicPr>
                        </pic:nvPicPr>
                        <pic:blipFill>
                          <a:blip r:embed="rId44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O</w:t>
            </w:r>
            <w:r>
              <w:rPr>
                <w:rFonts w:ascii="Arial" w:eastAsia="等线" w:hAnsi="Arial" w:cs="Arial"/>
                <w:b/>
              </w:rPr>
              <w:t xml:space="preserve">ne </w:t>
            </w:r>
            <w:r>
              <w:rPr>
                <w:rFonts w:ascii="Arial" w:hAnsi="Arial" w:cs="Arial"/>
                <w:b/>
              </w:rPr>
              <w:t xml:space="preserve">Check </w:t>
            </w:r>
            <w:r>
              <w:rPr>
                <w:rFonts w:ascii="Arial" w:hAnsi="Arial" w:cs="Arial"/>
                <w:b/>
              </w:rPr>
              <w:t>Character</w:t>
            </w:r>
            <w:r>
              <w:rPr>
                <w:rFonts w:ascii="Arial" w:eastAsia="等线" w:hAnsi="Arial" w:cs="Arial"/>
                <w:b/>
              </w:rPr>
              <w:t>,</w:t>
            </w:r>
            <w:r>
              <w:rPr>
                <w:rFonts w:ascii="Arial" w:hAnsi="Arial" w:cs="Arial"/>
                <w:b/>
              </w:rPr>
              <w:t xml:space="preserve"> MOD10</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34" name="图片 374" descr="@MSICH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4" name="图片 374" descr="@MSICHK2"/>
                          <pic:cNvPicPr>
                            <a:picLocks noChangeAspect="1" noChangeArrowheads="1"/>
                          </pic:cNvPicPr>
                        </pic:nvPicPr>
                        <pic:blipFill>
                          <a:blip r:embed="rId44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eastAsia="等线" w:hAnsi="Arial" w:cs="Arial"/>
                <w:b/>
              </w:rPr>
              <w:t>Two Check Characters,</w:t>
            </w:r>
            <w:r>
              <w:rPr>
                <w:rFonts w:ascii="Arial" w:hAnsi="Arial" w:cs="Arial"/>
                <w:b/>
              </w:rPr>
              <w:t xml:space="preserve"> MOD10/MOD10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33" name="图片 371" descr="@MSICH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3" name="图片 371" descr="@MSICHK3"/>
                          <pic:cNvPicPr>
                            <a:picLocks noChangeAspect="1" noChangeArrowheads="1"/>
                          </pic:cNvPicPr>
                        </pic:nvPicPr>
                        <pic:blipFill>
                          <a:blip r:embed="rId44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等线" w:hAnsi="Arial" w:cs="Arial"/>
                <w:b/>
              </w:rPr>
              <w:t xml:space="preserve">Two </w:t>
            </w:r>
            <w:r>
              <w:rPr>
                <w:rFonts w:ascii="Arial" w:hAnsi="Arial" w:cs="Arial"/>
                <w:b/>
              </w:rPr>
              <w:t>Check Character</w:t>
            </w:r>
            <w:r>
              <w:rPr>
                <w:rFonts w:ascii="Arial" w:eastAsia="等线" w:hAnsi="Arial" w:cs="Arial"/>
                <w:b/>
              </w:rPr>
              <w:t>s,</w:t>
            </w:r>
            <w:r>
              <w:rPr>
                <w:rFonts w:ascii="Arial" w:hAnsi="Arial" w:cs="Arial"/>
                <w:b/>
              </w:rPr>
              <w:t xml:space="preserve"> MOD10/MOD11</w:t>
            </w:r>
          </w:p>
        </w:tc>
      </w:tr>
    </w:tbl>
    <w:p w:rsidR="009670A4" w:rsidRDefault="009670A4"/>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800" w:name="_Toc51940787"/>
      <w:r>
        <w:rPr>
          <w:rFonts w:ascii="Arial" w:hAnsi="Arial" w:cs="Arial"/>
          <w:szCs w:val="21"/>
        </w:rPr>
        <w:t>Transmit Check Character</w:t>
      </w:r>
      <w:bookmarkEnd w:id="800"/>
    </w:p>
    <w:tbl>
      <w:tblPr>
        <w:tblW w:w="10206" w:type="dxa"/>
        <w:jc w:val="center"/>
        <w:tblLayout w:type="fixed"/>
        <w:tblLook w:val="04A0" w:firstRow="1" w:lastRow="0" w:firstColumn="1" w:lastColumn="0" w:noHBand="0" w:noVBand="1"/>
      </w:tblPr>
      <w:tblGrid>
        <w:gridCol w:w="3969"/>
        <w:gridCol w:w="1560"/>
        <w:gridCol w:w="4677"/>
      </w:tblGrid>
      <w:tr w:rsidR="009670A4">
        <w:trPr>
          <w:trHeight w:val="66"/>
          <w:tblHeader/>
          <w:jc w:val="center"/>
        </w:trPr>
        <w:tc>
          <w:tcPr>
            <w:tcW w:w="3969" w:type="dxa"/>
            <w:vAlign w:val="center"/>
          </w:tcPr>
          <w:p w:rsidR="009670A4" w:rsidRDefault="009670A4">
            <w:pPr>
              <w:jc w:val="center"/>
              <w:rPr>
                <w:rFonts w:ascii="Arial" w:hAnsi="Arial" w:cs="Arial"/>
                <w:b/>
                <w:szCs w:val="18"/>
              </w:rPr>
            </w:pPr>
          </w:p>
        </w:tc>
        <w:tc>
          <w:tcPr>
            <w:tcW w:w="1560" w:type="dxa"/>
          </w:tcPr>
          <w:p w:rsidR="009670A4" w:rsidRDefault="009670A4">
            <w:pPr>
              <w:jc w:val="center"/>
              <w:rPr>
                <w:rFonts w:hAnsi="SimSun"/>
              </w:rPr>
            </w:pPr>
          </w:p>
        </w:tc>
        <w:tc>
          <w:tcPr>
            <w:tcW w:w="4677" w:type="dxa"/>
            <w:vAlign w:val="center"/>
          </w:tcPr>
          <w:p w:rsidR="009670A4" w:rsidRDefault="009670A4">
            <w:pPr>
              <w:jc w:val="center"/>
              <w:rPr>
                <w:rFonts w:hAnsi="SimSun"/>
              </w:rPr>
            </w:pPr>
          </w:p>
        </w:tc>
      </w:tr>
      <w:tr w:rsidR="009670A4">
        <w:trPr>
          <w:trHeight w:val="66"/>
          <w:tblHeader/>
          <w:jc w:val="center"/>
        </w:trPr>
        <w:tc>
          <w:tcPr>
            <w:tcW w:w="3969" w:type="dxa"/>
            <w:vAlign w:val="center"/>
          </w:tcPr>
          <w:p w:rsidR="009670A4" w:rsidRDefault="009670A4">
            <w:pPr>
              <w:jc w:val="center"/>
              <w:rPr>
                <w:rFonts w:ascii="Arial" w:hAnsi="Arial" w:cs="Arial"/>
                <w:b/>
                <w:szCs w:val="18"/>
              </w:rPr>
            </w:pPr>
          </w:p>
        </w:tc>
        <w:tc>
          <w:tcPr>
            <w:tcW w:w="1560" w:type="dxa"/>
          </w:tcPr>
          <w:p w:rsidR="009670A4" w:rsidRDefault="009670A4">
            <w:pPr>
              <w:jc w:val="center"/>
              <w:rPr>
                <w:rFonts w:hAnsi="SimSun"/>
              </w:rPr>
            </w:pPr>
          </w:p>
        </w:tc>
        <w:tc>
          <w:tcPr>
            <w:tcW w:w="4677" w:type="dxa"/>
            <w:vAlign w:val="center"/>
          </w:tcPr>
          <w:p w:rsidR="009670A4" w:rsidRDefault="009670A4">
            <w:pPr>
              <w:jc w:val="center"/>
              <w:rPr>
                <w:rFonts w:hAnsi="SimSun"/>
              </w:rPr>
            </w:pPr>
          </w:p>
        </w:tc>
      </w:tr>
      <w:tr w:rsidR="009670A4">
        <w:trPr>
          <w:trHeight w:val="110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32" name="图片 375" descr="@MSITC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2" name="图片 375" descr="@MSITCK1"/>
                          <pic:cNvPicPr>
                            <a:picLocks noChangeAspect="1" noChangeArrowheads="1"/>
                          </pic:cNvPicPr>
                        </pic:nvPicPr>
                        <pic:blipFill>
                          <a:blip r:embed="rId44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hAnsi="SimSun"/>
              </w:rPr>
            </w:pPr>
            <w:r>
              <w:rPr>
                <w:rFonts w:ascii="Arial" w:hAnsi="Arial" w:cs="Arial"/>
                <w:b/>
                <w:color w:val="221E1F"/>
                <w:szCs w:val="18"/>
              </w:rPr>
              <w:t>**</w:t>
            </w:r>
            <w:r>
              <w:rPr>
                <w:rFonts w:ascii="Arial" w:hAnsi="Arial" w:cs="Arial"/>
                <w:b/>
                <w:szCs w:val="18"/>
              </w:rPr>
              <w:t xml:space="preserve"> Transmit </w:t>
            </w:r>
            <w:r>
              <w:rPr>
                <w:rFonts w:ascii="Arial" w:hAnsi="Arial" w:cs="Arial"/>
                <w:b/>
              </w:rPr>
              <w:t>MSI-Plessey</w:t>
            </w:r>
            <w:r>
              <w:rPr>
                <w:rFonts w:ascii="Arial" w:hAnsi="Arial" w:cs="Arial"/>
                <w:b/>
                <w:szCs w:val="18"/>
              </w:rPr>
              <w:t xml:space="preserve"> Check Character</w:t>
            </w:r>
          </w:p>
        </w:tc>
        <w:tc>
          <w:tcPr>
            <w:tcW w:w="1560" w:type="dxa"/>
          </w:tcPr>
          <w:p w:rsidR="009670A4" w:rsidRDefault="009670A4">
            <w:pPr>
              <w:jc w:val="center"/>
              <w:rPr>
                <w:rFonts w:hAnsi="SimSun"/>
              </w:rPr>
            </w:pPr>
          </w:p>
        </w:tc>
        <w:tc>
          <w:tcPr>
            <w:tcW w:w="4677"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1560" w:type="dxa"/>
          </w:tcPr>
          <w:p w:rsidR="009670A4" w:rsidRDefault="009670A4">
            <w:pPr>
              <w:jc w:val="center"/>
              <w:rPr>
                <w:rFonts w:ascii="Arial" w:hAnsi="Arial" w:cs="Arial"/>
                <w:b/>
                <w:szCs w:val="18"/>
              </w:rPr>
            </w:pPr>
          </w:p>
        </w:tc>
        <w:tc>
          <w:tcPr>
            <w:tcW w:w="4677"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31" name="图片 373" descr="@MSITC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1" name="图片 373" descr="@MSITCK0"/>
                          <pic:cNvPicPr>
                            <a:picLocks noChangeAspect="1" noChangeArrowheads="1"/>
                          </pic:cNvPicPr>
                        </pic:nvPicPr>
                        <pic:blipFill>
                          <a:blip r:embed="rId44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Do Not Transmit MSI-Plessey</w:t>
            </w:r>
            <w:r>
              <w:rPr>
                <w:rFonts w:ascii="Arial" w:hAnsi="Arial" w:cs="Arial"/>
                <w:b/>
                <w:szCs w:val="18"/>
              </w:rPr>
              <w:t xml:space="preserve"> Check Character</w:t>
            </w:r>
          </w:p>
        </w:tc>
      </w:tr>
    </w:tbl>
    <w:p w:rsidR="009670A4" w:rsidRDefault="009670A4">
      <w:pPr>
        <w:spacing w:beforeLines="50" w:before="156"/>
        <w:rPr>
          <w:rFonts w:hAnsi="SimSun"/>
          <w:szCs w:val="20"/>
        </w:rPr>
      </w:pPr>
    </w:p>
    <w:p w:rsidR="009670A4" w:rsidRDefault="009670A4">
      <w:pPr>
        <w:spacing w:beforeLines="50" w:before="156"/>
        <w:rPr>
          <w:rFonts w:hAnsi="SimSun"/>
          <w:szCs w:val="20"/>
        </w:rPr>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47040" behindDoc="0" locked="0" layoutInCell="1" allowOverlap="1">
            <wp:simplePos x="0" y="0"/>
            <wp:positionH relativeFrom="column">
              <wp:posOffset>259080</wp:posOffset>
            </wp:positionH>
            <wp:positionV relativeFrom="paragraph">
              <wp:posOffset>81280</wp:posOffset>
            </wp:positionV>
            <wp:extent cx="697865" cy="431800"/>
            <wp:effectExtent l="0" t="0" r="0" b="0"/>
            <wp:wrapNone/>
            <wp:docPr id="74" name="图片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028"/>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r>
        <w:rPr>
          <w:rFonts w:ascii="Arial" w:hAnsi="Arial" w:cs="Arial"/>
        </w:rPr>
        <w:t xml:space="preserve">If </w:t>
      </w:r>
      <w:r>
        <w:rPr>
          <w:rFonts w:ascii="Arial" w:hAnsi="Arial" w:cs="Arial" w:hint="eastAsia"/>
          <w:szCs w:val="18"/>
        </w:rPr>
        <w:t xml:space="preserve">you select a </w:t>
      </w:r>
      <w:r>
        <w:rPr>
          <w:rFonts w:ascii="Arial" w:hAnsi="Arial" w:cs="Arial"/>
          <w:szCs w:val="18"/>
        </w:rPr>
        <w:t xml:space="preserve">check </w:t>
      </w:r>
      <w:r>
        <w:rPr>
          <w:rFonts w:ascii="Arial" w:hAnsi="Arial" w:cs="Arial"/>
          <w:szCs w:val="18"/>
        </w:rPr>
        <w:t>character</w:t>
      </w:r>
      <w:r>
        <w:rPr>
          <w:rFonts w:ascii="Arial" w:hAnsi="Arial" w:cs="Arial" w:hint="eastAsia"/>
          <w:szCs w:val="18"/>
        </w:rPr>
        <w:t xml:space="preserve"> algorithm a</w:t>
      </w:r>
      <w:r>
        <w:rPr>
          <w:rFonts w:ascii="Arial" w:hAnsi="Arial" w:cs="Arial" w:hint="eastAsia"/>
        </w:rPr>
        <w:t>nd the</w:t>
      </w:r>
      <w:r>
        <w:rPr>
          <w:rFonts w:ascii="Arial" w:hAnsi="Arial" w:cs="Arial"/>
        </w:rPr>
        <w:t xml:space="preserve"> </w:t>
      </w:r>
      <w:r>
        <w:rPr>
          <w:rFonts w:ascii="Arial" w:hAnsi="Arial" w:cs="Arial"/>
          <w:b/>
          <w:szCs w:val="18"/>
        </w:rPr>
        <w:t>Do Not Transmit Check Character</w:t>
      </w:r>
      <w:r>
        <w:rPr>
          <w:rFonts w:ascii="Arial" w:hAnsi="Arial" w:cs="Arial"/>
          <w:szCs w:val="18"/>
        </w:rPr>
        <w:t xml:space="preserve"> option, </w:t>
      </w:r>
      <w:r>
        <w:rPr>
          <w:rFonts w:ascii="Arial" w:hAnsi="Arial" w:cs="Arial"/>
        </w:rPr>
        <w:t>MSI-Plessey</w:t>
      </w:r>
      <w:r>
        <w:rPr>
          <w:rFonts w:ascii="Arial" w:hAnsi="Arial" w:cs="Arial"/>
          <w:szCs w:val="18"/>
        </w:rPr>
        <w:t xml:space="preserve"> barcodes with a length that is less than the configured minimum length after having the check character(s) excluded will not be decoded</w:t>
      </w:r>
      <w:r>
        <w:rPr>
          <w:rFonts w:ascii="Arial" w:hAnsi="Arial" w:cs="Arial"/>
        </w:rPr>
        <w:t xml:space="preserve">. (For example, when </w:t>
      </w:r>
      <w:r>
        <w:rPr>
          <w:rFonts w:ascii="Arial" w:hAnsi="Arial" w:cs="Arial" w:hint="eastAsia"/>
        </w:rPr>
        <w:t>the</w:t>
      </w:r>
      <w:r>
        <w:rPr>
          <w:rFonts w:ascii="Arial" w:hAnsi="Arial" w:cs="Arial"/>
        </w:rPr>
        <w:t xml:space="preserve"> </w:t>
      </w:r>
      <w:r>
        <w:rPr>
          <w:rFonts w:ascii="Arial" w:hAnsi="Arial" w:cs="Arial"/>
          <w:b/>
        </w:rPr>
        <w:t xml:space="preserve">One Check </w:t>
      </w:r>
      <w:r>
        <w:rPr>
          <w:rFonts w:ascii="Arial" w:hAnsi="Arial" w:cs="Arial"/>
          <w:b/>
        </w:rPr>
        <w:t>Character, MOD1</w:t>
      </w:r>
      <w:r>
        <w:rPr>
          <w:rFonts w:ascii="Arial" w:hAnsi="Arial" w:cs="Arial" w:hint="eastAsia"/>
          <w:b/>
        </w:rPr>
        <w:t>0</w:t>
      </w:r>
      <w:r>
        <w:rPr>
          <w:rFonts w:ascii="Arial" w:hAnsi="Arial" w:cs="Arial" w:hint="eastAsia"/>
        </w:rPr>
        <w:t xml:space="preserve"> and </w:t>
      </w:r>
      <w:r>
        <w:rPr>
          <w:rFonts w:ascii="Arial" w:hAnsi="Arial" w:cs="Arial"/>
          <w:b/>
          <w:szCs w:val="18"/>
        </w:rPr>
        <w:t xml:space="preserve">Do Not Transmit Check Character </w:t>
      </w:r>
      <w:r>
        <w:rPr>
          <w:rFonts w:ascii="Arial" w:hAnsi="Arial" w:cs="Arial" w:hint="eastAsia"/>
        </w:rPr>
        <w:t xml:space="preserve">options are enabled and </w:t>
      </w:r>
      <w:r>
        <w:rPr>
          <w:rFonts w:ascii="Arial" w:hAnsi="Arial" w:cs="Arial"/>
        </w:rPr>
        <w:t>the minimum length is set to 4, MSI-Plessey barcodes with a total length of 4 characters including the check character cannot be read.)</w:t>
      </w:r>
    </w:p>
    <w:p w:rsidR="009670A4" w:rsidRDefault="0010373F">
      <w:pPr>
        <w:spacing w:beforeLines="50" w:before="156"/>
        <w:ind w:leftChars="1181" w:left="2126"/>
        <w:rPr>
          <w:rFonts w:hAnsi="SimSun"/>
          <w:szCs w:val="20"/>
        </w:rPr>
      </w:pPr>
      <w:r>
        <w:rPr>
          <w:rFonts w:hAnsi="SimSun"/>
          <w:szCs w:val="20"/>
        </w:rPr>
        <w:br w:type="page"/>
      </w:r>
    </w:p>
    <w:p w:rsidR="009670A4" w:rsidRDefault="009670A4"/>
    <w:p w:rsidR="009670A4" w:rsidRDefault="0010373F">
      <w:pPr>
        <w:pStyle w:val="a5"/>
        <w:rPr>
          <w:rFonts w:ascii="Arial" w:hAnsi="Arial" w:cs="Arial"/>
          <w:szCs w:val="24"/>
        </w:rPr>
      </w:pPr>
      <w:bookmarkStart w:id="801" w:name="_Toc51940788"/>
      <w:bookmarkStart w:id="802" w:name="_Toc528685852"/>
      <w:bookmarkEnd w:id="432"/>
      <w:r>
        <w:rPr>
          <w:rFonts w:ascii="Arial" w:hAnsi="Arial" w:cs="Arial"/>
          <w:szCs w:val="24"/>
        </w:rPr>
        <w:t>AIM 128</w:t>
      </w:r>
      <w:bookmarkEnd w:id="801"/>
      <w:bookmarkEnd w:id="802"/>
    </w:p>
    <w:p w:rsidR="009670A4" w:rsidRDefault="0010373F">
      <w:pPr>
        <w:pStyle w:val="a3"/>
        <w:spacing w:before="120" w:afterLines="50" w:after="156"/>
        <w:rPr>
          <w:rFonts w:ascii="Arial" w:hAnsi="Arial" w:cs="Arial"/>
          <w:szCs w:val="21"/>
        </w:rPr>
      </w:pPr>
      <w:bookmarkStart w:id="803" w:name="_Toc51940789"/>
      <w:bookmarkStart w:id="804" w:name="_Toc528685853"/>
      <w:r>
        <w:rPr>
          <w:rFonts w:ascii="Arial" w:hAnsi="Arial" w:cs="Arial"/>
          <w:szCs w:val="21"/>
        </w:rPr>
        <w:t>Restore Factory Defaults</w:t>
      </w:r>
      <w:bookmarkEnd w:id="803"/>
      <w:bookmarkEnd w:id="804"/>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cs="Times New Roman"/>
                <w:kern w:val="0"/>
                <w:sz w:val="24"/>
                <w:szCs w:val="24"/>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cs="Times New Roman"/>
                <w:noProof/>
                <w:lang w:val="es-ES" w:eastAsia="es-ES"/>
              </w:rPr>
              <w:drawing>
                <wp:inline distT="0" distB="0" distL="0" distR="0">
                  <wp:extent cx="1569720" cy="569595"/>
                  <wp:effectExtent l="0" t="0" r="0" b="0"/>
                  <wp:docPr id="74730" name="图片 475" descr="F:\统一指令设置码工具\SetCodeBMP\批量设置码\@AIMDEF.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30" name="图片 475" descr="F:\统一指令设置码工具\SetCodeBMP\批量设置码\@AIMDEF.bmp"/>
                          <pic:cNvPicPr>
                            <a:picLocks noChangeAspect="1" noChangeArrowheads="1"/>
                          </pic:cNvPicPr>
                        </pic:nvPicPr>
                        <pic:blipFill>
                          <a:blip r:embed="rId45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AIM 128</w:t>
            </w:r>
          </w:p>
        </w:tc>
      </w:tr>
    </w:tbl>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805" w:name="_Toc528685854"/>
      <w:bookmarkStart w:id="806" w:name="_Toc51940790"/>
      <w:r>
        <w:rPr>
          <w:rFonts w:ascii="Arial" w:hAnsi="Arial" w:cs="Arial"/>
          <w:szCs w:val="21"/>
        </w:rPr>
        <w:t>Enable/Disable AIM 128</w:t>
      </w:r>
      <w:bookmarkEnd w:id="805"/>
      <w:bookmarkEnd w:id="806"/>
    </w:p>
    <w:p w:rsidR="009670A4" w:rsidRDefault="009670A4"/>
    <w:tbl>
      <w:tblPr>
        <w:tblW w:w="10206" w:type="dxa"/>
        <w:jc w:val="center"/>
        <w:tblLayout w:type="fixed"/>
        <w:tblLook w:val="04A0" w:firstRow="1" w:lastRow="0" w:firstColumn="1" w:lastColumn="0" w:noHBand="0" w:noVBand="1"/>
      </w:tblPr>
      <w:tblGrid>
        <w:gridCol w:w="3969"/>
        <w:gridCol w:w="2268"/>
        <w:gridCol w:w="3969"/>
      </w:tblGrid>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729" name="图片 589" descr="F:\统一指令设置码工具\SetCodeBMP\批量设置码\@AIMENA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9" name="图片 589" descr="F:\统一指令设置码工具\SetCodeBMP\批量设置码\@AIMENA1.bmp"/>
                          <pic:cNvPicPr>
                            <a:picLocks noChangeAspect="1" noChangeArrowheads="1"/>
                          </pic:cNvPicPr>
                        </pic:nvPicPr>
                        <pic:blipFill>
                          <a:blip r:embed="rId45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Enable AIM 128</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728" name="图片 588" descr="F:\统一指令设置码工具\SetCodeBMP\批量设置码\@AIMENA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8" name="图片 588" descr="F:\统一指令设置码工具\SetCodeBMP\批量设置码\@AIMENA0.bmp"/>
                          <pic:cNvPicPr>
                            <a:picLocks noChangeAspect="1" noChangeArrowheads="1"/>
                          </pic:cNvPicPr>
                        </pic:nvPicPr>
                        <pic:blipFill>
                          <a:blip r:embed="rId45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 Disable AIM 128</w:t>
            </w:r>
          </w:p>
        </w:tc>
      </w:tr>
    </w:tbl>
    <w:p w:rsidR="009670A4" w:rsidRDefault="009670A4"/>
    <w:p w:rsidR="009670A4" w:rsidRDefault="009670A4">
      <w:pPr>
        <w:spacing w:beforeLines="50" w:before="156"/>
        <w:rPr>
          <w:szCs w:val="20"/>
        </w:rPr>
      </w:pPr>
    </w:p>
    <w:p w:rsidR="009670A4" w:rsidRDefault="009670A4">
      <w:pPr>
        <w:rPr>
          <w:rFonts w:ascii="Arial" w:hAnsi="Arial" w:cs="Arial"/>
          <w:lang w:val="fr-CA"/>
        </w:rPr>
      </w:pPr>
    </w:p>
    <w:p w:rsidR="009670A4" w:rsidRDefault="0010373F">
      <w:pPr>
        <w:pStyle w:val="4"/>
        <w:spacing w:before="0" w:line="240" w:lineRule="auto"/>
        <w:ind w:leftChars="1000" w:left="1800" w:firstLine="0"/>
        <w:rPr>
          <w:rFonts w:ascii="Arial" w:hAnsi="Arial" w:cs="Arial"/>
        </w:rPr>
      </w:pPr>
      <w:r>
        <w:rPr>
          <w:noProof/>
          <w:lang w:val="es-ES" w:eastAsia="es-ES"/>
        </w:rPr>
        <w:lastRenderedPageBreak/>
        <w:drawing>
          <wp:anchor distT="0" distB="0" distL="114300" distR="114300" simplePos="0" relativeHeight="252249088" behindDoc="0" locked="0" layoutInCell="1" allowOverlap="1">
            <wp:simplePos x="0" y="0"/>
            <wp:positionH relativeFrom="column">
              <wp:posOffset>266065</wp:posOffset>
            </wp:positionH>
            <wp:positionV relativeFrom="paragraph">
              <wp:posOffset>8890</wp:posOffset>
            </wp:positionV>
            <wp:extent cx="736600" cy="431800"/>
            <wp:effectExtent l="0" t="0" r="0" b="0"/>
            <wp:wrapNone/>
            <wp:docPr id="73" name="图片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102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the scanner fails to identify AIM 128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 xml:space="preserve">Enable </w:t>
      </w:r>
      <w:r>
        <w:rPr>
          <w:rFonts w:ascii="Arial" w:hAnsi="Arial" w:cs="Arial"/>
          <w:b/>
          <w:szCs w:val="24"/>
          <w:lang w:val="fr-CA"/>
        </w:rPr>
        <w:t xml:space="preserve">AIM </w:t>
      </w:r>
      <w:r>
        <w:rPr>
          <w:rFonts w:ascii="Arial" w:hAnsi="Arial" w:cs="Arial"/>
          <w:b/>
          <w:szCs w:val="24"/>
          <w:lang w:val="fr-CA"/>
        </w:rPr>
        <w:t>128</w:t>
      </w:r>
      <w:r>
        <w:rPr>
          <w:rFonts w:ascii="Arial" w:hAnsi="Arial" w:cs="Arial"/>
        </w:rPr>
        <w:t xml:space="preserve"> barcode.</w:t>
      </w:r>
    </w:p>
    <w:p w:rsidR="009670A4" w:rsidRDefault="009670A4"/>
    <w:p w:rsidR="009670A4" w:rsidRDefault="0010373F">
      <w:pPr>
        <w:pStyle w:val="Textodebloque"/>
        <w:spacing w:after="0"/>
        <w:ind w:leftChars="0" w:left="0" w:rightChars="0" w:right="0"/>
      </w:pPr>
      <w:r>
        <w:br w:type="page"/>
      </w:r>
    </w:p>
    <w:p w:rsidR="009670A4" w:rsidRDefault="009670A4">
      <w:pPr>
        <w:pStyle w:val="Textodebloque"/>
        <w:spacing w:after="0"/>
        <w:ind w:leftChars="0" w:left="0" w:rightChars="0" w:right="0"/>
      </w:pPr>
    </w:p>
    <w:p w:rsidR="009670A4" w:rsidRDefault="0010373F">
      <w:pPr>
        <w:pStyle w:val="a3"/>
        <w:spacing w:before="120" w:afterLines="50" w:after="156"/>
        <w:rPr>
          <w:rFonts w:ascii="Arial" w:hAnsi="Arial" w:cs="Arial"/>
          <w:szCs w:val="21"/>
        </w:rPr>
      </w:pPr>
      <w:bookmarkStart w:id="807" w:name="_Toc528685855"/>
      <w:bookmarkStart w:id="808" w:name="_Toc51940791"/>
      <w:r>
        <w:rPr>
          <w:rFonts w:ascii="Arial" w:hAnsi="Arial" w:cs="Arial"/>
          <w:szCs w:val="21"/>
        </w:rPr>
        <w:t>Set Length Range for AIM 128</w:t>
      </w:r>
      <w:bookmarkEnd w:id="807"/>
      <w:bookmarkEnd w:id="808"/>
    </w:p>
    <w:p w:rsidR="009670A4" w:rsidRDefault="0010373F">
      <w:pPr>
        <w:spacing w:beforeLines="50" w:before="156"/>
        <w:ind w:leftChars="200" w:left="360"/>
        <w:rPr>
          <w:rFonts w:ascii="Arial" w:eastAsia="等线" w:hAnsi="Arial" w:cs="Arial"/>
        </w:rPr>
      </w:pPr>
      <w:r>
        <w:rPr>
          <w:rFonts w:ascii="Arial" w:hAnsi="Arial" w:cs="Arial"/>
        </w:rPr>
        <w:t xml:space="preserve">The scanner </w:t>
      </w:r>
      <w:r>
        <w:rPr>
          <w:rFonts w:ascii="Arial" w:eastAsia="等线" w:hAnsi="Arial" w:cs="Arial"/>
        </w:rPr>
        <w:t>can be configured to only decode AIM 128</w:t>
      </w:r>
      <w:r>
        <w:rPr>
          <w:rFonts w:ascii="Arial" w:hAnsi="Arial" w:cs="Arial"/>
        </w:rPr>
        <w:t xml:space="preserve"> </w:t>
      </w:r>
      <w:r>
        <w:rPr>
          <w:rFonts w:ascii="Arial" w:eastAsia="等线" w:hAnsi="Arial" w:cs="Arial"/>
        </w:rPr>
        <w:t xml:space="preserve">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lengths.</w:t>
      </w:r>
    </w:p>
    <w:p w:rsidR="009670A4" w:rsidRDefault="009670A4">
      <w:pPr>
        <w:ind w:leftChars="200" w:left="360"/>
        <w:rPr>
          <w:rFonts w:ascii="Arial" w:eastAsia="等线"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27" name="图片 591" descr="F:\统一指令设置码工具\SetCodeBMP\批量设置码\@AIMMI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7" name="图片 591" descr="F:\统一指令设置码工具\SetCodeBMP\批量设置码\@AIMMIN.bmp"/>
                          <pic:cNvPicPr>
                            <a:picLocks noChangeAspect="1" noChangeArrowheads="1"/>
                          </pic:cNvPicPr>
                        </pic:nvPicPr>
                        <pic:blipFill>
                          <a:blip r:embed="rId45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26" name="图片 590" descr="F:\统一指令设置码工具\SetCodeBMP\批量设置码\@AIMMAX.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6" name="图片 590" descr="F:\统一指令设置码工具\SetCodeBMP\批量设置码\@AIMMAX.bmp"/>
                          <pic:cNvPicPr>
                            <a:picLocks noChangeAspect="1" noChangeArrowheads="1"/>
                          </pic:cNvPicPr>
                        </pic:nvPicPr>
                        <pic:blipFill>
                          <a:blip r:embed="rId45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48)</w:t>
            </w:r>
          </w:p>
        </w:tc>
      </w:tr>
    </w:tbl>
    <w:p w:rsidR="009670A4" w:rsidRDefault="009670A4"/>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50112" behindDoc="0" locked="0" layoutInCell="1" allowOverlap="1">
            <wp:simplePos x="0" y="0"/>
            <wp:positionH relativeFrom="column">
              <wp:posOffset>259080</wp:posOffset>
            </wp:positionH>
            <wp:positionV relativeFrom="paragraph">
              <wp:posOffset>79375</wp:posOffset>
            </wp:positionV>
            <wp:extent cx="736600" cy="431800"/>
            <wp:effectExtent l="0" t="0" r="0" b="0"/>
            <wp:wrapNone/>
            <wp:docPr id="72" name="图片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03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minimum length is set to be greater than maximum length, the scanner only decodes </w:t>
      </w:r>
      <w:r>
        <w:rPr>
          <w:rFonts w:ascii="Arial" w:eastAsia="等线" w:hAnsi="Arial" w:cs="Arial"/>
        </w:rPr>
        <w:t>AIM 128</w:t>
      </w:r>
      <w:r>
        <w:rPr>
          <w:rFonts w:ascii="Arial" w:hAnsi="Arial" w:cs="Arial"/>
        </w:rPr>
        <w:t xml:space="preserve"> barcodes with either the minimum or maximum length. If minimum length is same as maximum length, only </w:t>
      </w:r>
      <w:r>
        <w:rPr>
          <w:rFonts w:ascii="Arial" w:eastAsia="等线" w:hAnsi="Arial" w:cs="Arial"/>
        </w:rPr>
        <w:t>AIM 128</w:t>
      </w:r>
      <w:r>
        <w:rPr>
          <w:rFonts w:ascii="Arial" w:hAnsi="Arial" w:cs="Arial"/>
        </w:rPr>
        <w:t xml:space="preserve"> barcodes with that length are to be decoded.</w:t>
      </w:r>
    </w:p>
    <w:p w:rsidR="009670A4" w:rsidRDefault="009670A4">
      <w:pPr>
        <w:ind w:leftChars="1000" w:left="1800"/>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51136" behindDoc="0" locked="0" layoutInCell="1" allowOverlap="1">
            <wp:simplePos x="0" y="0"/>
            <wp:positionH relativeFrom="column">
              <wp:posOffset>320675</wp:posOffset>
            </wp:positionH>
            <wp:positionV relativeFrom="paragraph">
              <wp:posOffset>74930</wp:posOffset>
            </wp:positionV>
            <wp:extent cx="633730" cy="431800"/>
            <wp:effectExtent l="0" t="0" r="0" b="0"/>
            <wp:wrapNone/>
            <wp:docPr id="71" name="图片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0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AIM 128 barcodes containing between 8 and 12 characters:</w:t>
      </w:r>
    </w:p>
    <w:p w:rsidR="009670A4" w:rsidRDefault="0010373F">
      <w:pPr>
        <w:pStyle w:val="4"/>
        <w:numPr>
          <w:ilvl w:val="0"/>
          <w:numId w:val="2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w:t>
      </w:r>
      <w:r>
        <w:rPr>
          <w:rFonts w:ascii="Arial" w:eastAsia="等线" w:hAnsi="Arial" w:cs="Arial"/>
          <w:b/>
        </w:rPr>
        <w:t xml:space="preserve"> Setup</w:t>
      </w:r>
      <w:r>
        <w:rPr>
          <w:rFonts w:ascii="Arial" w:eastAsia="等线" w:hAnsi="Arial" w:cs="Arial"/>
        </w:rPr>
        <w:t xml:space="preserve"> barcode.</w:t>
      </w:r>
    </w:p>
    <w:p w:rsidR="009670A4" w:rsidRDefault="0010373F">
      <w:pPr>
        <w:pStyle w:val="4"/>
        <w:numPr>
          <w:ilvl w:val="0"/>
          <w:numId w:val="2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8"/>
        </w:numPr>
        <w:spacing w:beforeLines="50" w:before="156" w:line="240" w:lineRule="auto"/>
        <w:ind w:leftChars="1000" w:left="2084" w:hanging="284"/>
        <w:rPr>
          <w:rFonts w:ascii="Arial" w:hAnsi="Arial" w:cs="Arial"/>
        </w:rPr>
      </w:pPr>
      <w:r>
        <w:rPr>
          <w:rFonts w:ascii="Arial" w:eastAsia="等线" w:hAnsi="Arial" w:cs="Arial"/>
        </w:rPr>
        <w:lastRenderedPageBreak/>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2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8"/>
        </w:numPr>
        <w:spacing w:beforeLines="50" w:before="156" w:line="240" w:lineRule="auto"/>
        <w:ind w:leftChars="1000" w:left="2084" w:hanging="284"/>
        <w:rPr>
          <w:rFonts w:ascii="Arial" w:hAnsi="Arial" w:cs="Arial"/>
        </w:rPr>
      </w:pPr>
      <w:r>
        <w:rPr>
          <w:rFonts w:ascii="Arial" w:eastAsia="等线" w:hAnsi="Arial" w:cs="Arial"/>
        </w:rPr>
        <w:t xml:space="preserve">Scan </w:t>
      </w:r>
      <w:r>
        <w:rPr>
          <w:rFonts w:ascii="Arial" w:eastAsia="等线" w:hAnsi="Arial" w:cs="Arial"/>
        </w:rPr>
        <w:t>the numeric barcodes “1” and “2” from</w:t>
      </w:r>
      <w:r>
        <w:rPr>
          <w:rFonts w:ascii="Arial" w:eastAsia="等线" w:hAnsi="Arial" w:cs="Arial"/>
          <w:szCs w:val="18"/>
        </w:rPr>
        <w:t xml:space="preserve"> the “Digit Barcodes” section in Appendix.</w:t>
      </w:r>
    </w:p>
    <w:p w:rsidR="009670A4" w:rsidRDefault="0010373F">
      <w:pPr>
        <w:pStyle w:val="4"/>
        <w:numPr>
          <w:ilvl w:val="0"/>
          <w:numId w:val="28"/>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28"/>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pPr>
        <w:spacing w:beforeLines="50" w:before="156"/>
      </w:pPr>
      <w:r>
        <w:br w:type="page"/>
      </w:r>
    </w:p>
    <w:p w:rsidR="009670A4" w:rsidRDefault="0010373F">
      <w:pPr>
        <w:pStyle w:val="a5"/>
        <w:rPr>
          <w:rFonts w:ascii="Arial" w:hAnsi="Arial" w:cs="Arial"/>
          <w:szCs w:val="24"/>
        </w:rPr>
      </w:pPr>
      <w:bookmarkStart w:id="809" w:name="_Toc51940792"/>
      <w:bookmarkStart w:id="810" w:name="_Toc528685867"/>
      <w:r>
        <w:rPr>
          <w:rFonts w:ascii="Arial" w:hAnsi="Arial" w:cs="Arial"/>
          <w:szCs w:val="24"/>
        </w:rPr>
        <w:lastRenderedPageBreak/>
        <w:t>PDF417</w:t>
      </w:r>
      <w:bookmarkEnd w:id="809"/>
      <w:bookmarkEnd w:id="810"/>
    </w:p>
    <w:p w:rsidR="009670A4" w:rsidRDefault="0010373F">
      <w:pPr>
        <w:pStyle w:val="a3"/>
        <w:spacing w:before="120" w:afterLines="50" w:after="156"/>
        <w:rPr>
          <w:rFonts w:ascii="Arial" w:hAnsi="Arial" w:cs="Arial"/>
          <w:szCs w:val="21"/>
        </w:rPr>
      </w:pPr>
      <w:bookmarkStart w:id="811" w:name="_Toc483645038"/>
      <w:bookmarkStart w:id="812" w:name="_Toc528685868"/>
      <w:bookmarkStart w:id="813" w:name="_Toc51940793"/>
      <w:r>
        <w:rPr>
          <w:rFonts w:ascii="Arial" w:hAnsi="Arial" w:cs="Arial"/>
          <w:szCs w:val="21"/>
        </w:rPr>
        <w:t>Restore Factory Defaults</w:t>
      </w:r>
      <w:bookmarkEnd w:id="811"/>
      <w:bookmarkEnd w:id="812"/>
      <w:bookmarkEnd w:id="813"/>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cs="Times New Roman"/>
                <w:kern w:val="0"/>
                <w:sz w:val="24"/>
                <w:szCs w:val="24"/>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725" name="图片 379" descr="@PDF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5" name="图片 379" descr="@PDFDEF"/>
                          <pic:cNvPicPr>
                            <a:picLocks noChangeAspect="1" noChangeArrowheads="1"/>
                          </pic:cNvPicPr>
                        </pic:nvPicPr>
                        <pic:blipFill>
                          <a:blip r:embed="rId45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P</w:t>
            </w:r>
            <w:r>
              <w:rPr>
                <w:rFonts w:ascii="Arial" w:hAnsi="Arial" w:cs="Arial"/>
                <w:b/>
              </w:rPr>
              <w:t>DF417</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0" w:line="480" w:lineRule="auto"/>
        <w:rPr>
          <w:rFonts w:hAnsi="SimSun" w:cs="Times New Roman"/>
        </w:rPr>
      </w:pPr>
      <w:bookmarkStart w:id="814" w:name="_Toc340493928"/>
      <w:bookmarkStart w:id="815" w:name="_Toc478819562"/>
      <w:bookmarkStart w:id="816" w:name="_Toc483645039"/>
      <w:bookmarkStart w:id="817" w:name="_Toc528685869"/>
      <w:bookmarkStart w:id="818" w:name="_Toc51940794"/>
      <w:r>
        <w:rPr>
          <w:rFonts w:ascii="Arial" w:hAnsi="Arial" w:cs="Arial"/>
          <w:szCs w:val="21"/>
        </w:rPr>
        <w:t>Enable/Disable PDF417</w:t>
      </w:r>
      <w:bookmarkEnd w:id="814"/>
      <w:bookmarkEnd w:id="815"/>
      <w:bookmarkEnd w:id="816"/>
      <w:bookmarkEnd w:id="817"/>
      <w:bookmarkEnd w:id="818"/>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24" name="图片 380" descr="@PDF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4" name="图片 380" descr="@PDFENA1"/>
                          <pic:cNvPicPr>
                            <a:picLocks noChangeAspect="1" noChangeArrowheads="1"/>
                          </pic:cNvPicPr>
                        </pic:nvPicPr>
                        <pic:blipFill>
                          <a:blip r:embed="rId45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Enable PDF417</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23" name="图片 381" descr="@PDF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3" name="图片 381" descr="@PDFENA0"/>
                          <pic:cNvPicPr>
                            <a:picLocks noChangeAspect="1" noChangeArrowheads="1"/>
                          </pic:cNvPicPr>
                        </pic:nvPicPr>
                        <pic:blipFill>
                          <a:blip r:embed="rId45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eastAsia="等线" w:hAnsi="Arial" w:cs="Arial"/>
                <w:b/>
              </w:rPr>
              <w:t>Dis</w:t>
            </w:r>
            <w:r>
              <w:rPr>
                <w:rFonts w:ascii="Arial" w:hAnsi="Arial" w:cs="Arial"/>
                <w:b/>
              </w:rPr>
              <w:t>able PDF417</w:t>
            </w:r>
          </w:p>
        </w:tc>
      </w:tr>
    </w:tbl>
    <w:p w:rsidR="009670A4" w:rsidRDefault="009670A4"/>
    <w:p w:rsidR="009670A4" w:rsidRDefault="009670A4"/>
    <w:p w:rsidR="009670A4" w:rsidRDefault="0010373F">
      <w:pPr>
        <w:rPr>
          <w:rFonts w:ascii="Arial" w:hAnsi="Arial" w:cs="Arial"/>
        </w:rPr>
      </w:pPr>
      <w:r>
        <w:rPr>
          <w:noProof/>
          <w:lang w:val="es-ES" w:eastAsia="es-ES"/>
        </w:rPr>
        <w:lastRenderedPageBreak/>
        <w:drawing>
          <wp:anchor distT="0" distB="0" distL="114300" distR="114300" simplePos="0" relativeHeight="252259328" behindDoc="0" locked="0" layoutInCell="1" allowOverlap="1">
            <wp:simplePos x="0" y="0"/>
            <wp:positionH relativeFrom="column">
              <wp:posOffset>266065</wp:posOffset>
            </wp:positionH>
            <wp:positionV relativeFrom="paragraph">
              <wp:posOffset>176530</wp:posOffset>
            </wp:positionV>
            <wp:extent cx="736600" cy="431800"/>
            <wp:effectExtent l="0" t="0" r="0" b="0"/>
            <wp:wrapNone/>
            <wp:docPr id="63" name="图片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03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PDF417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PDF417</w:t>
      </w:r>
      <w:r>
        <w:rPr>
          <w:rFonts w:ascii="Arial" w:hAnsi="Arial" w:cs="Arial"/>
        </w:rPr>
        <w:t xml:space="preserve"> barcode.</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819" w:name="_Toc478819563"/>
      <w:bookmarkStart w:id="820" w:name="_Toc483645040"/>
      <w:bookmarkStart w:id="821" w:name="_Toc528685870"/>
      <w:bookmarkStart w:id="822" w:name="_Toc51940795"/>
      <w:r>
        <w:rPr>
          <w:rFonts w:ascii="Arial" w:hAnsi="Arial" w:cs="Arial"/>
          <w:szCs w:val="21"/>
        </w:rPr>
        <w:t xml:space="preserve">Set Length Range </w:t>
      </w:r>
      <w:r>
        <w:rPr>
          <w:rFonts w:ascii="Arial" w:hAnsi="Arial" w:cs="Arial"/>
          <w:szCs w:val="21"/>
        </w:rPr>
        <w:t>for PDF417</w:t>
      </w:r>
      <w:bookmarkEnd w:id="819"/>
      <w:bookmarkEnd w:id="820"/>
      <w:bookmarkEnd w:id="821"/>
      <w:bookmarkEnd w:id="822"/>
    </w:p>
    <w:p w:rsidR="009670A4" w:rsidRDefault="0010373F">
      <w:pPr>
        <w:spacing w:beforeLines="50" w:before="156"/>
        <w:ind w:leftChars="200" w:left="360"/>
        <w:rPr>
          <w:rFonts w:ascii="Arial" w:eastAsia="等线" w:hAnsi="Arial" w:cs="Arial"/>
        </w:rPr>
      </w:pPr>
      <w:r>
        <w:rPr>
          <w:rFonts w:ascii="Arial" w:hAnsi="Arial" w:cs="Arial"/>
        </w:rPr>
        <w:t xml:space="preserve">The scanner </w:t>
      </w:r>
      <w:r>
        <w:rPr>
          <w:rFonts w:ascii="Arial" w:eastAsia="等线" w:hAnsi="Arial" w:cs="Arial"/>
        </w:rPr>
        <w:t xml:space="preserve">can be configured to only decode PDF417 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lengths.</w:t>
      </w:r>
    </w:p>
    <w:p w:rsidR="009670A4" w:rsidRDefault="009670A4">
      <w:pPr>
        <w:ind w:leftChars="236" w:left="425"/>
        <w:rPr>
          <w:szCs w:val="20"/>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22" name="图片 382" descr="@PDF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2" name="图片 382" descr="@PDFMIN"/>
                          <pic:cNvPicPr>
                            <a:picLocks noChangeAspect="1" noChangeArrowheads="1"/>
                          </pic:cNvPicPr>
                        </pic:nvPicPr>
                        <pic:blipFill>
                          <a:blip r:embed="rId45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Set the Minimum Length (Default: </w:t>
            </w:r>
            <w:r>
              <w:rPr>
                <w:rFonts w:ascii="Arial" w:hAnsi="Arial" w:cs="Arial"/>
                <w:b/>
              </w:rPr>
              <w:t>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21" name="图片 383" descr="@PDF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1" name="图片 383" descr="@PDFMAX"/>
                          <pic:cNvPicPr>
                            <a:picLocks noChangeAspect="1" noChangeArrowheads="1"/>
                          </pic:cNvPicPr>
                        </pic:nvPicPr>
                        <pic:blipFill>
                          <a:blip r:embed="rId45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2710)</w:t>
            </w:r>
          </w:p>
        </w:tc>
      </w:tr>
    </w:tbl>
    <w:p w:rsidR="009670A4" w:rsidRDefault="009670A4">
      <w:pPr>
        <w:ind w:leftChars="236" w:left="425"/>
        <w:rPr>
          <w:szCs w:val="20"/>
        </w:rPr>
      </w:pPr>
    </w:p>
    <w:p w:rsidR="009670A4" w:rsidRDefault="009670A4"/>
    <w:p w:rsidR="009670A4" w:rsidRDefault="0010373F">
      <w:pPr>
        <w:rPr>
          <w:rFonts w:ascii="Arial" w:hAnsi="Arial" w:cs="Arial"/>
        </w:rPr>
      </w:pPr>
      <w:r>
        <w:rPr>
          <w:noProof/>
          <w:lang w:val="es-ES" w:eastAsia="es-ES"/>
        </w:rPr>
        <w:drawing>
          <wp:anchor distT="0" distB="0" distL="114300" distR="114300" simplePos="0" relativeHeight="252260352" behindDoc="0" locked="0" layoutInCell="1" allowOverlap="1">
            <wp:simplePos x="0" y="0"/>
            <wp:positionH relativeFrom="column">
              <wp:posOffset>272415</wp:posOffset>
            </wp:positionH>
            <wp:positionV relativeFrom="paragraph">
              <wp:posOffset>196215</wp:posOffset>
            </wp:positionV>
            <wp:extent cx="735965" cy="431800"/>
            <wp:effectExtent l="0" t="0" r="0" b="0"/>
            <wp:wrapNone/>
            <wp:docPr id="62" name="图片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04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59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hint="eastAsia"/>
        </w:rPr>
        <w:t>M</w:t>
      </w:r>
      <w:r>
        <w:rPr>
          <w:rFonts w:ascii="Arial" w:hAnsi="Arial" w:cs="Arial"/>
        </w:rPr>
        <w:t xml:space="preserve">inimum length is </w:t>
      </w:r>
      <w:r>
        <w:rPr>
          <w:rFonts w:ascii="Arial" w:hAnsi="Arial" w:cs="Arial" w:hint="eastAsia"/>
        </w:rPr>
        <w:t>not allowed</w:t>
      </w:r>
      <w:r>
        <w:rPr>
          <w:rFonts w:ascii="Arial" w:hAnsi="Arial" w:cs="Arial"/>
        </w:rPr>
        <w:t xml:space="preserve"> to be greater than maximum length. If you only want to read PDF417 barcodes with a specific length, set both minimum and maximum lengths to be that desired length.</w:t>
      </w:r>
    </w:p>
    <w:p w:rsidR="009670A4" w:rsidRDefault="009670A4">
      <w:pPr>
        <w:ind w:leftChars="1000" w:left="1800"/>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61376" behindDoc="0" locked="0" layoutInCell="1" allowOverlap="1">
            <wp:simplePos x="0" y="0"/>
            <wp:positionH relativeFrom="column">
              <wp:posOffset>317500</wp:posOffset>
            </wp:positionH>
            <wp:positionV relativeFrom="paragraph">
              <wp:posOffset>79375</wp:posOffset>
            </wp:positionV>
            <wp:extent cx="633730" cy="431800"/>
            <wp:effectExtent l="0" t="0" r="0" b="0"/>
            <wp:wrapNone/>
            <wp:docPr id="61" name="图片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04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 xml:space="preserve">Set </w:t>
      </w:r>
      <w:r>
        <w:rPr>
          <w:rFonts w:ascii="Arial" w:hAnsi="Arial" w:cs="Arial"/>
          <w:b/>
        </w:rPr>
        <w:t>the scanner to decode PDF417 barcodes containing between 8 and 12 characters:</w:t>
      </w:r>
    </w:p>
    <w:p w:rsidR="009670A4" w:rsidRDefault="0010373F">
      <w:pPr>
        <w:pStyle w:val="4"/>
        <w:numPr>
          <w:ilvl w:val="0"/>
          <w:numId w:val="29"/>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29"/>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29"/>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29"/>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w:t>
      </w:r>
      <w:r>
        <w:rPr>
          <w:rFonts w:ascii="Arial" w:eastAsia="等线" w:hAnsi="Arial" w:cs="Arial"/>
          <w:szCs w:val="18"/>
        </w:rPr>
        <w:t>“Save/Cancel Barcodes” section in Appendix.</w:t>
      </w:r>
    </w:p>
    <w:p w:rsidR="009670A4" w:rsidRDefault="0010373F">
      <w:pPr>
        <w:pStyle w:val="4"/>
        <w:numPr>
          <w:ilvl w:val="0"/>
          <w:numId w:val="29"/>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29"/>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29"/>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29"/>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w:t>
      </w:r>
      <w:r>
        <w:rPr>
          <w:rFonts w:ascii="Arial" w:eastAsia="等线" w:hAnsi="Arial" w:cs="Arial"/>
          <w:b/>
        </w:rPr>
        <w:t>it Setup</w:t>
      </w:r>
      <w:r>
        <w:rPr>
          <w:rFonts w:ascii="Arial" w:eastAsia="等线" w:hAnsi="Arial" w:cs="Arial"/>
        </w:rPr>
        <w:t xml:space="preserve"> barcode.</w:t>
      </w:r>
    </w:p>
    <w:p w:rsidR="009670A4" w:rsidRDefault="0010373F">
      <w:pPr>
        <w:spacing w:beforeLines="50" w:before="156"/>
      </w:pPr>
      <w:r>
        <w:br w:type="page"/>
      </w:r>
    </w:p>
    <w:p w:rsidR="009670A4" w:rsidRDefault="009670A4">
      <w:pPr>
        <w:spacing w:beforeLines="50" w:before="156"/>
      </w:pPr>
    </w:p>
    <w:p w:rsidR="009670A4" w:rsidRDefault="0010373F">
      <w:pPr>
        <w:pStyle w:val="a3"/>
        <w:spacing w:before="120" w:afterLines="50" w:after="156"/>
        <w:rPr>
          <w:rFonts w:ascii="Arial" w:hAnsi="Arial" w:cs="Arial"/>
          <w:szCs w:val="21"/>
        </w:rPr>
      </w:pPr>
      <w:bookmarkStart w:id="823" w:name="_Toc478819564"/>
      <w:bookmarkStart w:id="824" w:name="_Toc483645041"/>
      <w:bookmarkStart w:id="825" w:name="_Toc528685871"/>
      <w:bookmarkStart w:id="826" w:name="_Toc51940796"/>
      <w:r>
        <w:rPr>
          <w:rFonts w:ascii="Arial" w:hAnsi="Arial" w:cs="Arial"/>
          <w:szCs w:val="21"/>
        </w:rPr>
        <w:t>PDF417 Twin Code</w:t>
      </w:r>
      <w:bookmarkEnd w:id="823"/>
      <w:bookmarkEnd w:id="824"/>
      <w:bookmarkEnd w:id="825"/>
      <w:bookmarkEnd w:id="826"/>
    </w:p>
    <w:p w:rsidR="009670A4" w:rsidRDefault="0010373F">
      <w:pPr>
        <w:spacing w:beforeLines="50" w:before="156"/>
        <w:ind w:leftChars="200" w:left="360"/>
        <w:rPr>
          <w:rFonts w:ascii="Arial" w:hAnsi="Arial" w:cs="Arial"/>
        </w:rPr>
      </w:pPr>
      <w:r>
        <w:rPr>
          <w:rFonts w:ascii="Arial" w:hAnsi="Arial" w:cs="Arial"/>
        </w:rPr>
        <w:t>PDF417 twin code is 2 PDF417 barcodes paralleled vertically or horizontally. They must both be either regular or inverse barcodes. They must have similar specifications and be placed closely together.</w:t>
      </w:r>
    </w:p>
    <w:p w:rsidR="009670A4" w:rsidRDefault="0010373F">
      <w:pPr>
        <w:spacing w:beforeLines="50" w:before="156"/>
        <w:ind w:leftChars="200" w:left="360"/>
        <w:rPr>
          <w:rFonts w:ascii="Arial" w:hAnsi="Arial" w:cs="Arial"/>
        </w:rPr>
      </w:pPr>
      <w:r>
        <w:rPr>
          <w:rFonts w:ascii="Arial" w:hAnsi="Arial" w:cs="Arial"/>
        </w:rPr>
        <w:t>There are 3 optio</w:t>
      </w:r>
      <w:r>
        <w:rPr>
          <w:rFonts w:ascii="Arial" w:hAnsi="Arial" w:cs="Arial"/>
        </w:rPr>
        <w:t>ns for reading PDF417 twin codes:</w:t>
      </w:r>
    </w:p>
    <w:p w:rsidR="009670A4" w:rsidRDefault="0010373F">
      <w:pPr>
        <w:numPr>
          <w:ilvl w:val="0"/>
          <w:numId w:val="30"/>
        </w:numPr>
        <w:spacing w:beforeLines="50" w:before="156"/>
        <w:ind w:leftChars="200" w:left="360" w:firstLine="0"/>
        <w:jc w:val="left"/>
        <w:rPr>
          <w:rFonts w:ascii="Arial" w:hAnsi="Arial" w:cs="Arial"/>
          <w:szCs w:val="18"/>
        </w:rPr>
      </w:pPr>
      <w:r>
        <w:rPr>
          <w:rFonts w:ascii="Arial" w:hAnsi="Arial" w:cs="Arial"/>
          <w:b/>
          <w:color w:val="000000"/>
          <w:szCs w:val="18"/>
        </w:rPr>
        <w:t>Single PDF417 Only:</w:t>
      </w:r>
      <w:r>
        <w:rPr>
          <w:rFonts w:ascii="Arial" w:hAnsi="Arial" w:cs="Arial"/>
          <w:color w:val="000000"/>
          <w:szCs w:val="18"/>
        </w:rPr>
        <w:t xml:space="preserve"> Read either PDF417 code.</w:t>
      </w:r>
    </w:p>
    <w:p w:rsidR="009670A4" w:rsidRDefault="0010373F">
      <w:pPr>
        <w:numPr>
          <w:ilvl w:val="0"/>
          <w:numId w:val="30"/>
        </w:numPr>
        <w:spacing w:beforeLines="50" w:before="156"/>
        <w:ind w:leftChars="200" w:left="360" w:firstLine="0"/>
        <w:jc w:val="left"/>
        <w:rPr>
          <w:rFonts w:ascii="Arial" w:hAnsi="Arial" w:cs="Arial"/>
        </w:rPr>
      </w:pPr>
      <w:r>
        <w:rPr>
          <w:rFonts w:ascii="Arial" w:hAnsi="Arial" w:cs="Arial"/>
          <w:b/>
          <w:color w:val="000000"/>
          <w:szCs w:val="18"/>
        </w:rPr>
        <w:t xml:space="preserve">Twin PDF417 Only: </w:t>
      </w:r>
      <w:r>
        <w:rPr>
          <w:rFonts w:ascii="Arial" w:hAnsi="Arial" w:cs="Arial"/>
          <w:color w:val="000000"/>
          <w:szCs w:val="18"/>
        </w:rPr>
        <w:t xml:space="preserve">Read both PDF417 codes. </w:t>
      </w:r>
    </w:p>
    <w:p w:rsidR="009670A4" w:rsidRDefault="0010373F">
      <w:pPr>
        <w:numPr>
          <w:ilvl w:val="0"/>
          <w:numId w:val="30"/>
        </w:numPr>
        <w:spacing w:beforeLines="50" w:before="156"/>
        <w:ind w:leftChars="200" w:left="812" w:hangingChars="250" w:hanging="452"/>
        <w:jc w:val="left"/>
        <w:rPr>
          <w:rFonts w:ascii="Arial" w:hAnsi="Arial" w:cs="Arial"/>
        </w:rPr>
      </w:pPr>
      <w:r>
        <w:rPr>
          <w:rFonts w:ascii="Arial" w:hAnsi="Arial" w:cs="Arial"/>
          <w:b/>
          <w:color w:val="000000"/>
          <w:szCs w:val="18"/>
        </w:rPr>
        <w:t>Both Single &amp; Twin:</w:t>
      </w:r>
      <w:r>
        <w:rPr>
          <w:rFonts w:ascii="Arial" w:hAnsi="Arial" w:cs="Arial"/>
          <w:color w:val="000000"/>
          <w:szCs w:val="18"/>
        </w:rPr>
        <w:t xml:space="preserve"> Read both PDF417 codes. If successful, transmit as twin PDF417 only. Otherwise, try single PDF417 only.</w:t>
      </w:r>
    </w:p>
    <w:p w:rsidR="009670A4" w:rsidRDefault="009670A4">
      <w:pPr>
        <w:spacing w:beforeLines="50" w:before="156"/>
        <w:ind w:left="360"/>
        <w:jc w:val="left"/>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720" name="图片 384" descr="@PDFDOU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0" name="图片 384" descr="@PDFDOU0"/>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w:t>
            </w:r>
            <w:r>
              <w:rPr>
                <w:rFonts w:ascii="Arial" w:hAnsi="Arial" w:cs="Arial"/>
                <w:b/>
              </w:rPr>
              <w:t>Single PDF417 Only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19" name="图片 385" descr="@PDFDO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9" name="图片 385" descr="@PDFDOU1"/>
                          <pic:cNvPicPr>
                            <a:picLocks noChangeAspect="1" noChangeArrowheads="1"/>
                          </pic:cNvPicPr>
                        </pic:nvPicPr>
                        <pic:blipFill>
                          <a:blip r:embed="rId46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Twin PDF417 Only</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18" name="图片 386" descr="@PDFDOU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8" name="图片 386" descr="@PDFDOU2"/>
                          <pic:cNvPicPr>
                            <a:picLocks noChangeAspect="1" noChangeArrowheads="1"/>
                          </pic:cNvPicPr>
                        </pic:nvPicPr>
                        <pic:blipFill>
                          <a:blip r:embed="rId46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000000"/>
                <w:szCs w:val="18"/>
              </w:rPr>
              <w:t>Both Single &amp; Twin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Pr>
        <w:rPr>
          <w:rFonts w:hAnsi="SimSun"/>
        </w:rPr>
      </w:pPr>
    </w:p>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827" w:name="_Toc51940797"/>
      <w:bookmarkStart w:id="828" w:name="_Toc528685872"/>
      <w:bookmarkStart w:id="829" w:name="_Toc483645042"/>
      <w:bookmarkStart w:id="830" w:name="_Toc478819565"/>
      <w:r>
        <w:rPr>
          <w:rFonts w:ascii="Arial" w:hAnsi="Arial" w:cs="Arial"/>
          <w:szCs w:val="21"/>
        </w:rPr>
        <w:t>PDF417</w:t>
      </w:r>
      <w:r>
        <w:rPr>
          <w:rFonts w:ascii="Arial" w:hAnsi="Arial" w:cs="Arial" w:hint="eastAsia"/>
          <w:szCs w:val="21"/>
        </w:rPr>
        <w:t xml:space="preserve"> Inverse</w:t>
      </w:r>
      <w:bookmarkEnd w:id="827"/>
      <w:bookmarkEnd w:id="828"/>
      <w:bookmarkEnd w:id="829"/>
      <w:bookmarkEnd w:id="830"/>
    </w:p>
    <w:p w:rsidR="009670A4" w:rsidRDefault="0010373F">
      <w:pPr>
        <w:spacing w:beforeLines="50" w:before="156"/>
        <w:ind w:leftChars="200" w:left="360"/>
        <w:rPr>
          <w:rFonts w:ascii="Arial" w:hAnsi="Arial" w:cs="Arial"/>
        </w:rPr>
      </w:pPr>
      <w:r>
        <w:rPr>
          <w:rFonts w:ascii="Arial" w:hAnsi="Arial" w:cs="Arial" w:hint="eastAsia"/>
        </w:rPr>
        <w:t>Regular</w:t>
      </w:r>
      <w:r>
        <w:rPr>
          <w:rFonts w:ascii="Arial" w:hAnsi="Arial" w:cs="Arial"/>
        </w:rPr>
        <w:t xml:space="preserve"> </w:t>
      </w:r>
      <w:r>
        <w:rPr>
          <w:rFonts w:ascii="Arial" w:hAnsi="Arial" w:cs="Arial" w:hint="eastAsia"/>
        </w:rPr>
        <w:t>b</w:t>
      </w:r>
      <w:r>
        <w:rPr>
          <w:rFonts w:ascii="Arial" w:hAnsi="Arial" w:cs="Arial"/>
        </w:rPr>
        <w:t xml:space="preserve">arcode: </w:t>
      </w:r>
      <w:r>
        <w:rPr>
          <w:rFonts w:ascii="Arial" w:hAnsi="Arial" w:cs="Arial" w:hint="eastAsia"/>
        </w:rPr>
        <w:t>Dark bars on a bright</w:t>
      </w:r>
      <w:r>
        <w:rPr>
          <w:rFonts w:ascii="Arial" w:hAnsi="Arial" w:cs="Arial"/>
        </w:rPr>
        <w:t xml:space="preserve"> background.</w:t>
      </w:r>
    </w:p>
    <w:p w:rsidR="009670A4" w:rsidRDefault="0010373F">
      <w:pPr>
        <w:spacing w:beforeLines="50" w:before="156"/>
        <w:ind w:leftChars="200" w:left="360"/>
        <w:rPr>
          <w:rFonts w:ascii="Arial" w:hAnsi="Arial" w:cs="Arial"/>
        </w:rPr>
      </w:pPr>
      <w:r>
        <w:rPr>
          <w:rFonts w:ascii="Arial" w:hAnsi="Arial" w:cs="Arial" w:hint="eastAsia"/>
        </w:rPr>
        <w:t>Inverse barcode</w:t>
      </w:r>
      <w:r>
        <w:rPr>
          <w:rFonts w:ascii="Arial" w:hAnsi="Arial" w:cs="Arial"/>
        </w:rPr>
        <w:t xml:space="preserve">: </w:t>
      </w:r>
      <w:r>
        <w:rPr>
          <w:rFonts w:ascii="Arial" w:hAnsi="Arial" w:cs="Arial" w:hint="eastAsia"/>
        </w:rPr>
        <w:t>Bright bars on a dark</w:t>
      </w:r>
      <w:r>
        <w:rPr>
          <w:rFonts w:ascii="Arial" w:hAnsi="Arial" w:cs="Arial"/>
        </w:rPr>
        <w:t xml:space="preserve"> background.</w:t>
      </w:r>
    </w:p>
    <w:p w:rsidR="009670A4" w:rsidRDefault="009670A4">
      <w:pPr>
        <w:ind w:leftChars="200" w:left="36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717" name="图片 387" descr="@PDFINV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7" name="图片 387" descr="@PDFINV0"/>
                          <pic:cNvPicPr>
                            <a:picLocks noChangeAspect="1" noChangeArrowheads="1"/>
                          </pic:cNvPicPr>
                        </pic:nvPicPr>
                        <pic:blipFill>
                          <a:blip r:embed="rId46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w:t>
            </w:r>
            <w:r>
              <w:rPr>
                <w:rFonts w:ascii="Arial" w:hAnsi="Arial" w:cs="Arial" w:hint="eastAsia"/>
                <w:b/>
              </w:rPr>
              <w:t xml:space="preserve"> Decode Regular PDF417 </w:t>
            </w:r>
            <w:r>
              <w:rPr>
                <w:rFonts w:ascii="Arial" w:hAnsi="Arial" w:cs="Arial"/>
                <w:b/>
              </w:rPr>
              <w:t>Barcode</w:t>
            </w:r>
            <w:r>
              <w:rPr>
                <w:rFonts w:ascii="Arial" w:hAnsi="Arial" w:cs="Arial" w:hint="eastAsia"/>
                <w:b/>
              </w:rPr>
              <w:t>s</w:t>
            </w:r>
            <w:r>
              <w:rPr>
                <w:rFonts w:ascii="Arial" w:hAnsi="Arial" w:cs="Arial"/>
                <w:b/>
              </w:rPr>
              <w:t xml:space="preserve"> Only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16" name="图片 388" descr="@PDFIN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6" name="图片 388" descr="@PDFINV1"/>
                          <pic:cNvPicPr>
                            <a:picLocks noChangeAspect="1" noChangeArrowheads="1"/>
                          </pic:cNvPicPr>
                        </pic:nvPicPr>
                        <pic:blipFill>
                          <a:blip r:embed="rId46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 xml:space="preserve">Decode Inverse PDF417 </w:t>
            </w:r>
            <w:r>
              <w:rPr>
                <w:rFonts w:ascii="Arial" w:hAnsi="Arial" w:cs="Arial"/>
                <w:b/>
              </w:rPr>
              <w:t>Barcode</w:t>
            </w:r>
            <w:r>
              <w:rPr>
                <w:rFonts w:ascii="Arial" w:hAnsi="Arial" w:cs="Arial" w:hint="eastAsia"/>
                <w:b/>
              </w:rPr>
              <w:t>s</w:t>
            </w:r>
            <w:r>
              <w:rPr>
                <w:rFonts w:ascii="Arial" w:hAnsi="Arial" w:cs="Arial"/>
                <w:b/>
              </w:rPr>
              <w:t xml:space="preserve"> Only</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15" name="图片 389" descr="@PDFIN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5" name="图片 389" descr="@PDFINV2"/>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Decode</w:t>
            </w:r>
            <w:r>
              <w:rPr>
                <w:rFonts w:ascii="Arial" w:hAnsi="Arial" w:cs="Arial"/>
                <w:b/>
              </w:rPr>
              <w:t xml:space="preserve"> Both</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color w:val="221E1F"/>
                <w:szCs w:val="18"/>
              </w:rPr>
            </w:pPr>
          </w:p>
        </w:tc>
      </w:tr>
    </w:tbl>
    <w:p w:rsidR="009670A4" w:rsidRDefault="009670A4">
      <w:pPr>
        <w:ind w:leftChars="236" w:left="425"/>
      </w:pPr>
    </w:p>
    <w:p w:rsidR="009670A4" w:rsidRDefault="009670A4"/>
    <w:p w:rsidR="009670A4" w:rsidRDefault="009670A4"/>
    <w:p w:rsidR="009670A4" w:rsidRDefault="009670A4"/>
    <w:p w:rsidR="009670A4" w:rsidRDefault="0010373F">
      <w:pPr>
        <w:pStyle w:val="a3"/>
        <w:spacing w:before="0"/>
        <w:ind w:leftChars="0" w:left="0"/>
        <w:rPr>
          <w:rFonts w:cs="Times New Roman"/>
        </w:rPr>
      </w:pPr>
      <w:bookmarkStart w:id="831" w:name="_Toc478819575"/>
      <w:bookmarkStart w:id="832" w:name="_Toc467060214"/>
      <w:bookmarkStart w:id="833" w:name="_Toc446929435"/>
      <w:bookmarkStart w:id="834" w:name="_Toc440010271"/>
      <w:bookmarkStart w:id="835" w:name="_Toc483645043"/>
      <w:bookmarkStart w:id="836" w:name="_Toc528685873"/>
      <w:bookmarkStart w:id="837" w:name="_Toc51940798"/>
      <w:r>
        <w:rPr>
          <w:rFonts w:ascii="Arial" w:hAnsi="Arial" w:cs="Arial" w:hint="eastAsia"/>
          <w:szCs w:val="21"/>
        </w:rPr>
        <w:lastRenderedPageBreak/>
        <w:t>Character Encoding</w:t>
      </w:r>
      <w:bookmarkEnd w:id="831"/>
      <w:bookmarkEnd w:id="832"/>
      <w:bookmarkEnd w:id="833"/>
      <w:bookmarkEnd w:id="834"/>
      <w:bookmarkEnd w:id="835"/>
      <w:bookmarkEnd w:id="836"/>
      <w:bookmarkEnd w:id="837"/>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14" name="图片 390" descr="@PDFEN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4" name="图片 390" descr="@PDFENC0"/>
                          <pic:cNvPicPr>
                            <a:picLocks noChangeAspect="1" noChangeArrowheads="1"/>
                          </pic:cNvPicPr>
                        </pic:nvPicPr>
                        <pic:blipFill>
                          <a:blip r:embed="rId46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rPr>
              <w:t>**</w:t>
            </w:r>
            <w:r>
              <w:rPr>
                <w:rFonts w:ascii="Arial" w:hAnsi="Arial" w:cs="Arial" w:hint="eastAsia"/>
                <w:b/>
                <w:color w:val="221E1F"/>
                <w:szCs w:val="18"/>
              </w:rPr>
              <w:t xml:space="preserve"> Default Character Encoding</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13" name="图片 391" descr="@PDFEN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3" name="图片 391" descr="@PDFENC1"/>
                          <pic:cNvPicPr>
                            <a:picLocks noChangeAspect="1" noChangeArrowheads="1"/>
                          </pic:cNvPicPr>
                        </pic:nvPicPr>
                        <pic:blipFill>
                          <a:blip r:embed="rId46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color w:val="221E1F"/>
                <w:szCs w:val="18"/>
              </w:rPr>
              <w:t>U</w:t>
            </w:r>
            <w:r>
              <w:rPr>
                <w:rFonts w:ascii="Arial" w:hAnsi="Arial" w:cs="Arial"/>
                <w:b/>
                <w:color w:val="221E1F"/>
                <w:szCs w:val="18"/>
              </w:rPr>
              <w:t>TF-8</w:t>
            </w:r>
          </w:p>
        </w:tc>
      </w:tr>
    </w:tbl>
    <w:p w:rsidR="009670A4" w:rsidRDefault="0010373F">
      <w:pPr>
        <w:widowControl/>
        <w:jc w:val="left"/>
      </w:pPr>
      <w:r>
        <w:br w:type="page"/>
      </w:r>
    </w:p>
    <w:p w:rsidR="009670A4" w:rsidRDefault="009670A4"/>
    <w:p w:rsidR="009670A4" w:rsidRDefault="0010373F">
      <w:pPr>
        <w:pStyle w:val="a3"/>
        <w:spacing w:before="0"/>
        <w:ind w:leftChars="0" w:left="0"/>
        <w:rPr>
          <w:rFonts w:cs="Times New Roman"/>
        </w:rPr>
      </w:pPr>
      <w:bookmarkStart w:id="838" w:name="_Toc528685874"/>
      <w:bookmarkStart w:id="839" w:name="_Toc51940799"/>
      <w:r>
        <w:rPr>
          <w:rFonts w:ascii="Arial" w:hAnsi="Arial" w:cs="Arial"/>
          <w:szCs w:val="21"/>
        </w:rPr>
        <w:t>PDF417 ECI Output</w:t>
      </w:r>
      <w:bookmarkEnd w:id="838"/>
      <w:bookmarkEnd w:id="839"/>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691005" cy="569595"/>
                  <wp:effectExtent l="0" t="0" r="0" b="0"/>
                  <wp:docPr id="74712" name="图片 392" descr="@PDFECI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2" name="图片 392" descr="@PDFECI0"/>
                          <pic:cNvPicPr>
                            <a:picLocks noChangeAspect="1" noChangeArrowheads="1"/>
                          </pic:cNvPicPr>
                        </pic:nvPicPr>
                        <pic:blipFill>
                          <a:blip r:embed="rId46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21"/>
              </w:rPr>
              <w:t>Disable PDF417 ECI Output</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691005" cy="569595"/>
                  <wp:effectExtent l="0" t="0" r="0" b="0"/>
                  <wp:docPr id="74711" name="图片 393" descr="@PDFEC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1" name="图片 393" descr="@PDFECI1"/>
                          <pic:cNvPicPr>
                            <a:picLocks noChangeAspect="1" noChangeArrowheads="1"/>
                          </pic:cNvPicPr>
                        </pic:nvPicPr>
                        <pic:blipFill>
                          <a:blip r:embed="rId46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color w:val="221E1F"/>
                <w:szCs w:val="18"/>
              </w:rPr>
              <w:t>**</w:t>
            </w:r>
            <w:r>
              <w:rPr>
                <w:rFonts w:ascii="Arial" w:hAnsi="Arial" w:cs="Arial" w:hint="eastAsia"/>
                <w:b/>
                <w:color w:val="221E1F"/>
                <w:szCs w:val="18"/>
              </w:rPr>
              <w:t xml:space="preserve"> </w:t>
            </w:r>
            <w:r>
              <w:rPr>
                <w:rFonts w:ascii="Arial" w:hAnsi="Arial" w:cs="Arial"/>
                <w:b/>
                <w:szCs w:val="21"/>
              </w:rPr>
              <w:t>Enable PDF417 ECI Output</w:t>
            </w:r>
          </w:p>
        </w:tc>
      </w:tr>
    </w:tbl>
    <w:p w:rsidR="009670A4" w:rsidRDefault="009670A4"/>
    <w:p w:rsidR="009670A4" w:rsidRDefault="009670A4"/>
    <w:p w:rsidR="009670A4" w:rsidRDefault="0010373F">
      <w:r>
        <w:br w:type="page"/>
      </w:r>
    </w:p>
    <w:p w:rsidR="009670A4" w:rsidRDefault="009670A4"/>
    <w:p w:rsidR="009670A4" w:rsidRDefault="0010373F">
      <w:pPr>
        <w:pStyle w:val="a5"/>
        <w:rPr>
          <w:rFonts w:ascii="Arial" w:hAnsi="Arial" w:cs="Arial"/>
          <w:szCs w:val="24"/>
        </w:rPr>
      </w:pPr>
      <w:bookmarkStart w:id="840" w:name="_Toc51940800"/>
      <w:bookmarkStart w:id="841" w:name="_Toc528685875"/>
      <w:r>
        <w:rPr>
          <w:rFonts w:ascii="Arial" w:hAnsi="Arial" w:cs="Arial" w:hint="eastAsia"/>
          <w:szCs w:val="24"/>
        </w:rPr>
        <w:t>M</w:t>
      </w:r>
      <w:r>
        <w:rPr>
          <w:rFonts w:ascii="Arial" w:hAnsi="Arial" w:cs="Arial"/>
          <w:szCs w:val="24"/>
        </w:rPr>
        <w:t>icro PDF417</w:t>
      </w:r>
      <w:bookmarkEnd w:id="840"/>
      <w:bookmarkEnd w:id="841"/>
    </w:p>
    <w:p w:rsidR="009670A4" w:rsidRDefault="0010373F">
      <w:pPr>
        <w:pStyle w:val="a3"/>
        <w:spacing w:before="120" w:afterLines="50" w:after="156"/>
        <w:rPr>
          <w:rFonts w:ascii="Arial" w:hAnsi="Arial" w:cs="Arial"/>
          <w:szCs w:val="21"/>
        </w:rPr>
      </w:pPr>
      <w:bookmarkStart w:id="842" w:name="_Toc483645046"/>
      <w:bookmarkStart w:id="843" w:name="_Toc528685876"/>
      <w:bookmarkStart w:id="844" w:name="_Toc51940801"/>
      <w:r>
        <w:rPr>
          <w:rFonts w:ascii="Arial" w:hAnsi="Arial" w:cs="Arial"/>
          <w:szCs w:val="21"/>
        </w:rPr>
        <w:t xml:space="preserve">Restore Factory </w:t>
      </w:r>
      <w:r>
        <w:rPr>
          <w:rFonts w:ascii="Arial" w:hAnsi="Arial" w:cs="Arial"/>
          <w:szCs w:val="21"/>
        </w:rPr>
        <w:t>Defaults</w:t>
      </w:r>
      <w:bookmarkEnd w:id="842"/>
      <w:bookmarkEnd w:id="843"/>
      <w:bookmarkEnd w:id="844"/>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cs="Times New Roman"/>
                <w:kern w:val="0"/>
                <w:sz w:val="24"/>
                <w:szCs w:val="24"/>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710" name="图片 394" descr="@MPD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10" name="图片 394" descr="@MPDDEF"/>
                          <pic:cNvPicPr>
                            <a:picLocks noChangeAspect="1" noChangeArrowheads="1"/>
                          </pic:cNvPicPr>
                        </pic:nvPicPr>
                        <pic:blipFill>
                          <a:blip r:embed="rId47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Micro PDF417</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845" w:name="_Toc483645047"/>
      <w:bookmarkStart w:id="846" w:name="_Toc528685877"/>
      <w:bookmarkStart w:id="847" w:name="_Toc51940802"/>
      <w:r>
        <w:rPr>
          <w:rFonts w:ascii="Arial" w:hAnsi="Arial" w:cs="Arial"/>
          <w:szCs w:val="21"/>
        </w:rPr>
        <w:t xml:space="preserve">Enable/Disable </w:t>
      </w:r>
      <w:r>
        <w:rPr>
          <w:rFonts w:ascii="Arial" w:hAnsi="Arial" w:cs="Arial" w:hint="eastAsia"/>
          <w:szCs w:val="21"/>
        </w:rPr>
        <w:t>Micro</w:t>
      </w:r>
      <w:r>
        <w:rPr>
          <w:rFonts w:ascii="Arial" w:hAnsi="Arial" w:cs="Arial"/>
          <w:szCs w:val="21"/>
        </w:rPr>
        <w:t xml:space="preserve"> PDF417</w:t>
      </w:r>
      <w:bookmarkEnd w:id="845"/>
      <w:bookmarkEnd w:id="846"/>
      <w:bookmarkEnd w:id="847"/>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09" name="图片 396" descr="@MPD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9" name="图片 396" descr="@MPDENA1"/>
                          <pic:cNvPicPr>
                            <a:picLocks noChangeAspect="1" noChangeArrowheads="1"/>
                          </pic:cNvPicPr>
                        </pic:nvPicPr>
                        <pic:blipFill>
                          <a:blip r:embed="rId47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xml:space="preserve">Enable </w:t>
            </w:r>
            <w:r>
              <w:rPr>
                <w:rFonts w:ascii="Arial" w:hAnsi="Arial" w:cs="Arial" w:hint="eastAsia"/>
                <w:b/>
                <w:lang w:val="fr-CA"/>
              </w:rPr>
              <w:t>Micro</w:t>
            </w:r>
            <w:r>
              <w:rPr>
                <w:rFonts w:ascii="Arial" w:hAnsi="Arial" w:cs="Arial"/>
                <w:b/>
                <w:lang w:val="fr-CA"/>
              </w:rPr>
              <w:t xml:space="preserve"> </w:t>
            </w:r>
            <w:r>
              <w:rPr>
                <w:rFonts w:ascii="Arial" w:hAnsi="Arial" w:cs="Arial" w:hint="eastAsia"/>
                <w:b/>
                <w:lang w:val="fr-CA"/>
              </w:rPr>
              <w:t>PDF417</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08" name="图片 395" descr="@MPD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8" name="图片 395" descr="@MPDENA0"/>
                          <pic:cNvPicPr>
                            <a:picLocks noChangeAspect="1" noChangeArrowheads="1"/>
                          </pic:cNvPicPr>
                        </pic:nvPicPr>
                        <pic:blipFill>
                          <a:blip r:embed="rId47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lang w:val="fr-CA"/>
              </w:rPr>
              <w:t>**</w:t>
            </w:r>
            <w:r>
              <w:rPr>
                <w:rFonts w:ascii="Arial" w:hAnsi="Arial" w:cs="Arial"/>
                <w:b/>
                <w:lang w:val="fr-CA"/>
              </w:rPr>
              <w:t xml:space="preserve"> Disable</w:t>
            </w:r>
            <w:r>
              <w:rPr>
                <w:rFonts w:ascii="Arial" w:hAnsi="Arial" w:cs="Arial" w:hint="eastAsia"/>
                <w:b/>
                <w:lang w:val="fr-CA"/>
              </w:rPr>
              <w:t xml:space="preserve"> Micro</w:t>
            </w:r>
            <w:r>
              <w:rPr>
                <w:rFonts w:ascii="Arial" w:hAnsi="Arial" w:cs="Arial"/>
                <w:b/>
                <w:lang w:val="fr-CA"/>
              </w:rPr>
              <w:t xml:space="preserve"> </w:t>
            </w:r>
            <w:r>
              <w:rPr>
                <w:rFonts w:ascii="Arial" w:hAnsi="Arial" w:cs="Arial" w:hint="eastAsia"/>
                <w:b/>
                <w:lang w:val="fr-CA"/>
              </w:rPr>
              <w:t>PDF417</w:t>
            </w:r>
          </w:p>
        </w:tc>
      </w:tr>
    </w:tbl>
    <w:p w:rsidR="009670A4" w:rsidRDefault="009670A4"/>
    <w:p w:rsidR="009670A4" w:rsidRDefault="009670A4"/>
    <w:p w:rsidR="009670A4" w:rsidRDefault="0010373F">
      <w:pPr>
        <w:rPr>
          <w:rFonts w:ascii="Arial" w:hAnsi="Arial" w:cs="Arial"/>
        </w:rPr>
      </w:pPr>
      <w:r>
        <w:rPr>
          <w:noProof/>
          <w:lang w:val="es-ES" w:eastAsia="es-ES"/>
        </w:rPr>
        <w:lastRenderedPageBreak/>
        <w:drawing>
          <wp:anchor distT="0" distB="0" distL="114300" distR="114300" simplePos="0" relativeHeight="252262400" behindDoc="0" locked="0" layoutInCell="1" allowOverlap="1">
            <wp:simplePos x="0" y="0"/>
            <wp:positionH relativeFrom="column">
              <wp:posOffset>231140</wp:posOffset>
            </wp:positionH>
            <wp:positionV relativeFrom="paragraph">
              <wp:posOffset>162560</wp:posOffset>
            </wp:positionV>
            <wp:extent cx="736600" cy="431800"/>
            <wp:effectExtent l="0" t="0" r="0" b="0"/>
            <wp:wrapNone/>
            <wp:docPr id="60" name="图片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04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Micro PDF417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Micro PDF417</w:t>
      </w:r>
      <w:r>
        <w:rPr>
          <w:rFonts w:ascii="Arial" w:hAnsi="Arial" w:cs="Arial"/>
        </w:rPr>
        <w:t xml:space="preserve"> barcode.</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848" w:name="_Toc528685878"/>
      <w:bookmarkStart w:id="849" w:name="_Toc483645048"/>
      <w:bookmarkStart w:id="850" w:name="_Toc51940803"/>
      <w:r>
        <w:rPr>
          <w:rFonts w:ascii="Arial" w:hAnsi="Arial" w:cs="Arial"/>
          <w:szCs w:val="21"/>
        </w:rPr>
        <w:t>Set Length Range for Micro PDF417</w:t>
      </w:r>
      <w:bookmarkEnd w:id="848"/>
      <w:bookmarkEnd w:id="849"/>
      <w:bookmarkEnd w:id="850"/>
    </w:p>
    <w:p w:rsidR="009670A4" w:rsidRDefault="0010373F">
      <w:pPr>
        <w:spacing w:beforeLines="50" w:before="156"/>
        <w:ind w:leftChars="200" w:left="360"/>
        <w:rPr>
          <w:rFonts w:ascii="Arial" w:eastAsia="等线" w:hAnsi="Arial" w:cs="Arial"/>
        </w:rPr>
      </w:pPr>
      <w:r>
        <w:rPr>
          <w:rFonts w:ascii="Arial" w:hAnsi="Arial" w:cs="Arial"/>
        </w:rPr>
        <w:t xml:space="preserve">The scanner </w:t>
      </w:r>
      <w:r>
        <w:rPr>
          <w:rFonts w:ascii="Arial" w:eastAsia="等线" w:hAnsi="Arial" w:cs="Arial"/>
        </w:rPr>
        <w:t>can be configured to only decode Micro PDF41</w:t>
      </w:r>
      <w:r>
        <w:rPr>
          <w:rFonts w:ascii="Arial" w:eastAsia="等线" w:hAnsi="Arial" w:cs="Arial"/>
        </w:rPr>
        <w:t xml:space="preserve">7 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lengths.</w:t>
      </w:r>
    </w:p>
    <w:p w:rsidR="009670A4" w:rsidRDefault="009670A4">
      <w:pPr>
        <w:rPr>
          <w:szCs w:val="20"/>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07" name="图片 397" descr="@MPD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7" name="图片 397" descr="@MPDMIN"/>
                          <pic:cNvPicPr>
                            <a:picLocks noChangeAspect="1" noChangeArrowheads="1"/>
                          </pic:cNvPicPr>
                        </pic:nvPicPr>
                        <pic:blipFill>
                          <a:blip r:embed="rId47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06" name="图片 398" descr="@MPD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6" name="图片 398" descr="@MPDMAX"/>
                          <pic:cNvPicPr>
                            <a:picLocks noChangeAspect="1" noChangeArrowheads="1"/>
                          </pic:cNvPicPr>
                        </pic:nvPicPr>
                        <pic:blipFill>
                          <a:blip r:embed="rId47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366)</w:t>
            </w:r>
          </w:p>
        </w:tc>
      </w:tr>
    </w:tbl>
    <w:p w:rsidR="009670A4" w:rsidRDefault="009670A4">
      <w:pPr>
        <w:ind w:leftChars="236" w:left="425"/>
        <w:rPr>
          <w:szCs w:val="20"/>
        </w:rPr>
      </w:pPr>
    </w:p>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63424" behindDoc="0" locked="0" layoutInCell="1" allowOverlap="1">
            <wp:simplePos x="0" y="0"/>
            <wp:positionH relativeFrom="column">
              <wp:posOffset>217805</wp:posOffset>
            </wp:positionH>
            <wp:positionV relativeFrom="paragraph">
              <wp:posOffset>40005</wp:posOffset>
            </wp:positionV>
            <wp:extent cx="736600" cy="431800"/>
            <wp:effectExtent l="0" t="0" r="0" b="0"/>
            <wp:wrapNone/>
            <wp:docPr id="59" name="图片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04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hint="eastAsia"/>
        </w:rPr>
        <w:t>M</w:t>
      </w:r>
      <w:r>
        <w:rPr>
          <w:rFonts w:ascii="Arial" w:hAnsi="Arial" w:cs="Arial"/>
        </w:rPr>
        <w:t xml:space="preserve">inimum length is </w:t>
      </w:r>
      <w:r>
        <w:rPr>
          <w:rFonts w:ascii="Arial" w:hAnsi="Arial" w:cs="Arial" w:hint="eastAsia"/>
        </w:rPr>
        <w:t>not allowed</w:t>
      </w:r>
      <w:r>
        <w:rPr>
          <w:rFonts w:ascii="Arial" w:hAnsi="Arial" w:cs="Arial"/>
        </w:rPr>
        <w:t xml:space="preserve"> to be greater than maximum length. If you only want to read Micro PDF417 barcodes with a specific length, set both minimum and maximum lengths to be that desired length.</w:t>
      </w:r>
    </w:p>
    <w:p w:rsidR="009670A4" w:rsidRDefault="009670A4">
      <w:pPr>
        <w:ind w:leftChars="1000" w:left="1800"/>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64448" behindDoc="0" locked="0" layoutInCell="1" allowOverlap="1">
            <wp:simplePos x="0" y="0"/>
            <wp:positionH relativeFrom="column">
              <wp:posOffset>286385</wp:posOffset>
            </wp:positionH>
            <wp:positionV relativeFrom="paragraph">
              <wp:posOffset>104140</wp:posOffset>
            </wp:positionV>
            <wp:extent cx="633730" cy="431800"/>
            <wp:effectExtent l="0" t="0" r="0" b="0"/>
            <wp:wrapNone/>
            <wp:docPr id="58" name="图片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0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Micro PDF417 barcodes contai</w:t>
      </w:r>
      <w:r>
        <w:rPr>
          <w:rFonts w:ascii="Arial" w:hAnsi="Arial" w:cs="Arial"/>
          <w:b/>
        </w:rPr>
        <w:t>ning between 8 and 12 characters:</w:t>
      </w:r>
    </w:p>
    <w:p w:rsidR="009670A4" w:rsidRDefault="0010373F">
      <w:pPr>
        <w:pStyle w:val="4"/>
        <w:numPr>
          <w:ilvl w:val="0"/>
          <w:numId w:val="31"/>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31"/>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31"/>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31"/>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31"/>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31"/>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31"/>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31"/>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pPr>
        <w:spacing w:beforeLines="50" w:before="156"/>
      </w:pPr>
      <w:r>
        <w:br w:type="page"/>
      </w:r>
    </w:p>
    <w:p w:rsidR="009670A4" w:rsidRDefault="009670A4">
      <w:pPr>
        <w:spacing w:beforeLines="50" w:before="156"/>
      </w:pPr>
    </w:p>
    <w:p w:rsidR="009670A4" w:rsidRDefault="0010373F">
      <w:pPr>
        <w:pStyle w:val="a5"/>
        <w:rPr>
          <w:rFonts w:ascii="Arial" w:hAnsi="Arial" w:cs="Arial"/>
          <w:szCs w:val="24"/>
        </w:rPr>
      </w:pPr>
      <w:bookmarkStart w:id="851" w:name="_Toc528685879"/>
      <w:bookmarkStart w:id="852" w:name="_Toc51940804"/>
      <w:r>
        <w:rPr>
          <w:rFonts w:ascii="Arial" w:hAnsi="Arial" w:cs="Arial"/>
          <w:szCs w:val="24"/>
        </w:rPr>
        <w:t>QR Code</w:t>
      </w:r>
      <w:bookmarkEnd w:id="851"/>
      <w:bookmarkEnd w:id="852"/>
    </w:p>
    <w:p w:rsidR="009670A4" w:rsidRDefault="0010373F">
      <w:pPr>
        <w:pStyle w:val="a3"/>
        <w:spacing w:before="120" w:afterLines="50" w:after="156"/>
        <w:rPr>
          <w:rFonts w:ascii="Arial" w:hAnsi="Arial" w:cs="Arial"/>
          <w:szCs w:val="21"/>
        </w:rPr>
      </w:pPr>
      <w:bookmarkStart w:id="853" w:name="_Toc483645050"/>
      <w:bookmarkStart w:id="854" w:name="_Toc528685880"/>
      <w:bookmarkStart w:id="855" w:name="_Toc51940805"/>
      <w:r>
        <w:rPr>
          <w:rFonts w:ascii="Arial" w:hAnsi="Arial" w:cs="Arial"/>
          <w:szCs w:val="21"/>
        </w:rPr>
        <w:t>Restore Factory</w:t>
      </w:r>
      <w:r>
        <w:rPr>
          <w:rFonts w:ascii="Arial" w:hAnsi="Arial" w:cs="Arial"/>
          <w:szCs w:val="21"/>
        </w:rPr>
        <w:t xml:space="preserve"> Defaults</w:t>
      </w:r>
      <w:bookmarkEnd w:id="853"/>
      <w:bookmarkEnd w:id="854"/>
      <w:bookmarkEnd w:id="855"/>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cs="Times New Roman"/>
                <w:kern w:val="0"/>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705" name="图片 399" descr="@QRC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5" name="图片 399" descr="@QRCDEF"/>
                          <pic:cNvPicPr>
                            <a:picLocks noChangeAspect="1" noChangeArrowheads="1"/>
                          </pic:cNvPicPr>
                        </pic:nvPicPr>
                        <pic:blipFill>
                          <a:blip r:embed="rId47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QR Code</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856" w:name="_Toc478819570"/>
      <w:bookmarkStart w:id="857" w:name="_Toc483645051"/>
      <w:bookmarkStart w:id="858" w:name="_Toc528685881"/>
      <w:bookmarkStart w:id="859" w:name="_Toc51940806"/>
      <w:r>
        <w:rPr>
          <w:rFonts w:ascii="Arial" w:hAnsi="Arial" w:cs="Arial"/>
          <w:szCs w:val="21"/>
        </w:rPr>
        <w:t>Enable/Disable QR Code</w:t>
      </w:r>
      <w:bookmarkEnd w:id="856"/>
      <w:bookmarkEnd w:id="857"/>
      <w:bookmarkEnd w:id="858"/>
      <w:bookmarkEnd w:id="859"/>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704" name="图片 400" descr="@QRC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4" name="图片 400" descr="@QRCENA1"/>
                          <pic:cNvPicPr>
                            <a:picLocks noChangeAspect="1" noChangeArrowheads="1"/>
                          </pic:cNvPicPr>
                        </pic:nvPicPr>
                        <pic:blipFill>
                          <a:blip r:embed="rId47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Enable QR 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703" name="图片 401" descr="@QRC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3" name="图片 401" descr="@QRCENA0"/>
                          <pic:cNvPicPr>
                            <a:picLocks noChangeAspect="1" noChangeArrowheads="1"/>
                          </pic:cNvPicPr>
                        </pic:nvPicPr>
                        <pic:blipFill>
                          <a:blip r:embed="rId47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Disable QR Code</w:t>
            </w:r>
          </w:p>
        </w:tc>
      </w:tr>
    </w:tbl>
    <w:p w:rsidR="009670A4" w:rsidRDefault="009670A4"/>
    <w:p w:rsidR="009670A4" w:rsidRDefault="009670A4"/>
    <w:p w:rsidR="009670A4" w:rsidRDefault="009670A4">
      <w:pPr>
        <w:rPr>
          <w:rFonts w:ascii="Arial" w:hAnsi="Arial" w:cs="Arial"/>
          <w:lang w:val="fr-CA"/>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65472" behindDoc="0" locked="0" layoutInCell="1" allowOverlap="1">
            <wp:simplePos x="0" y="0"/>
            <wp:positionH relativeFrom="column">
              <wp:posOffset>264795</wp:posOffset>
            </wp:positionH>
            <wp:positionV relativeFrom="paragraph">
              <wp:posOffset>6985</wp:posOffset>
            </wp:positionV>
            <wp:extent cx="736600" cy="431800"/>
            <wp:effectExtent l="0" t="0" r="0" b="0"/>
            <wp:wrapNone/>
            <wp:docPr id="57" name="图片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04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the scanner fails to identify QR Code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Enable QR Code</w:t>
      </w:r>
      <w:r>
        <w:rPr>
          <w:rFonts w:ascii="Arial" w:hAnsi="Arial" w:cs="Arial"/>
        </w:rPr>
        <w:t xml:space="preserve"> barcode.</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860" w:name="_Toc478819571"/>
      <w:bookmarkStart w:id="861" w:name="_Toc483645052"/>
      <w:bookmarkStart w:id="862" w:name="_Toc528685882"/>
      <w:bookmarkStart w:id="863" w:name="_Toc51940807"/>
      <w:r>
        <w:rPr>
          <w:rFonts w:ascii="Arial" w:hAnsi="Arial" w:cs="Arial"/>
          <w:szCs w:val="21"/>
        </w:rPr>
        <w:t>Set Length Range for QR Code</w:t>
      </w:r>
      <w:bookmarkEnd w:id="860"/>
      <w:bookmarkEnd w:id="861"/>
      <w:bookmarkEnd w:id="862"/>
      <w:bookmarkEnd w:id="863"/>
    </w:p>
    <w:p w:rsidR="009670A4" w:rsidRDefault="0010373F">
      <w:pPr>
        <w:spacing w:beforeLines="50" w:before="156"/>
        <w:ind w:leftChars="200" w:left="360"/>
        <w:rPr>
          <w:rFonts w:ascii="Arial" w:eastAsia="等线" w:hAnsi="Arial" w:cs="Arial"/>
        </w:rPr>
      </w:pPr>
      <w:r>
        <w:rPr>
          <w:rFonts w:ascii="Arial" w:hAnsi="Arial" w:cs="Arial"/>
        </w:rPr>
        <w:t xml:space="preserve">The scanner </w:t>
      </w:r>
      <w:r>
        <w:rPr>
          <w:rFonts w:ascii="Arial" w:eastAsia="等线" w:hAnsi="Arial" w:cs="Arial"/>
        </w:rPr>
        <w:t xml:space="preserve">can be configured to only decode QR Code 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w:t>
      </w:r>
      <w:r>
        <w:rPr>
          <w:rFonts w:ascii="Arial" w:eastAsia="等线" w:hAnsi="Arial" w:cs="Arial"/>
        </w:rPr>
        <w:t>um and maximum lengths.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702" name="图片 402" descr="@QRC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2" name="图片 402" descr="@QRCMIN"/>
                          <pic:cNvPicPr>
                            <a:picLocks noChangeAspect="1" noChangeArrowheads="1"/>
                          </pic:cNvPicPr>
                        </pic:nvPicPr>
                        <pic:blipFill>
                          <a:blip r:embed="rId47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701" name="图片 403" descr="@QRC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1" name="图片 403" descr="@QRCMAX"/>
                          <pic:cNvPicPr>
                            <a:picLocks noChangeAspect="1" noChangeArrowheads="1"/>
                          </pic:cNvPicPr>
                        </pic:nvPicPr>
                        <pic:blipFill>
                          <a:blip r:embed="rId47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7089)</w:t>
            </w:r>
          </w:p>
        </w:tc>
      </w:tr>
    </w:tbl>
    <w:p w:rsidR="009670A4" w:rsidRDefault="009670A4"/>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66496" behindDoc="0" locked="0" layoutInCell="1" allowOverlap="1">
            <wp:simplePos x="0" y="0"/>
            <wp:positionH relativeFrom="column">
              <wp:posOffset>238760</wp:posOffset>
            </wp:positionH>
            <wp:positionV relativeFrom="paragraph">
              <wp:posOffset>12065</wp:posOffset>
            </wp:positionV>
            <wp:extent cx="736600" cy="431800"/>
            <wp:effectExtent l="0" t="0" r="0" b="0"/>
            <wp:wrapNone/>
            <wp:docPr id="56" name="图片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04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hint="eastAsia"/>
        </w:rPr>
        <w:t>M</w:t>
      </w:r>
      <w:r>
        <w:rPr>
          <w:rFonts w:ascii="Arial" w:hAnsi="Arial" w:cs="Arial"/>
        </w:rPr>
        <w:t xml:space="preserve">inimum length is </w:t>
      </w:r>
      <w:r>
        <w:rPr>
          <w:rFonts w:ascii="Arial" w:hAnsi="Arial" w:cs="Arial" w:hint="eastAsia"/>
        </w:rPr>
        <w:t>not allowed</w:t>
      </w:r>
      <w:r>
        <w:rPr>
          <w:rFonts w:ascii="Arial" w:hAnsi="Arial" w:cs="Arial"/>
        </w:rPr>
        <w:t xml:space="preserve"> to be greater than maximum length. If you only want to read QR Code barcodes with a specific length, set both minimum and maximum lengths to be that desired length.</w:t>
      </w:r>
    </w:p>
    <w:p w:rsidR="009670A4" w:rsidRDefault="009670A4">
      <w:pPr>
        <w:ind w:leftChars="1000" w:left="1800"/>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67520" behindDoc="0" locked="0" layoutInCell="1" allowOverlap="1">
            <wp:simplePos x="0" y="0"/>
            <wp:positionH relativeFrom="column">
              <wp:posOffset>306705</wp:posOffset>
            </wp:positionH>
            <wp:positionV relativeFrom="paragraph">
              <wp:posOffset>83185</wp:posOffset>
            </wp:positionV>
            <wp:extent cx="633730" cy="431800"/>
            <wp:effectExtent l="0" t="0" r="0" b="0"/>
            <wp:wrapNone/>
            <wp:docPr id="55" name="图片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04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QR Code barcodes containing between 8 and 12 characters:</w:t>
      </w:r>
    </w:p>
    <w:p w:rsidR="009670A4" w:rsidRDefault="0010373F">
      <w:pPr>
        <w:pStyle w:val="4"/>
        <w:numPr>
          <w:ilvl w:val="0"/>
          <w:numId w:val="32"/>
        </w:numPr>
        <w:spacing w:beforeLines="50" w:before="156" w:line="240" w:lineRule="auto"/>
        <w:ind w:leftChars="1000" w:left="2084" w:hanging="284"/>
        <w:rPr>
          <w:rFonts w:ascii="Arial" w:hAnsi="Arial" w:cs="Arial"/>
        </w:rPr>
      </w:pPr>
      <w:r>
        <w:rPr>
          <w:rFonts w:ascii="Arial" w:eastAsia="等线" w:hAnsi="Arial" w:cs="Arial"/>
        </w:rPr>
        <w:t>Scan</w:t>
      </w:r>
      <w:r>
        <w:rPr>
          <w:rFonts w:ascii="Arial" w:eastAsia="等线" w:hAnsi="Arial" w:cs="Arial"/>
        </w:rPr>
        <w:t xml:space="preserve">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32"/>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32"/>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32"/>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32"/>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32"/>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32"/>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32"/>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864" w:name="_Toc478819572"/>
      <w:bookmarkStart w:id="865" w:name="_Toc483645053"/>
      <w:bookmarkStart w:id="866" w:name="_Toc528685883"/>
      <w:bookmarkStart w:id="867" w:name="_Toc51940808"/>
      <w:r>
        <w:rPr>
          <w:rFonts w:ascii="Arial" w:hAnsi="Arial" w:cs="Arial"/>
          <w:szCs w:val="21"/>
        </w:rPr>
        <w:t>QR Twin Code</w:t>
      </w:r>
      <w:bookmarkEnd w:id="864"/>
      <w:bookmarkEnd w:id="865"/>
      <w:bookmarkEnd w:id="866"/>
      <w:bookmarkEnd w:id="867"/>
    </w:p>
    <w:p w:rsidR="009670A4" w:rsidRDefault="0010373F">
      <w:pPr>
        <w:spacing w:beforeLines="50" w:before="156"/>
        <w:ind w:leftChars="200" w:left="360"/>
        <w:rPr>
          <w:rFonts w:ascii="Arial" w:hAnsi="Arial" w:cs="Arial"/>
        </w:rPr>
      </w:pPr>
      <w:r>
        <w:rPr>
          <w:rFonts w:ascii="Arial" w:hAnsi="Arial" w:cs="Arial"/>
        </w:rPr>
        <w:t xml:space="preserve">QR twin code is 2 QR barcodes paralleled </w:t>
      </w:r>
      <w:r>
        <w:rPr>
          <w:rFonts w:ascii="Arial" w:hAnsi="Arial" w:cs="Arial"/>
        </w:rPr>
        <w:t>vertically or horizontally. They must both be either regular or inverse barcodes. They must have similar specifications and be placed closely together.</w:t>
      </w:r>
    </w:p>
    <w:p w:rsidR="009670A4" w:rsidRDefault="0010373F">
      <w:pPr>
        <w:spacing w:beforeLines="50" w:before="156"/>
        <w:ind w:leftChars="200" w:left="360"/>
        <w:rPr>
          <w:rFonts w:ascii="Arial" w:hAnsi="Arial" w:cs="Arial"/>
        </w:rPr>
      </w:pPr>
      <w:r>
        <w:rPr>
          <w:rFonts w:ascii="Arial" w:hAnsi="Arial" w:cs="Arial"/>
        </w:rPr>
        <w:t>There are 3 options for reading QR twin codes:</w:t>
      </w:r>
    </w:p>
    <w:p w:rsidR="009670A4" w:rsidRDefault="0010373F">
      <w:pPr>
        <w:numPr>
          <w:ilvl w:val="0"/>
          <w:numId w:val="33"/>
        </w:numPr>
        <w:spacing w:beforeLines="50" w:before="156"/>
        <w:ind w:leftChars="200" w:left="780"/>
        <w:rPr>
          <w:rFonts w:ascii="Arial" w:hAnsi="Arial" w:cs="Arial"/>
          <w:szCs w:val="18"/>
        </w:rPr>
      </w:pPr>
      <w:r>
        <w:rPr>
          <w:rFonts w:ascii="Arial" w:hAnsi="Arial" w:cs="Arial"/>
          <w:b/>
          <w:color w:val="000000"/>
          <w:szCs w:val="18"/>
        </w:rPr>
        <w:t>Single QR Only:</w:t>
      </w:r>
      <w:r>
        <w:rPr>
          <w:rFonts w:ascii="Arial" w:hAnsi="Arial" w:cs="Arial"/>
          <w:color w:val="000000"/>
          <w:szCs w:val="18"/>
        </w:rPr>
        <w:t xml:space="preserve"> Read either QR code.</w:t>
      </w:r>
    </w:p>
    <w:p w:rsidR="009670A4" w:rsidRDefault="0010373F">
      <w:pPr>
        <w:numPr>
          <w:ilvl w:val="0"/>
          <w:numId w:val="33"/>
        </w:numPr>
        <w:spacing w:beforeLines="50" w:before="156"/>
        <w:ind w:leftChars="200" w:left="780"/>
        <w:rPr>
          <w:rFonts w:ascii="Arial" w:hAnsi="Arial" w:cs="Arial"/>
        </w:rPr>
      </w:pPr>
      <w:r>
        <w:rPr>
          <w:rFonts w:ascii="Arial" w:hAnsi="Arial" w:cs="Arial"/>
          <w:b/>
          <w:color w:val="000000"/>
          <w:szCs w:val="18"/>
        </w:rPr>
        <w:t xml:space="preserve">Twin QR Only: </w:t>
      </w:r>
      <w:r>
        <w:rPr>
          <w:rFonts w:ascii="Arial" w:hAnsi="Arial" w:cs="Arial"/>
          <w:color w:val="000000"/>
          <w:szCs w:val="18"/>
        </w:rPr>
        <w:t xml:space="preserve">Read </w:t>
      </w:r>
      <w:r>
        <w:rPr>
          <w:rFonts w:ascii="Arial" w:hAnsi="Arial" w:cs="Arial"/>
          <w:color w:val="000000"/>
          <w:szCs w:val="18"/>
        </w:rPr>
        <w:t>both QR codes. Transmission sequence: left (upper) QR code followed by right (lower) QR code.</w:t>
      </w:r>
    </w:p>
    <w:p w:rsidR="009670A4" w:rsidRDefault="0010373F">
      <w:pPr>
        <w:numPr>
          <w:ilvl w:val="0"/>
          <w:numId w:val="33"/>
        </w:numPr>
        <w:spacing w:beforeLines="50" w:before="156"/>
        <w:ind w:leftChars="200" w:left="780"/>
        <w:rPr>
          <w:rFonts w:ascii="Arial" w:hAnsi="Arial" w:cs="Arial"/>
        </w:rPr>
      </w:pPr>
      <w:r>
        <w:rPr>
          <w:rFonts w:ascii="Arial" w:hAnsi="Arial" w:cs="Arial"/>
          <w:b/>
          <w:color w:val="000000"/>
          <w:szCs w:val="18"/>
        </w:rPr>
        <w:t>Both Single &amp; Twin:</w:t>
      </w:r>
      <w:r>
        <w:rPr>
          <w:rFonts w:ascii="Arial" w:hAnsi="Arial" w:cs="Arial"/>
          <w:color w:val="000000"/>
          <w:szCs w:val="18"/>
        </w:rPr>
        <w:t xml:space="preserve"> Read both QR codes. If successful, transmit as twin QR only. Otherwise, try single QR only.</w:t>
      </w:r>
    </w:p>
    <w:p w:rsidR="009670A4" w:rsidRDefault="009670A4">
      <w:pPr>
        <w:spacing w:beforeLines="50" w:before="156"/>
        <w:ind w:left="36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700" name="图片 404" descr="@QRCDOU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00" name="图片 404" descr="@QRCDOU0"/>
                          <pic:cNvPicPr>
                            <a:picLocks noChangeAspect="1" noChangeArrowheads="1"/>
                          </pic:cNvPicPr>
                        </pic:nvPicPr>
                        <pic:blipFill>
                          <a:blip r:embed="rId48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000000"/>
                <w:szCs w:val="18"/>
              </w:rPr>
              <w:t>** Single QR Only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99" name="图片 405" descr="@QRCDO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9" name="图片 405" descr="@QRCDOU1"/>
                          <pic:cNvPicPr>
                            <a:picLocks noChangeAspect="1" noChangeArrowheads="1"/>
                          </pic:cNvPicPr>
                        </pic:nvPicPr>
                        <pic:blipFill>
                          <a:blip r:embed="rId48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color w:val="000000"/>
                <w:szCs w:val="18"/>
              </w:rPr>
              <w:t>Twin QR Only</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98" name="图片 406" descr="@QRCDOU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8" name="图片 406" descr="@QRCDOU2"/>
                          <pic:cNvPicPr>
                            <a:picLocks noChangeAspect="1" noChangeArrowheads="1"/>
                          </pic:cNvPicPr>
                        </pic:nvPicPr>
                        <pic:blipFill>
                          <a:blip r:embed="rId48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000000"/>
                <w:szCs w:val="18"/>
              </w:rPr>
              <w:t>Both Single &amp; Twin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868" w:name="_Toc51940809"/>
      <w:bookmarkStart w:id="869" w:name="_Toc528685884"/>
      <w:bookmarkStart w:id="870" w:name="_Toc483645054"/>
      <w:bookmarkStart w:id="871" w:name="_Toc478819574"/>
      <w:r>
        <w:rPr>
          <w:rFonts w:ascii="Arial" w:hAnsi="Arial" w:cs="Arial" w:hint="eastAsia"/>
          <w:szCs w:val="21"/>
        </w:rPr>
        <w:t>QR Inverse</w:t>
      </w:r>
      <w:bookmarkEnd w:id="868"/>
      <w:bookmarkEnd w:id="869"/>
      <w:bookmarkEnd w:id="870"/>
      <w:bookmarkEnd w:id="871"/>
    </w:p>
    <w:p w:rsidR="009670A4" w:rsidRDefault="0010373F">
      <w:pPr>
        <w:spacing w:beforeLines="50" w:before="156"/>
        <w:ind w:leftChars="200" w:left="360"/>
        <w:rPr>
          <w:rFonts w:ascii="Arial" w:hAnsi="Arial" w:cs="Arial"/>
        </w:rPr>
      </w:pPr>
      <w:r>
        <w:rPr>
          <w:rFonts w:ascii="Arial" w:hAnsi="Arial" w:cs="Arial" w:hint="eastAsia"/>
        </w:rPr>
        <w:t>Regular</w:t>
      </w:r>
      <w:r>
        <w:rPr>
          <w:rFonts w:ascii="Arial" w:hAnsi="Arial" w:cs="Arial"/>
        </w:rPr>
        <w:t xml:space="preserve"> </w:t>
      </w:r>
      <w:r>
        <w:rPr>
          <w:rFonts w:ascii="Arial" w:hAnsi="Arial" w:cs="Arial" w:hint="eastAsia"/>
        </w:rPr>
        <w:t>b</w:t>
      </w:r>
      <w:r>
        <w:rPr>
          <w:rFonts w:ascii="Arial" w:hAnsi="Arial" w:cs="Arial"/>
        </w:rPr>
        <w:t xml:space="preserve">arcode: </w:t>
      </w:r>
      <w:r>
        <w:rPr>
          <w:rFonts w:ascii="Arial" w:hAnsi="Arial" w:cs="Arial" w:hint="eastAsia"/>
        </w:rPr>
        <w:t>Dark bars on a bright</w:t>
      </w:r>
      <w:r>
        <w:rPr>
          <w:rFonts w:ascii="Arial" w:hAnsi="Arial" w:cs="Arial"/>
        </w:rPr>
        <w:t xml:space="preserve"> background.</w:t>
      </w:r>
    </w:p>
    <w:p w:rsidR="009670A4" w:rsidRDefault="0010373F">
      <w:pPr>
        <w:spacing w:beforeLines="50" w:before="156"/>
        <w:ind w:leftChars="200" w:left="360"/>
        <w:rPr>
          <w:rFonts w:ascii="Arial" w:hAnsi="Arial" w:cs="Arial"/>
        </w:rPr>
      </w:pPr>
      <w:r>
        <w:rPr>
          <w:rFonts w:ascii="Arial" w:hAnsi="Arial" w:cs="Arial" w:hint="eastAsia"/>
        </w:rPr>
        <w:t>Inverse barcode</w:t>
      </w:r>
      <w:r>
        <w:rPr>
          <w:rFonts w:ascii="Arial" w:hAnsi="Arial" w:cs="Arial"/>
        </w:rPr>
        <w:t xml:space="preserve">: </w:t>
      </w:r>
      <w:r>
        <w:rPr>
          <w:rFonts w:ascii="Arial" w:hAnsi="Arial" w:cs="Arial" w:hint="eastAsia"/>
        </w:rPr>
        <w:t>Bright bars on a dark</w:t>
      </w:r>
      <w:r>
        <w:rPr>
          <w:rFonts w:ascii="Arial" w:hAnsi="Arial" w:cs="Arial"/>
        </w:rPr>
        <w:t xml:space="preserve"> background.</w:t>
      </w:r>
    </w:p>
    <w:p w:rsidR="009670A4" w:rsidRDefault="009670A4">
      <w:pPr>
        <w:ind w:leftChars="200" w:left="360"/>
        <w:rPr>
          <w:rFonts w:ascii="Arial"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697" name="图片 644" descr="F:\统一指令设置码工具\批量设置码\@QRCINV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7" name="图片 644" descr="F:\统一指令设置码工具\批量设置码\@QRCINV0.bmp"/>
                          <pic:cNvPicPr>
                            <a:picLocks noChangeAspect="1" noChangeArrowheads="1"/>
                          </pic:cNvPicPr>
                        </pic:nvPicPr>
                        <pic:blipFill>
                          <a:blip r:embed="rId48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w:t>
            </w:r>
            <w:r>
              <w:rPr>
                <w:rFonts w:ascii="Arial" w:hAnsi="Arial" w:cs="Arial" w:hint="eastAsia"/>
                <w:b/>
              </w:rPr>
              <w:t xml:space="preserve">Decode Regular QR </w:t>
            </w:r>
            <w:r>
              <w:rPr>
                <w:rFonts w:ascii="Arial" w:hAnsi="Arial" w:cs="Arial"/>
                <w:b/>
              </w:rPr>
              <w:t>Barcode</w:t>
            </w:r>
            <w:r>
              <w:rPr>
                <w:rFonts w:ascii="Arial" w:hAnsi="Arial" w:cs="Arial" w:hint="eastAsia"/>
                <w:b/>
              </w:rPr>
              <w:t>s</w:t>
            </w:r>
            <w:r>
              <w:rPr>
                <w:rFonts w:ascii="Arial" w:hAnsi="Arial" w:cs="Arial"/>
                <w:b/>
              </w:rPr>
              <w:t xml:space="preserve"> Only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96" name="图片 645" descr="F:\统一指令设置码工具\批量设置码\@QRCINV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6" name="图片 645" descr="F:\统一指令设置码工具\批量设置码\@QRCINV1.bmp"/>
                          <pic:cNvPicPr>
                            <a:picLocks noChangeAspect="1" noChangeArrowheads="1"/>
                          </pic:cNvPicPr>
                        </pic:nvPicPr>
                        <pic:blipFill>
                          <a:blip r:embed="rId48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 xml:space="preserve">Decode Inverse QR </w:t>
            </w:r>
            <w:r>
              <w:rPr>
                <w:rFonts w:ascii="Arial" w:hAnsi="Arial" w:cs="Arial"/>
                <w:b/>
              </w:rPr>
              <w:t>Barcode</w:t>
            </w:r>
            <w:r>
              <w:rPr>
                <w:rFonts w:ascii="Arial" w:hAnsi="Arial" w:cs="Arial" w:hint="eastAsia"/>
                <w:b/>
              </w:rPr>
              <w:t>s</w:t>
            </w:r>
            <w:r>
              <w:rPr>
                <w:rFonts w:ascii="Arial" w:hAnsi="Arial" w:cs="Arial"/>
                <w:b/>
              </w:rPr>
              <w:t xml:space="preserve"> Only</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95" name="图片 646" descr="F:\统一指令设置码工具\批量设置码\@QRCINV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5" name="图片 646" descr="F:\统一指令设置码工具\批量设置码\@QRCINV2.bmp"/>
                          <pic:cNvPicPr>
                            <a:picLocks noChangeAspect="1" noChangeArrowheads="1"/>
                          </pic:cNvPicPr>
                        </pic:nvPicPr>
                        <pic:blipFill>
                          <a:blip r:embed="rId48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Decode</w:t>
            </w:r>
            <w:r>
              <w:rPr>
                <w:rFonts w:ascii="Arial" w:hAnsi="Arial" w:cs="Arial"/>
                <w:b/>
              </w:rPr>
              <w:t xml:space="preserve"> Both</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color w:val="221E1F"/>
                <w:szCs w:val="18"/>
              </w:rPr>
            </w:pPr>
          </w:p>
        </w:tc>
      </w:tr>
    </w:tbl>
    <w:p w:rsidR="009670A4" w:rsidRDefault="009670A4">
      <w:pPr>
        <w:ind w:leftChars="236" w:left="425"/>
      </w:pPr>
    </w:p>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872" w:name="_Toc51940810"/>
      <w:bookmarkStart w:id="873" w:name="_Toc528685885"/>
      <w:bookmarkStart w:id="874" w:name="_Toc483645055"/>
      <w:r>
        <w:rPr>
          <w:rFonts w:ascii="Arial" w:hAnsi="Arial" w:cs="Arial" w:hint="eastAsia"/>
          <w:szCs w:val="21"/>
        </w:rPr>
        <w:lastRenderedPageBreak/>
        <w:t xml:space="preserve">Character </w:t>
      </w:r>
      <w:r>
        <w:rPr>
          <w:rFonts w:ascii="Arial" w:hAnsi="Arial" w:cs="Arial" w:hint="eastAsia"/>
          <w:szCs w:val="21"/>
        </w:rPr>
        <w:t>Encoding</w:t>
      </w:r>
      <w:bookmarkEnd w:id="872"/>
      <w:bookmarkEnd w:id="873"/>
      <w:bookmarkEnd w:id="874"/>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94" name="图片 407" descr="@QRCEN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4" name="图片 407" descr="@QRCENC0"/>
                          <pic:cNvPicPr>
                            <a:picLocks noChangeAspect="1" noChangeArrowheads="1"/>
                          </pic:cNvPicPr>
                        </pic:nvPicPr>
                        <pic:blipFill>
                          <a:blip r:embed="rId48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221E1F"/>
                <w:szCs w:val="18"/>
              </w:rPr>
              <w:t>**</w:t>
            </w:r>
            <w:r>
              <w:rPr>
                <w:rFonts w:ascii="Arial" w:hAnsi="Arial" w:cs="Arial" w:hint="eastAsia"/>
                <w:b/>
                <w:color w:val="221E1F"/>
                <w:szCs w:val="18"/>
              </w:rPr>
              <w:t xml:space="preserve"> Default Character Encoding</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93" name="图片 408" descr="@QRCEN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3" name="图片 408" descr="@QRCENC1"/>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color w:val="221E1F"/>
                <w:szCs w:val="18"/>
              </w:rPr>
              <w:t>U</w:t>
            </w:r>
            <w:r>
              <w:rPr>
                <w:rFonts w:ascii="Arial" w:hAnsi="Arial" w:cs="Arial"/>
                <w:b/>
                <w:color w:val="221E1F"/>
                <w:szCs w:val="18"/>
              </w:rPr>
              <w:t>TF-8</w:t>
            </w:r>
          </w:p>
        </w:tc>
      </w:tr>
    </w:tbl>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875" w:name="_Toc51940811"/>
      <w:bookmarkStart w:id="876" w:name="_Toc528685886"/>
      <w:r>
        <w:rPr>
          <w:rFonts w:ascii="Arial" w:hAnsi="Arial" w:cs="Arial"/>
          <w:szCs w:val="21"/>
        </w:rPr>
        <w:t>QR ECI Output</w:t>
      </w:r>
      <w:bookmarkEnd w:id="875"/>
      <w:bookmarkEnd w:id="876"/>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691005" cy="569595"/>
                  <wp:effectExtent l="0" t="0" r="0" b="0"/>
                  <wp:docPr id="74692" name="图片 409" descr="@QRCECI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2" name="图片 409" descr="@QRCECI0"/>
                          <pic:cNvPicPr>
                            <a:picLocks noChangeAspect="1" noChangeArrowheads="1"/>
                          </pic:cNvPicPr>
                        </pic:nvPicPr>
                        <pic:blipFill>
                          <a:blip r:embed="rId48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21"/>
              </w:rPr>
              <w:t>Disable QR ECI Output</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691005" cy="569595"/>
                  <wp:effectExtent l="0" t="0" r="0" b="0"/>
                  <wp:docPr id="74691" name="图片 410" descr="@QRCEC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1" name="图片 410" descr="@QRCECI1"/>
                          <pic:cNvPicPr>
                            <a:picLocks noChangeAspect="1" noChangeArrowheads="1"/>
                          </pic:cNvPicPr>
                        </pic:nvPicPr>
                        <pic:blipFill>
                          <a:blip r:embed="rId48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color w:val="221E1F"/>
                <w:szCs w:val="18"/>
              </w:rPr>
              <w:t>**</w:t>
            </w:r>
            <w:r>
              <w:rPr>
                <w:rFonts w:ascii="Arial" w:hAnsi="Arial" w:cs="Arial" w:hint="eastAsia"/>
                <w:b/>
                <w:color w:val="221E1F"/>
                <w:szCs w:val="18"/>
              </w:rPr>
              <w:t xml:space="preserve"> </w:t>
            </w:r>
            <w:r>
              <w:rPr>
                <w:rFonts w:ascii="Arial" w:hAnsi="Arial" w:cs="Arial"/>
                <w:b/>
                <w:szCs w:val="21"/>
              </w:rPr>
              <w:t>Enable QR ECI Output</w:t>
            </w:r>
          </w:p>
        </w:tc>
      </w:tr>
    </w:tbl>
    <w:p w:rsidR="009670A4" w:rsidRDefault="009670A4"/>
    <w:p w:rsidR="009670A4" w:rsidRDefault="009670A4"/>
    <w:p w:rsidR="009670A4" w:rsidRDefault="009670A4"/>
    <w:p w:rsidR="009670A4" w:rsidRDefault="0010373F">
      <w:r>
        <w:br w:type="page"/>
      </w:r>
    </w:p>
    <w:p w:rsidR="009670A4" w:rsidRDefault="009670A4"/>
    <w:p w:rsidR="009670A4" w:rsidRDefault="0010373F">
      <w:pPr>
        <w:pStyle w:val="a5"/>
        <w:rPr>
          <w:rFonts w:ascii="Arial" w:hAnsi="Arial" w:cs="Arial"/>
          <w:szCs w:val="24"/>
        </w:rPr>
      </w:pPr>
      <w:bookmarkStart w:id="877" w:name="_Toc51940812"/>
      <w:bookmarkStart w:id="878" w:name="_Toc528685887"/>
      <w:r>
        <w:rPr>
          <w:rFonts w:ascii="Arial" w:hAnsi="Arial" w:cs="Arial"/>
          <w:szCs w:val="24"/>
        </w:rPr>
        <w:t>Micro QR Code</w:t>
      </w:r>
      <w:bookmarkEnd w:id="877"/>
      <w:bookmarkEnd w:id="878"/>
    </w:p>
    <w:p w:rsidR="009670A4" w:rsidRDefault="0010373F">
      <w:pPr>
        <w:pStyle w:val="a3"/>
        <w:spacing w:before="120" w:afterLines="50" w:after="156"/>
        <w:rPr>
          <w:rFonts w:ascii="Arial" w:hAnsi="Arial" w:cs="Arial"/>
          <w:szCs w:val="21"/>
        </w:rPr>
      </w:pPr>
      <w:bookmarkStart w:id="879" w:name="_Toc51940813"/>
      <w:bookmarkStart w:id="880" w:name="_Toc528685888"/>
      <w:r>
        <w:rPr>
          <w:rFonts w:ascii="Arial" w:hAnsi="Arial" w:cs="Arial"/>
          <w:szCs w:val="21"/>
        </w:rPr>
        <w:t>Restore Factory Defaults</w:t>
      </w:r>
      <w:bookmarkEnd w:id="879"/>
      <w:bookmarkEnd w:id="880"/>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cs="Times New Roman"/>
                <w:kern w:val="0"/>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690" name="图片 411" descr="@MQR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90" name="图片 411" descr="@MQRDEF"/>
                          <pic:cNvPicPr>
                            <a:picLocks noChangeAspect="1" noChangeArrowheads="1"/>
                          </pic:cNvPicPr>
                        </pic:nvPicPr>
                        <pic:blipFill>
                          <a:blip r:embed="rId49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Micro QR</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881" w:name="_Toc478819578"/>
      <w:bookmarkStart w:id="882" w:name="_Toc483645059"/>
      <w:bookmarkStart w:id="883" w:name="_Toc528685889"/>
      <w:bookmarkStart w:id="884" w:name="_Toc51940814"/>
      <w:r>
        <w:rPr>
          <w:rFonts w:ascii="Arial" w:hAnsi="Arial" w:cs="Arial"/>
          <w:szCs w:val="21"/>
        </w:rPr>
        <w:t>Enable/Disable Micro QR</w:t>
      </w:r>
      <w:bookmarkEnd w:id="881"/>
      <w:bookmarkEnd w:id="882"/>
      <w:bookmarkEnd w:id="883"/>
      <w:bookmarkEnd w:id="884"/>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89" name="图片 412" descr="@MQR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9" name="图片 412" descr="@MQRENA1"/>
                          <pic:cNvPicPr>
                            <a:picLocks noChangeAspect="1" noChangeArrowheads="1"/>
                          </pic:cNvPicPr>
                        </pic:nvPicPr>
                        <pic:blipFill>
                          <a:blip r:embed="rId49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lang w:val="fr-CA"/>
              </w:rPr>
              <w:t>** Enable Micro QR</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88" name="图片 413" descr="@MQR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8" name="图片 413" descr="@MQRENA0"/>
                          <pic:cNvPicPr>
                            <a:picLocks noChangeAspect="1" noChangeArrowheads="1"/>
                          </pic:cNvPicPr>
                        </pic:nvPicPr>
                        <pic:blipFill>
                          <a:blip r:embed="rId49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lang w:val="fr-CA"/>
              </w:rPr>
              <w:t>Disable Micro QR</w:t>
            </w:r>
          </w:p>
        </w:tc>
      </w:tr>
    </w:tbl>
    <w:p w:rsidR="009670A4" w:rsidRDefault="009670A4"/>
    <w:p w:rsidR="009670A4" w:rsidRDefault="009670A4"/>
    <w:p w:rsidR="009670A4" w:rsidRDefault="009670A4">
      <w:pPr>
        <w:rPr>
          <w:rFonts w:ascii="Arial" w:hAnsi="Arial" w:cs="Arial"/>
          <w:lang w:val="fr-CA"/>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68544" behindDoc="0" locked="0" layoutInCell="1" allowOverlap="1">
            <wp:simplePos x="0" y="0"/>
            <wp:positionH relativeFrom="column">
              <wp:posOffset>271145</wp:posOffset>
            </wp:positionH>
            <wp:positionV relativeFrom="paragraph">
              <wp:posOffset>19050</wp:posOffset>
            </wp:positionV>
            <wp:extent cx="736600" cy="431800"/>
            <wp:effectExtent l="0" t="0" r="0" b="0"/>
            <wp:wrapNone/>
            <wp:docPr id="54" name="图片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04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 xml:space="preserve">If the scanner fails to identify Micro QR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 xml:space="preserve">Enable Micro QR </w:t>
      </w:r>
      <w:r>
        <w:rPr>
          <w:rFonts w:ascii="Arial" w:hAnsi="Arial" w:cs="Arial"/>
        </w:rPr>
        <w:t>barcode.</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885" w:name="_Toc478819579"/>
      <w:bookmarkStart w:id="886" w:name="_Toc483645060"/>
      <w:bookmarkStart w:id="887" w:name="_Toc528685890"/>
      <w:bookmarkStart w:id="888" w:name="_Toc51940815"/>
      <w:r>
        <w:rPr>
          <w:rFonts w:ascii="Arial" w:hAnsi="Arial" w:cs="Arial"/>
          <w:szCs w:val="21"/>
        </w:rPr>
        <w:t>Set Length Range for Micro QR</w:t>
      </w:r>
      <w:bookmarkEnd w:id="885"/>
      <w:bookmarkEnd w:id="886"/>
      <w:bookmarkEnd w:id="887"/>
      <w:bookmarkEnd w:id="888"/>
    </w:p>
    <w:p w:rsidR="009670A4" w:rsidRDefault="0010373F">
      <w:pPr>
        <w:spacing w:beforeLines="50" w:before="156"/>
        <w:ind w:leftChars="200" w:left="360"/>
        <w:rPr>
          <w:rFonts w:ascii="Arial" w:eastAsia="等线" w:hAnsi="Arial" w:cs="Arial"/>
        </w:rPr>
      </w:pPr>
      <w:r>
        <w:rPr>
          <w:rFonts w:ascii="Arial" w:hAnsi="Arial" w:cs="Arial"/>
        </w:rPr>
        <w:t xml:space="preserve">The scanner </w:t>
      </w:r>
      <w:r>
        <w:rPr>
          <w:rFonts w:ascii="Arial" w:eastAsia="等线" w:hAnsi="Arial" w:cs="Arial"/>
        </w:rPr>
        <w:t xml:space="preserve">can be configured to only decode Micro QR barcodes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lengths.</w:t>
      </w:r>
    </w:p>
    <w:p w:rsidR="009670A4" w:rsidRDefault="009670A4">
      <w:pPr>
        <w:ind w:leftChars="200" w:left="360"/>
        <w:rPr>
          <w:rFonts w:ascii="Arial" w:eastAsia="等线" w:hAnsi="Arial" w:cs="Arial"/>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687" name="图片 414" descr="@MQR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7" name="图片 414" descr="@MQRMIN"/>
                          <pic:cNvPicPr>
                            <a:picLocks noChangeAspect="1" noChangeArrowheads="1"/>
                          </pic:cNvPicPr>
                        </pic:nvPicPr>
                        <pic:blipFill>
                          <a:blip r:embed="rId49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(Default: 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686" name="图片 415" descr="@MQR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6" name="图片 415" descr="@MQRMAX"/>
                          <pic:cNvPicPr>
                            <a:picLocks noChangeAspect="1" noChangeArrowheads="1"/>
                          </pic:cNvPicPr>
                        </pic:nvPicPr>
                        <pic:blipFill>
                          <a:blip r:embed="rId49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xml:space="preserve">Set the </w:t>
            </w:r>
            <w:r>
              <w:rPr>
                <w:rFonts w:ascii="Arial" w:hAnsi="Arial" w:cs="Arial"/>
                <w:b/>
              </w:rPr>
              <w:t>Maximum Length (Default: 35)</w:t>
            </w:r>
          </w:p>
        </w:tc>
      </w:tr>
    </w:tbl>
    <w:p w:rsidR="009670A4" w:rsidRDefault="009670A4"/>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69568" behindDoc="0" locked="0" layoutInCell="1" allowOverlap="1">
            <wp:simplePos x="0" y="0"/>
            <wp:positionH relativeFrom="column">
              <wp:posOffset>234950</wp:posOffset>
            </wp:positionH>
            <wp:positionV relativeFrom="paragraph">
              <wp:posOffset>40005</wp:posOffset>
            </wp:positionV>
            <wp:extent cx="736600" cy="431800"/>
            <wp:effectExtent l="0" t="0" r="0" b="0"/>
            <wp:wrapNone/>
            <wp:docPr id="35" name="图片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04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hint="eastAsia"/>
        </w:rPr>
        <w:t>M</w:t>
      </w:r>
      <w:r>
        <w:rPr>
          <w:rFonts w:ascii="Arial" w:hAnsi="Arial" w:cs="Arial"/>
        </w:rPr>
        <w:t xml:space="preserve">inimum length is </w:t>
      </w:r>
      <w:r>
        <w:rPr>
          <w:rFonts w:ascii="Arial" w:hAnsi="Arial" w:cs="Arial" w:hint="eastAsia"/>
        </w:rPr>
        <w:t>not allowed</w:t>
      </w:r>
      <w:r>
        <w:rPr>
          <w:rFonts w:ascii="Arial" w:hAnsi="Arial" w:cs="Arial"/>
        </w:rPr>
        <w:t xml:space="preserve"> to be greater than maximum length. If you only want to read Micro QR barcodes with a specific length, set both minimum and maximum lengths to be that desired length.</w:t>
      </w:r>
    </w:p>
    <w:p w:rsidR="009670A4" w:rsidRDefault="009670A4">
      <w:pPr>
        <w:ind w:leftChars="1000" w:left="1800"/>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70592" behindDoc="0" locked="0" layoutInCell="1" allowOverlap="1">
            <wp:simplePos x="0" y="0"/>
            <wp:positionH relativeFrom="column">
              <wp:posOffset>282575</wp:posOffset>
            </wp:positionH>
            <wp:positionV relativeFrom="paragraph">
              <wp:posOffset>62865</wp:posOffset>
            </wp:positionV>
            <wp:extent cx="633730" cy="431800"/>
            <wp:effectExtent l="0" t="0" r="0" b="0"/>
            <wp:wrapNone/>
            <wp:docPr id="34" name="图片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05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w:t>
      </w:r>
      <w:r>
        <w:rPr>
          <w:rFonts w:ascii="Arial" w:hAnsi="Arial" w:cs="Arial"/>
          <w:b/>
        </w:rPr>
        <w:t>de Micro QR Code barcodes containing between 8 and 12 characters:</w:t>
      </w:r>
    </w:p>
    <w:p w:rsidR="009670A4" w:rsidRDefault="0010373F">
      <w:pPr>
        <w:pStyle w:val="4"/>
        <w:numPr>
          <w:ilvl w:val="0"/>
          <w:numId w:val="34"/>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34"/>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34"/>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34"/>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34"/>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34"/>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34"/>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34"/>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r>
        <w:br w:type="page"/>
      </w:r>
    </w:p>
    <w:p w:rsidR="009670A4" w:rsidRDefault="009670A4"/>
    <w:p w:rsidR="009670A4" w:rsidRDefault="0010373F">
      <w:pPr>
        <w:pStyle w:val="a5"/>
        <w:rPr>
          <w:rFonts w:ascii="Arial" w:hAnsi="Arial" w:cs="Arial"/>
          <w:szCs w:val="24"/>
        </w:rPr>
      </w:pPr>
      <w:bookmarkStart w:id="889" w:name="_Toc51940816"/>
      <w:bookmarkStart w:id="890" w:name="_Toc528685899"/>
      <w:r>
        <w:rPr>
          <w:rFonts w:ascii="Arial" w:hAnsi="Arial" w:cs="Arial"/>
          <w:szCs w:val="24"/>
        </w:rPr>
        <w:t>Data Matrix</w:t>
      </w:r>
      <w:bookmarkEnd w:id="889"/>
      <w:bookmarkEnd w:id="890"/>
    </w:p>
    <w:p w:rsidR="009670A4" w:rsidRDefault="0010373F">
      <w:pPr>
        <w:pStyle w:val="a3"/>
        <w:spacing w:before="120" w:afterLines="50" w:after="156"/>
        <w:rPr>
          <w:rFonts w:ascii="Arial" w:hAnsi="Arial" w:cs="Arial"/>
          <w:szCs w:val="21"/>
        </w:rPr>
      </w:pPr>
      <w:bookmarkStart w:id="891" w:name="_Toc483645070"/>
      <w:bookmarkStart w:id="892" w:name="_Toc528685900"/>
      <w:bookmarkStart w:id="893" w:name="_Toc51940817"/>
      <w:r>
        <w:rPr>
          <w:rFonts w:ascii="Arial" w:hAnsi="Arial" w:cs="Arial"/>
          <w:szCs w:val="21"/>
        </w:rPr>
        <w:t>Restore Factory Defaults</w:t>
      </w:r>
      <w:bookmarkEnd w:id="891"/>
      <w:bookmarkEnd w:id="892"/>
      <w:bookmarkEnd w:id="893"/>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cs="Times New Roman"/>
                <w:kern w:val="0"/>
                <w:sz w:val="24"/>
                <w:szCs w:val="24"/>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685" name="图片 436" descr="@DMC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5" name="图片 436" descr="@DMCDEF"/>
                          <pic:cNvPicPr>
                            <a:picLocks noChangeAspect="1" noChangeArrowheads="1"/>
                          </pic:cNvPicPr>
                        </pic:nvPicPr>
                        <pic:blipFill>
                          <a:blip r:embed="rId49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the Factory Defaults of Data Matrix</w:t>
            </w:r>
          </w:p>
        </w:tc>
      </w:tr>
    </w:tbl>
    <w:p w:rsidR="009670A4" w:rsidRDefault="009670A4"/>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894" w:name="_Toc483645071"/>
      <w:bookmarkStart w:id="895" w:name="_Toc528685901"/>
      <w:bookmarkStart w:id="896" w:name="_Toc51940818"/>
      <w:r>
        <w:rPr>
          <w:rFonts w:ascii="Arial" w:hAnsi="Arial" w:cs="Arial"/>
          <w:szCs w:val="21"/>
        </w:rPr>
        <w:t>Enable/Disable Data Matrix</w:t>
      </w:r>
      <w:bookmarkEnd w:id="894"/>
      <w:bookmarkEnd w:id="895"/>
      <w:bookmarkEnd w:id="896"/>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84" name="图片 437" descr="@DMC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4" name="图片 437" descr="@DMCENA1"/>
                          <pic:cNvPicPr>
                            <a:picLocks noChangeAspect="1" noChangeArrowheads="1"/>
                          </pic:cNvPicPr>
                        </pic:nvPicPr>
                        <pic:blipFill>
                          <a:blip r:embed="rId49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Enable Data Matrix</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83" name="图片 438" descr="@DMC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3" name="图片 438" descr="@DMCENA0"/>
                          <pic:cNvPicPr>
                            <a:picLocks noChangeAspect="1" noChangeArrowheads="1"/>
                          </pic:cNvPicPr>
                        </pic:nvPicPr>
                        <pic:blipFill>
                          <a:blip r:embed="rId49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Disable Data Matrix</w:t>
            </w:r>
          </w:p>
        </w:tc>
      </w:tr>
    </w:tbl>
    <w:p w:rsidR="009670A4" w:rsidRDefault="009670A4"/>
    <w:p w:rsidR="009670A4" w:rsidRDefault="009670A4"/>
    <w:p w:rsidR="009670A4" w:rsidRDefault="0010373F">
      <w:pPr>
        <w:rPr>
          <w:rFonts w:ascii="Arial" w:hAnsi="Arial" w:cs="Arial"/>
        </w:rPr>
      </w:pPr>
      <w:r>
        <w:rPr>
          <w:noProof/>
          <w:lang w:val="es-ES" w:eastAsia="es-ES"/>
        </w:rPr>
        <w:lastRenderedPageBreak/>
        <w:drawing>
          <wp:anchor distT="0" distB="0" distL="114300" distR="114300" simplePos="0" relativeHeight="252274688" behindDoc="0" locked="0" layoutInCell="1" allowOverlap="1">
            <wp:simplePos x="0" y="0"/>
            <wp:positionH relativeFrom="column">
              <wp:posOffset>279400</wp:posOffset>
            </wp:positionH>
            <wp:positionV relativeFrom="paragraph">
              <wp:posOffset>198120</wp:posOffset>
            </wp:positionV>
            <wp:extent cx="735965" cy="431800"/>
            <wp:effectExtent l="0" t="0" r="0" b="0"/>
            <wp:wrapNone/>
            <wp:docPr id="48" name="图片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05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59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t xml:space="preserve">If the scanner fails to identify Data Matrix barcodes, you may first try this solution by scanning the </w:t>
      </w:r>
      <w:r>
        <w:rPr>
          <w:rFonts w:ascii="Arial" w:hAnsi="Arial" w:cs="Arial"/>
          <w:b/>
        </w:rPr>
        <w:t>Enter Setup</w:t>
      </w:r>
      <w:r>
        <w:rPr>
          <w:rFonts w:ascii="Arial" w:hAnsi="Arial" w:cs="Arial"/>
        </w:rPr>
        <w:t xml:space="preserve"> barcode and then </w:t>
      </w:r>
      <w:r>
        <w:rPr>
          <w:rFonts w:ascii="Arial" w:hAnsi="Arial" w:cs="Arial"/>
          <w:b/>
        </w:rPr>
        <w:t xml:space="preserve">Enable Data Matrix </w:t>
      </w:r>
      <w:r>
        <w:rPr>
          <w:rFonts w:ascii="Arial" w:hAnsi="Arial" w:cs="Arial"/>
        </w:rPr>
        <w:t>barcode.</w:t>
      </w:r>
    </w:p>
    <w:p w:rsidR="009670A4" w:rsidRDefault="009670A4"/>
    <w:p w:rsidR="009670A4" w:rsidRDefault="0010373F">
      <w:r>
        <w:br w:type="page"/>
      </w:r>
    </w:p>
    <w:p w:rsidR="009670A4" w:rsidRDefault="009670A4"/>
    <w:p w:rsidR="009670A4" w:rsidRDefault="0010373F">
      <w:pPr>
        <w:pStyle w:val="a3"/>
        <w:spacing w:before="120" w:afterLines="50" w:after="156"/>
        <w:rPr>
          <w:rFonts w:ascii="Arial" w:hAnsi="Arial" w:cs="Arial"/>
          <w:szCs w:val="21"/>
        </w:rPr>
      </w:pPr>
      <w:bookmarkStart w:id="897" w:name="_Toc483645072"/>
      <w:bookmarkStart w:id="898" w:name="_Toc478819591"/>
      <w:bookmarkStart w:id="899" w:name="_Toc528685902"/>
      <w:bookmarkStart w:id="900" w:name="_Toc51940819"/>
      <w:r>
        <w:rPr>
          <w:rFonts w:ascii="Arial" w:hAnsi="Arial" w:cs="Arial"/>
          <w:szCs w:val="21"/>
        </w:rPr>
        <w:t>Set Length Range for Data Matrix</w:t>
      </w:r>
      <w:bookmarkEnd w:id="897"/>
      <w:bookmarkEnd w:id="898"/>
      <w:bookmarkEnd w:id="899"/>
      <w:bookmarkEnd w:id="900"/>
    </w:p>
    <w:p w:rsidR="009670A4" w:rsidRDefault="0010373F">
      <w:pPr>
        <w:spacing w:beforeLines="50" w:before="156"/>
        <w:ind w:leftChars="200" w:left="360"/>
        <w:rPr>
          <w:rFonts w:ascii="Arial" w:eastAsia="等线" w:hAnsi="Arial" w:cs="Arial"/>
        </w:rPr>
      </w:pPr>
      <w:r>
        <w:rPr>
          <w:rFonts w:ascii="Arial" w:hAnsi="Arial" w:cs="Arial"/>
        </w:rPr>
        <w:t xml:space="preserve">The scanner </w:t>
      </w:r>
      <w:r>
        <w:rPr>
          <w:rFonts w:ascii="Arial" w:eastAsia="等线" w:hAnsi="Arial" w:cs="Arial"/>
        </w:rPr>
        <w:t xml:space="preserve">can be configured to only decode </w:t>
      </w:r>
      <w:r>
        <w:rPr>
          <w:rFonts w:ascii="Arial" w:hAnsi="Arial" w:cs="Arial"/>
        </w:rPr>
        <w:t>Data Matrix</w:t>
      </w:r>
      <w:r>
        <w:rPr>
          <w:rFonts w:ascii="Arial" w:eastAsia="等线" w:hAnsi="Arial" w:cs="Arial"/>
        </w:rPr>
        <w:t xml:space="preserve"> ba</w:t>
      </w:r>
      <w:r>
        <w:rPr>
          <w:rFonts w:ascii="Arial" w:eastAsia="等线" w:hAnsi="Arial" w:cs="Arial"/>
        </w:rPr>
        <w:t xml:space="preserve">rcodes </w:t>
      </w:r>
      <w:r>
        <w:rPr>
          <w:rFonts w:ascii="Arial" w:hAnsi="Arial" w:cs="Arial"/>
        </w:rPr>
        <w:t xml:space="preserve">with </w:t>
      </w:r>
      <w:r>
        <w:rPr>
          <w:rFonts w:ascii="Arial" w:eastAsia="等线" w:hAnsi="Arial" w:cs="Arial"/>
        </w:rPr>
        <w:t>lengths that fall between (inclusive) the minimum and maximum lengths. To accomplish it, you need to set the minimum and maximum lengths.</w:t>
      </w:r>
    </w:p>
    <w:p w:rsidR="009670A4" w:rsidRDefault="009670A4">
      <w:pPr>
        <w:ind w:leftChars="236" w:left="425"/>
        <w:rPr>
          <w:rFonts w:ascii="Arial" w:hAnsi="Arial" w:cs="Arial"/>
          <w:szCs w:val="20"/>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682" name="图片 439" descr="@DMC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2" name="图片 439" descr="@DMCMIN"/>
                          <pic:cNvPicPr>
                            <a:picLocks noChangeAspect="1" noChangeArrowheads="1"/>
                          </pic:cNvPicPr>
                        </pic:nvPicPr>
                        <pic:blipFill>
                          <a:blip r:embed="rId49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Set the Minimum Length (Defau</w:t>
            </w:r>
            <w:r>
              <w:rPr>
                <w:rFonts w:ascii="Arial" w:hAnsi="Arial" w:cs="Arial"/>
              </w:rPr>
              <w:t>lt</w:t>
            </w:r>
            <w:r>
              <w:rPr>
                <w:rFonts w:ascii="Arial" w:hAnsi="Arial" w:cs="Arial"/>
                <w:b/>
              </w:rPr>
              <w:t>: 1)</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681" name="图片 440" descr="@DMC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1" name="图片 440" descr="@DMCMAX"/>
                          <pic:cNvPicPr>
                            <a:picLocks noChangeAspect="1" noChangeArrowheads="1"/>
                          </pic:cNvPicPr>
                        </pic:nvPicPr>
                        <pic:blipFill>
                          <a:blip r:embed="rId49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Set the Maximum Length (Default: 3116)</w:t>
            </w:r>
          </w:p>
        </w:tc>
      </w:tr>
    </w:tbl>
    <w:p w:rsidR="009670A4" w:rsidRDefault="009670A4">
      <w:pPr>
        <w:ind w:leftChars="236" w:left="425"/>
        <w:rPr>
          <w:rFonts w:hAnsi="SimSun"/>
          <w:szCs w:val="20"/>
        </w:rPr>
      </w:pPr>
    </w:p>
    <w:p w:rsidR="009670A4" w:rsidRDefault="009670A4"/>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75712" behindDoc="0" locked="0" layoutInCell="1" allowOverlap="1">
            <wp:simplePos x="0" y="0"/>
            <wp:positionH relativeFrom="column">
              <wp:posOffset>286385</wp:posOffset>
            </wp:positionH>
            <wp:positionV relativeFrom="paragraph">
              <wp:posOffset>26035</wp:posOffset>
            </wp:positionV>
            <wp:extent cx="736600" cy="431800"/>
            <wp:effectExtent l="0" t="0" r="0" b="0"/>
            <wp:wrapNone/>
            <wp:docPr id="33" name="图片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5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hint="eastAsia"/>
        </w:rPr>
        <w:t>M</w:t>
      </w:r>
      <w:r>
        <w:rPr>
          <w:rFonts w:ascii="Arial" w:hAnsi="Arial" w:cs="Arial"/>
        </w:rPr>
        <w:t xml:space="preserve">inimum length is </w:t>
      </w:r>
      <w:r>
        <w:rPr>
          <w:rFonts w:ascii="Arial" w:hAnsi="Arial" w:cs="Arial" w:hint="eastAsia"/>
        </w:rPr>
        <w:t>not allowed</w:t>
      </w:r>
      <w:r>
        <w:rPr>
          <w:rFonts w:ascii="Arial" w:hAnsi="Arial" w:cs="Arial"/>
        </w:rPr>
        <w:t xml:space="preserve"> to be greater than maximum length. If you only want to read Data Matrix barcodes with a specific length, set both minimum and maximum lengths to be that desired length.</w:t>
      </w:r>
    </w:p>
    <w:p w:rsidR="009670A4" w:rsidRDefault="009670A4">
      <w:pPr>
        <w:ind w:leftChars="1000" w:left="1800"/>
      </w:pPr>
    </w:p>
    <w:p w:rsidR="009670A4" w:rsidRDefault="009670A4">
      <w:pPr>
        <w:ind w:leftChars="1000" w:left="1800"/>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276736" behindDoc="0" locked="0" layoutInCell="1" allowOverlap="1">
            <wp:simplePos x="0" y="0"/>
            <wp:positionH relativeFrom="column">
              <wp:posOffset>367030</wp:posOffset>
            </wp:positionH>
            <wp:positionV relativeFrom="paragraph">
              <wp:posOffset>42545</wp:posOffset>
            </wp:positionV>
            <wp:extent cx="633730" cy="431800"/>
            <wp:effectExtent l="0" t="0" r="0" b="0"/>
            <wp:wrapNone/>
            <wp:docPr id="46" name="图片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05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Set the scanner to decode Data Matrix barcodes containi</w:t>
      </w:r>
      <w:r>
        <w:rPr>
          <w:rFonts w:ascii="Arial" w:hAnsi="Arial" w:cs="Arial"/>
          <w:b/>
        </w:rPr>
        <w:t>ng between 8 and 12 characters:</w:t>
      </w:r>
    </w:p>
    <w:p w:rsidR="009670A4" w:rsidRDefault="0010373F">
      <w:pPr>
        <w:pStyle w:val="4"/>
        <w:numPr>
          <w:ilvl w:val="0"/>
          <w:numId w:val="35"/>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Enter Setup</w:t>
      </w:r>
      <w:r>
        <w:rPr>
          <w:rFonts w:ascii="Arial" w:eastAsia="等线" w:hAnsi="Arial" w:cs="Arial"/>
        </w:rPr>
        <w:t xml:space="preserve"> barcode.</w:t>
      </w:r>
    </w:p>
    <w:p w:rsidR="009670A4" w:rsidRDefault="0010373F">
      <w:pPr>
        <w:pStyle w:val="4"/>
        <w:numPr>
          <w:ilvl w:val="0"/>
          <w:numId w:val="35"/>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Minimum Length</w:t>
      </w:r>
      <w:r>
        <w:rPr>
          <w:rFonts w:ascii="Arial" w:eastAsia="等线" w:hAnsi="Arial" w:cs="Arial"/>
        </w:rPr>
        <w:t xml:space="preserve"> barcode.</w:t>
      </w:r>
    </w:p>
    <w:p w:rsidR="009670A4" w:rsidRDefault="0010373F">
      <w:pPr>
        <w:pStyle w:val="4"/>
        <w:numPr>
          <w:ilvl w:val="0"/>
          <w:numId w:val="35"/>
        </w:numPr>
        <w:spacing w:beforeLines="50" w:before="156" w:line="240" w:lineRule="auto"/>
        <w:ind w:leftChars="1000" w:left="2084" w:hanging="284"/>
        <w:rPr>
          <w:rFonts w:ascii="Arial" w:hAnsi="Arial" w:cs="Arial"/>
        </w:rPr>
      </w:pPr>
      <w:r>
        <w:rPr>
          <w:rFonts w:ascii="Arial" w:eastAsia="等线" w:hAnsi="Arial" w:cs="Arial"/>
        </w:rPr>
        <w:t>Scan the numeric barcode “8” from</w:t>
      </w:r>
      <w:r>
        <w:rPr>
          <w:rFonts w:ascii="Arial" w:eastAsia="等线" w:hAnsi="Arial" w:cs="Arial"/>
          <w:szCs w:val="18"/>
        </w:rPr>
        <w:t xml:space="preserve"> the “Digit Barcodes” section in Appendix.</w:t>
      </w:r>
    </w:p>
    <w:p w:rsidR="009670A4" w:rsidRDefault="0010373F">
      <w:pPr>
        <w:pStyle w:val="4"/>
        <w:numPr>
          <w:ilvl w:val="0"/>
          <w:numId w:val="35"/>
        </w:numPr>
        <w:spacing w:beforeLines="50" w:before="156" w:line="240" w:lineRule="auto"/>
        <w:ind w:leftChars="1000" w:left="2084" w:hanging="284"/>
        <w:rPr>
          <w:rFonts w:ascii="Arial" w:hAnsi="Arial" w:cs="Arial"/>
        </w:rPr>
      </w:pPr>
      <w:r>
        <w:rPr>
          <w:rFonts w:ascii="Arial" w:eastAsia="等线" w:hAnsi="Arial" w:cs="Arial"/>
        </w:rPr>
        <w:lastRenderedPageBreak/>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35"/>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Set the Maximum Length</w:t>
      </w:r>
      <w:r>
        <w:rPr>
          <w:rFonts w:ascii="Arial" w:eastAsia="等线" w:hAnsi="Arial" w:cs="Arial"/>
        </w:rPr>
        <w:t xml:space="preserve"> barcode.</w:t>
      </w:r>
    </w:p>
    <w:p w:rsidR="009670A4" w:rsidRDefault="0010373F">
      <w:pPr>
        <w:pStyle w:val="4"/>
        <w:numPr>
          <w:ilvl w:val="0"/>
          <w:numId w:val="35"/>
        </w:numPr>
        <w:spacing w:beforeLines="50" w:before="156" w:line="240" w:lineRule="auto"/>
        <w:ind w:leftChars="1000" w:left="2084" w:hanging="284"/>
        <w:rPr>
          <w:rFonts w:ascii="Arial" w:hAnsi="Arial" w:cs="Arial"/>
        </w:rPr>
      </w:pPr>
      <w:r>
        <w:rPr>
          <w:rFonts w:ascii="Arial" w:eastAsia="等线" w:hAnsi="Arial" w:cs="Arial"/>
        </w:rPr>
        <w:t>Scan the numeric barcodes “1” and “2” from</w:t>
      </w:r>
      <w:r>
        <w:rPr>
          <w:rFonts w:ascii="Arial" w:eastAsia="等线" w:hAnsi="Arial" w:cs="Arial"/>
          <w:szCs w:val="18"/>
        </w:rPr>
        <w:t xml:space="preserve"> the “Digit Barcodes” section in Appendix.</w:t>
      </w:r>
    </w:p>
    <w:p w:rsidR="009670A4" w:rsidRDefault="0010373F">
      <w:pPr>
        <w:pStyle w:val="4"/>
        <w:numPr>
          <w:ilvl w:val="0"/>
          <w:numId w:val="35"/>
        </w:numPr>
        <w:spacing w:beforeLines="50" w:before="156" w:line="240" w:lineRule="auto"/>
        <w:ind w:leftChars="1000" w:left="2084" w:hanging="284"/>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r>
        <w:rPr>
          <w:rFonts w:ascii="Arial" w:eastAsia="等线" w:hAnsi="Arial" w:cs="Arial"/>
        </w:rPr>
        <w:t>.</w:t>
      </w:r>
    </w:p>
    <w:p w:rsidR="009670A4" w:rsidRDefault="0010373F">
      <w:pPr>
        <w:pStyle w:val="4"/>
        <w:numPr>
          <w:ilvl w:val="0"/>
          <w:numId w:val="35"/>
        </w:numPr>
        <w:spacing w:beforeLines="50" w:before="156" w:line="240" w:lineRule="auto"/>
        <w:ind w:leftChars="1000" w:left="2084" w:hanging="284"/>
        <w:rPr>
          <w:rFonts w:ascii="Arial" w:eastAsia="等线" w:hAnsi="Arial" w:cs="Arial"/>
        </w:rPr>
      </w:pPr>
      <w:r>
        <w:rPr>
          <w:rFonts w:ascii="Arial" w:eastAsia="等线" w:hAnsi="Arial" w:cs="Arial"/>
        </w:rPr>
        <w:t xml:space="preserve">Scan the </w:t>
      </w:r>
      <w:r>
        <w:rPr>
          <w:rFonts w:ascii="Arial" w:eastAsia="等线" w:hAnsi="Arial" w:cs="Arial"/>
          <w:b/>
        </w:rPr>
        <w:t>Exit Setup</w:t>
      </w:r>
      <w:r>
        <w:rPr>
          <w:rFonts w:ascii="Arial" w:eastAsia="等线" w:hAnsi="Arial" w:cs="Arial"/>
        </w:rPr>
        <w:t xml:space="preserve"> barcode.</w:t>
      </w:r>
    </w:p>
    <w:p w:rsidR="009670A4" w:rsidRDefault="0010373F">
      <w:pPr>
        <w:pStyle w:val="4"/>
        <w:spacing w:beforeLines="50" w:before="156" w:line="240" w:lineRule="auto"/>
        <w:ind w:firstLine="0"/>
        <w:rPr>
          <w:rFonts w:cs="Times New Roman"/>
        </w:rPr>
      </w:pPr>
      <w:r>
        <w:rPr>
          <w:rFonts w:cs="Times New Roman"/>
        </w:rPr>
        <w:br w:type="page"/>
      </w:r>
    </w:p>
    <w:p w:rsidR="009670A4" w:rsidRDefault="009670A4">
      <w:pPr>
        <w:pStyle w:val="4"/>
        <w:spacing w:beforeLines="50" w:before="156" w:line="240" w:lineRule="auto"/>
        <w:ind w:firstLine="0"/>
        <w:rPr>
          <w:rFonts w:cs="Times New Roman"/>
        </w:rPr>
      </w:pPr>
    </w:p>
    <w:p w:rsidR="009670A4" w:rsidRDefault="0010373F">
      <w:pPr>
        <w:pStyle w:val="a3"/>
        <w:spacing w:before="120" w:afterLines="50" w:after="156"/>
        <w:rPr>
          <w:rFonts w:ascii="Arial" w:hAnsi="Arial" w:cs="Arial"/>
          <w:szCs w:val="21"/>
        </w:rPr>
      </w:pPr>
      <w:bookmarkStart w:id="901" w:name="_Toc483645073"/>
      <w:bookmarkStart w:id="902" w:name="_Toc478819592"/>
      <w:bookmarkStart w:id="903" w:name="_Toc528685903"/>
      <w:bookmarkStart w:id="904" w:name="_Toc51940820"/>
      <w:r>
        <w:rPr>
          <w:rFonts w:ascii="Arial" w:hAnsi="Arial" w:cs="Arial"/>
          <w:szCs w:val="21"/>
        </w:rPr>
        <w:t>Data Matrix Twin Code</w:t>
      </w:r>
      <w:bookmarkEnd w:id="901"/>
      <w:bookmarkEnd w:id="902"/>
      <w:bookmarkEnd w:id="903"/>
      <w:bookmarkEnd w:id="904"/>
    </w:p>
    <w:p w:rsidR="009670A4" w:rsidRDefault="0010373F">
      <w:pPr>
        <w:spacing w:beforeLines="50" w:before="156"/>
        <w:ind w:leftChars="200" w:left="360"/>
        <w:rPr>
          <w:rFonts w:ascii="Arial" w:hAnsi="Arial" w:cs="Arial"/>
        </w:rPr>
      </w:pPr>
      <w:r>
        <w:rPr>
          <w:rFonts w:ascii="Arial" w:hAnsi="Arial" w:cs="Arial"/>
        </w:rPr>
        <w:t>D</w:t>
      </w:r>
      <w:r>
        <w:rPr>
          <w:rFonts w:ascii="Arial" w:hAnsi="Arial" w:cs="Arial"/>
        </w:rPr>
        <w:t>ata Matrix twin code is 2 Data Matrix barcodes paralleled vertically or horizontally. They must both be either regular or inverse barcodes. They must have similar specifications and be placed closely together.</w:t>
      </w:r>
    </w:p>
    <w:p w:rsidR="009670A4" w:rsidRDefault="0010373F">
      <w:pPr>
        <w:spacing w:beforeLines="50" w:before="156"/>
        <w:ind w:leftChars="200" w:left="360"/>
        <w:rPr>
          <w:rFonts w:ascii="Arial" w:hAnsi="Arial" w:cs="Arial"/>
        </w:rPr>
      </w:pPr>
      <w:r>
        <w:rPr>
          <w:rFonts w:ascii="Arial" w:hAnsi="Arial" w:cs="Arial"/>
        </w:rPr>
        <w:t>There are 3 options for reading Data Matrix tw</w:t>
      </w:r>
      <w:r>
        <w:rPr>
          <w:rFonts w:ascii="Arial" w:hAnsi="Arial" w:cs="Arial"/>
        </w:rPr>
        <w:t>in codes:</w:t>
      </w:r>
    </w:p>
    <w:p w:rsidR="009670A4" w:rsidRDefault="0010373F">
      <w:pPr>
        <w:numPr>
          <w:ilvl w:val="0"/>
          <w:numId w:val="33"/>
        </w:numPr>
        <w:spacing w:beforeLines="50" w:before="156"/>
        <w:ind w:leftChars="200" w:left="780"/>
        <w:rPr>
          <w:rFonts w:ascii="Arial" w:hAnsi="Arial" w:cs="Arial"/>
          <w:szCs w:val="18"/>
        </w:rPr>
      </w:pPr>
      <w:r>
        <w:rPr>
          <w:rFonts w:ascii="Arial" w:hAnsi="Arial" w:cs="Arial"/>
          <w:b/>
          <w:color w:val="000000"/>
          <w:szCs w:val="18"/>
        </w:rPr>
        <w:t xml:space="preserve">Single </w:t>
      </w:r>
      <w:r>
        <w:rPr>
          <w:rFonts w:ascii="Arial" w:hAnsi="Arial" w:cs="Arial"/>
          <w:b/>
        </w:rPr>
        <w:t>Data Matrix</w:t>
      </w:r>
      <w:r>
        <w:rPr>
          <w:rFonts w:ascii="Arial" w:hAnsi="Arial" w:cs="Arial"/>
          <w:b/>
          <w:color w:val="000000"/>
          <w:szCs w:val="18"/>
        </w:rPr>
        <w:t xml:space="preserve"> Only:</w:t>
      </w:r>
      <w:r>
        <w:rPr>
          <w:rFonts w:ascii="Arial" w:hAnsi="Arial" w:cs="Arial"/>
          <w:color w:val="000000"/>
          <w:szCs w:val="18"/>
        </w:rPr>
        <w:t xml:space="preserve"> Read either </w:t>
      </w:r>
      <w:r>
        <w:rPr>
          <w:rFonts w:ascii="Arial" w:hAnsi="Arial" w:cs="Arial"/>
        </w:rPr>
        <w:t>Data Matrix</w:t>
      </w:r>
      <w:r>
        <w:rPr>
          <w:rFonts w:ascii="Arial" w:hAnsi="Arial" w:cs="Arial"/>
          <w:color w:val="000000"/>
          <w:szCs w:val="18"/>
        </w:rPr>
        <w:t xml:space="preserve"> code.</w:t>
      </w:r>
    </w:p>
    <w:p w:rsidR="009670A4" w:rsidRDefault="0010373F">
      <w:pPr>
        <w:numPr>
          <w:ilvl w:val="0"/>
          <w:numId w:val="33"/>
        </w:numPr>
        <w:spacing w:beforeLines="50" w:before="156"/>
        <w:ind w:leftChars="200" w:left="780"/>
        <w:rPr>
          <w:rFonts w:ascii="Arial" w:hAnsi="Arial" w:cs="Arial"/>
        </w:rPr>
      </w:pPr>
      <w:r>
        <w:rPr>
          <w:rFonts w:ascii="Arial" w:hAnsi="Arial" w:cs="Arial"/>
          <w:b/>
          <w:color w:val="000000"/>
          <w:szCs w:val="18"/>
        </w:rPr>
        <w:t xml:space="preserve">Twin </w:t>
      </w:r>
      <w:r>
        <w:rPr>
          <w:rFonts w:ascii="Arial" w:hAnsi="Arial" w:cs="Arial"/>
          <w:b/>
        </w:rPr>
        <w:t>Data Matrix</w:t>
      </w:r>
      <w:r>
        <w:rPr>
          <w:rFonts w:ascii="Arial" w:hAnsi="Arial" w:cs="Arial"/>
          <w:b/>
          <w:color w:val="000000"/>
          <w:szCs w:val="18"/>
        </w:rPr>
        <w:t xml:space="preserve"> Only: </w:t>
      </w:r>
      <w:r>
        <w:rPr>
          <w:rFonts w:ascii="Arial" w:hAnsi="Arial" w:cs="Arial"/>
          <w:color w:val="000000"/>
          <w:szCs w:val="18"/>
        </w:rPr>
        <w:t xml:space="preserve">Read both </w:t>
      </w:r>
      <w:r>
        <w:rPr>
          <w:rFonts w:ascii="Arial" w:hAnsi="Arial" w:cs="Arial"/>
        </w:rPr>
        <w:t>Data Matrix</w:t>
      </w:r>
      <w:r>
        <w:rPr>
          <w:rFonts w:ascii="Arial" w:hAnsi="Arial" w:cs="Arial"/>
          <w:color w:val="000000"/>
          <w:szCs w:val="18"/>
        </w:rPr>
        <w:t xml:space="preserve"> codes. Transmission sequence: left (upper) </w:t>
      </w:r>
      <w:r>
        <w:rPr>
          <w:rFonts w:ascii="Arial" w:hAnsi="Arial" w:cs="Arial"/>
        </w:rPr>
        <w:t>Data Matrix</w:t>
      </w:r>
      <w:r>
        <w:rPr>
          <w:rFonts w:ascii="Arial" w:hAnsi="Arial" w:cs="Arial"/>
          <w:color w:val="000000"/>
          <w:szCs w:val="18"/>
        </w:rPr>
        <w:t xml:space="preserve"> code followed by right (lower) </w:t>
      </w:r>
      <w:r>
        <w:rPr>
          <w:rFonts w:ascii="Arial" w:hAnsi="Arial" w:cs="Arial"/>
        </w:rPr>
        <w:t>Data Matrix</w:t>
      </w:r>
      <w:r>
        <w:rPr>
          <w:rFonts w:ascii="Arial" w:hAnsi="Arial" w:cs="Arial"/>
          <w:color w:val="000000"/>
          <w:szCs w:val="18"/>
        </w:rPr>
        <w:t xml:space="preserve"> code.</w:t>
      </w:r>
    </w:p>
    <w:p w:rsidR="009670A4" w:rsidRDefault="0010373F">
      <w:pPr>
        <w:numPr>
          <w:ilvl w:val="0"/>
          <w:numId w:val="33"/>
        </w:numPr>
        <w:spacing w:beforeLines="50" w:before="156"/>
        <w:ind w:leftChars="200" w:left="780"/>
        <w:rPr>
          <w:rFonts w:ascii="Arial" w:hAnsi="Arial" w:cs="Arial"/>
        </w:rPr>
      </w:pPr>
      <w:r>
        <w:rPr>
          <w:rFonts w:ascii="Arial" w:hAnsi="Arial" w:cs="Arial"/>
          <w:b/>
          <w:color w:val="000000"/>
          <w:szCs w:val="18"/>
        </w:rPr>
        <w:t>Both Single &amp; Twin:</w:t>
      </w:r>
      <w:r>
        <w:rPr>
          <w:rFonts w:ascii="Arial" w:hAnsi="Arial" w:cs="Arial"/>
          <w:color w:val="000000"/>
          <w:szCs w:val="18"/>
        </w:rPr>
        <w:t xml:space="preserve"> Read both </w:t>
      </w:r>
      <w:r>
        <w:rPr>
          <w:rFonts w:ascii="Arial" w:hAnsi="Arial" w:cs="Arial"/>
        </w:rPr>
        <w:t>Data Matrix</w:t>
      </w:r>
      <w:r>
        <w:rPr>
          <w:rFonts w:ascii="Arial" w:hAnsi="Arial" w:cs="Arial"/>
          <w:color w:val="000000"/>
          <w:szCs w:val="18"/>
        </w:rPr>
        <w:t xml:space="preserve"> codes. If successful, transmit as twin </w:t>
      </w:r>
      <w:r>
        <w:rPr>
          <w:rFonts w:ascii="Arial" w:hAnsi="Arial" w:cs="Arial"/>
        </w:rPr>
        <w:t>Data Matrix</w:t>
      </w:r>
      <w:r>
        <w:rPr>
          <w:rFonts w:ascii="Arial" w:hAnsi="Arial" w:cs="Arial"/>
          <w:color w:val="000000"/>
          <w:szCs w:val="18"/>
        </w:rPr>
        <w:t xml:space="preserve"> only. Otherwise, try single </w:t>
      </w:r>
      <w:r>
        <w:rPr>
          <w:rFonts w:ascii="Arial" w:hAnsi="Arial" w:cs="Arial"/>
        </w:rPr>
        <w:t>Data Matrix</w:t>
      </w:r>
      <w:r>
        <w:rPr>
          <w:rFonts w:ascii="Arial" w:hAnsi="Arial" w:cs="Arial"/>
          <w:color w:val="000000"/>
          <w:szCs w:val="18"/>
        </w:rPr>
        <w:t xml:space="preserve"> only.</w:t>
      </w:r>
    </w:p>
    <w:p w:rsidR="009670A4" w:rsidRDefault="009670A4">
      <w:pPr>
        <w:spacing w:beforeLines="50" w:before="156"/>
        <w:ind w:left="425"/>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680" name="图片 441" descr="@DMCDOU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80" name="图片 441" descr="@DMCDOU0"/>
                          <pic:cNvPicPr>
                            <a:picLocks noChangeAspect="1" noChangeArrowheads="1"/>
                          </pic:cNvPicPr>
                        </pic:nvPicPr>
                        <pic:blipFill>
                          <a:blip r:embed="rId50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000000"/>
                <w:szCs w:val="18"/>
              </w:rPr>
              <w:t xml:space="preserve">** Single </w:t>
            </w:r>
            <w:r>
              <w:rPr>
                <w:rFonts w:ascii="Arial" w:hAnsi="Arial" w:cs="Arial"/>
                <w:b/>
              </w:rPr>
              <w:t>Data Matrix</w:t>
            </w:r>
            <w:r>
              <w:rPr>
                <w:rFonts w:ascii="Arial" w:hAnsi="Arial" w:cs="Arial"/>
                <w:b/>
                <w:color w:val="000000"/>
                <w:szCs w:val="18"/>
              </w:rPr>
              <w:t xml:space="preserve"> Only</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79" name="图片 442" descr="@DMCDO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9" name="图片 442" descr="@DMCDOU1"/>
                          <pic:cNvPicPr>
                            <a:picLocks noChangeAspect="1" noChangeArrowheads="1"/>
                          </pic:cNvPicPr>
                        </pic:nvPicPr>
                        <pic:blipFill>
                          <a:blip r:embed="rId50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bookmarkStart w:id="905" w:name="OLE_LINK25"/>
            <w:bookmarkStart w:id="906" w:name="OLE_LINK65"/>
            <w:r>
              <w:rPr>
                <w:rFonts w:ascii="Arial" w:hAnsi="Arial" w:cs="Arial"/>
                <w:b/>
                <w:color w:val="000000"/>
                <w:szCs w:val="18"/>
              </w:rPr>
              <w:t xml:space="preserve">Twin </w:t>
            </w:r>
            <w:r>
              <w:rPr>
                <w:rFonts w:ascii="Arial" w:hAnsi="Arial" w:cs="Arial"/>
                <w:b/>
              </w:rPr>
              <w:t>Data Matrix</w:t>
            </w:r>
            <w:r>
              <w:rPr>
                <w:rFonts w:ascii="Arial" w:hAnsi="Arial" w:cs="Arial"/>
                <w:b/>
                <w:color w:val="000000"/>
                <w:szCs w:val="18"/>
              </w:rPr>
              <w:t xml:space="preserve"> Only</w:t>
            </w:r>
            <w:bookmarkEnd w:id="905"/>
            <w:bookmarkEnd w:id="906"/>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78" name="图片 443" descr="@DMCDOU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8" name="图片 443" descr="@DMCDOU2"/>
                          <pic:cNvPicPr>
                            <a:picLocks noChangeAspect="1" noChangeArrowheads="1"/>
                          </pic:cNvPicPr>
                        </pic:nvPicPr>
                        <pic:blipFill>
                          <a:blip r:embed="rId50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color w:val="000000"/>
                <w:szCs w:val="18"/>
              </w:rPr>
              <w:t>Both Single &amp; Twin</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907" w:name="_Toc528685904"/>
      <w:bookmarkStart w:id="908" w:name="_Toc51940821"/>
      <w:bookmarkStart w:id="909" w:name="_Toc483645074"/>
      <w:bookmarkStart w:id="910" w:name="_Toc478819593"/>
      <w:r>
        <w:rPr>
          <w:rFonts w:ascii="Arial" w:hAnsi="Arial" w:cs="Arial"/>
          <w:szCs w:val="21"/>
        </w:rPr>
        <w:t>Rectangular Barcode</w:t>
      </w:r>
      <w:bookmarkEnd w:id="907"/>
      <w:bookmarkEnd w:id="908"/>
      <w:bookmarkEnd w:id="909"/>
      <w:bookmarkEnd w:id="910"/>
    </w:p>
    <w:p w:rsidR="009670A4" w:rsidRDefault="0010373F">
      <w:pPr>
        <w:spacing w:beforeLines="50" w:before="156"/>
        <w:ind w:leftChars="200" w:left="360"/>
        <w:rPr>
          <w:rFonts w:ascii="Arial" w:hAnsi="Arial" w:cs="Arial"/>
        </w:rPr>
      </w:pPr>
      <w:r>
        <w:rPr>
          <w:rFonts w:ascii="Arial" w:hAnsi="Arial" w:cs="Arial"/>
        </w:rPr>
        <w:t>Data Matrix has two formats:</w:t>
      </w:r>
    </w:p>
    <w:p w:rsidR="009670A4" w:rsidRDefault="0010373F">
      <w:pPr>
        <w:spacing w:beforeLines="50" w:before="156"/>
        <w:ind w:leftChars="200" w:left="360"/>
        <w:rPr>
          <w:rFonts w:ascii="Arial" w:hAnsi="Arial" w:cs="Arial"/>
        </w:rPr>
      </w:pPr>
      <w:r>
        <w:rPr>
          <w:rFonts w:ascii="Arial" w:hAnsi="Arial" w:cs="Arial"/>
        </w:rPr>
        <w:t xml:space="preserve">Square barcodes </w:t>
      </w:r>
      <w:r>
        <w:rPr>
          <w:rFonts w:ascii="Arial" w:hAnsi="Arial" w:cs="Arial"/>
        </w:rPr>
        <w:t>having the same amount of modules in length and width: 10*10</w:t>
      </w:r>
      <w:r>
        <w:rPr>
          <w:rFonts w:ascii="Arial" w:hAnsi="Arial" w:cs="Arial" w:hint="eastAsia"/>
        </w:rPr>
        <w:t xml:space="preserve">, </w:t>
      </w:r>
      <w:r>
        <w:rPr>
          <w:rFonts w:ascii="Arial" w:hAnsi="Arial" w:cs="Arial"/>
        </w:rPr>
        <w:t>12*12.... 144*144.</w:t>
      </w:r>
    </w:p>
    <w:p w:rsidR="009670A4" w:rsidRDefault="0010373F">
      <w:pPr>
        <w:spacing w:beforeLines="50" w:before="156"/>
        <w:ind w:leftChars="200" w:left="360"/>
        <w:rPr>
          <w:rFonts w:ascii="Arial" w:hAnsi="Arial" w:cs="Arial"/>
        </w:rPr>
      </w:pPr>
      <w:r>
        <w:rPr>
          <w:rFonts w:ascii="Arial" w:hAnsi="Arial" w:cs="Arial"/>
        </w:rPr>
        <w:t>Rectangular barcodes having different amounts of models in length and width: 6*16</w:t>
      </w:r>
      <w:r>
        <w:rPr>
          <w:rFonts w:ascii="Arial" w:hAnsi="Arial" w:cs="Arial" w:hint="eastAsia"/>
        </w:rPr>
        <w:t xml:space="preserve">, </w:t>
      </w:r>
      <w:r>
        <w:rPr>
          <w:rFonts w:ascii="Arial" w:hAnsi="Arial" w:cs="Arial"/>
        </w:rPr>
        <w:t>6*14...14*22.</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77" name="图片 444" descr="@DMCRE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7" name="图片 444" descr="@DMCREC1"/>
                          <pic:cNvPicPr>
                            <a:picLocks noChangeAspect="1" noChangeArrowheads="1"/>
                          </pic:cNvPicPr>
                        </pic:nvPicPr>
                        <pic:blipFill>
                          <a:blip r:embed="rId50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w:t>
            </w:r>
            <w:r>
              <w:rPr>
                <w:rFonts w:ascii="Arial" w:hAnsi="Arial" w:cs="Arial" w:hint="eastAsia"/>
                <w:b/>
              </w:rPr>
              <w:t xml:space="preserve"> </w:t>
            </w:r>
            <w:r>
              <w:rPr>
                <w:rFonts w:ascii="Arial" w:hAnsi="Arial" w:cs="Arial"/>
                <w:b/>
              </w:rPr>
              <w:t>Enable Rectangular Barcode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76" name="图片 445" descr="@DMCRE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6" name="图片 445" descr="@DMCREC0"/>
                          <pic:cNvPicPr>
                            <a:picLocks noChangeAspect="1" noChangeArrowheads="1"/>
                          </pic:cNvPicPr>
                        </pic:nvPicPr>
                        <pic:blipFill>
                          <a:blip r:embed="rId50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Disable Rectangular Barcode</w:t>
            </w:r>
          </w:p>
        </w:tc>
      </w:tr>
    </w:tbl>
    <w:p w:rsidR="009670A4" w:rsidRDefault="009670A4"/>
    <w:p w:rsidR="009670A4" w:rsidRDefault="0010373F">
      <w:pPr>
        <w:pStyle w:val="a3"/>
        <w:spacing w:before="120" w:afterLines="50" w:after="156"/>
        <w:rPr>
          <w:rFonts w:ascii="Arial" w:hAnsi="Arial" w:cs="Arial"/>
          <w:szCs w:val="21"/>
        </w:rPr>
      </w:pPr>
      <w:bookmarkStart w:id="911" w:name="_Toc478819594"/>
      <w:bookmarkStart w:id="912" w:name="_Toc483645075"/>
      <w:bookmarkStart w:id="913" w:name="_Toc528685905"/>
      <w:bookmarkStart w:id="914" w:name="_Toc51940822"/>
      <w:r>
        <w:rPr>
          <w:rFonts w:ascii="Arial" w:hAnsi="Arial" w:cs="Arial"/>
          <w:szCs w:val="21"/>
        </w:rPr>
        <w:t xml:space="preserve">Data </w:t>
      </w:r>
      <w:r>
        <w:rPr>
          <w:rFonts w:ascii="Arial" w:hAnsi="Arial" w:cs="Arial"/>
          <w:szCs w:val="21"/>
        </w:rPr>
        <w:t>Matrix</w:t>
      </w:r>
      <w:r>
        <w:rPr>
          <w:rFonts w:ascii="Arial" w:hAnsi="Arial" w:cs="Arial" w:hint="eastAsia"/>
          <w:szCs w:val="21"/>
        </w:rPr>
        <w:t xml:space="preserve"> Inverse</w:t>
      </w:r>
      <w:bookmarkEnd w:id="911"/>
      <w:bookmarkEnd w:id="912"/>
      <w:bookmarkEnd w:id="913"/>
      <w:bookmarkEnd w:id="914"/>
    </w:p>
    <w:p w:rsidR="009670A4" w:rsidRDefault="0010373F">
      <w:pPr>
        <w:spacing w:beforeLines="50" w:before="156"/>
        <w:ind w:leftChars="200" w:left="360"/>
        <w:rPr>
          <w:rFonts w:ascii="Arial" w:hAnsi="Arial" w:cs="Arial"/>
        </w:rPr>
      </w:pPr>
      <w:r>
        <w:rPr>
          <w:rFonts w:ascii="Arial" w:hAnsi="Arial" w:cs="Arial" w:hint="eastAsia"/>
        </w:rPr>
        <w:t>Regular</w:t>
      </w:r>
      <w:r>
        <w:rPr>
          <w:rFonts w:ascii="Arial" w:hAnsi="Arial" w:cs="Arial"/>
        </w:rPr>
        <w:t xml:space="preserve"> </w:t>
      </w:r>
      <w:r>
        <w:rPr>
          <w:rFonts w:ascii="Arial" w:hAnsi="Arial" w:cs="Arial" w:hint="eastAsia"/>
        </w:rPr>
        <w:t>b</w:t>
      </w:r>
      <w:r>
        <w:rPr>
          <w:rFonts w:ascii="Arial" w:hAnsi="Arial" w:cs="Arial"/>
        </w:rPr>
        <w:t xml:space="preserve">arcode: </w:t>
      </w:r>
      <w:r>
        <w:rPr>
          <w:rFonts w:ascii="Arial" w:hAnsi="Arial" w:cs="Arial" w:hint="eastAsia"/>
        </w:rPr>
        <w:t>Dark bars on a bright</w:t>
      </w:r>
      <w:r>
        <w:rPr>
          <w:rFonts w:ascii="Arial" w:hAnsi="Arial" w:cs="Arial"/>
        </w:rPr>
        <w:t xml:space="preserve"> background.</w:t>
      </w:r>
    </w:p>
    <w:p w:rsidR="009670A4" w:rsidRDefault="0010373F">
      <w:pPr>
        <w:spacing w:beforeLines="50" w:before="156"/>
        <w:ind w:leftChars="200" w:left="360"/>
        <w:rPr>
          <w:rFonts w:ascii="Arial" w:hAnsi="Arial" w:cs="Arial"/>
        </w:rPr>
      </w:pPr>
      <w:r>
        <w:rPr>
          <w:rFonts w:ascii="Arial" w:hAnsi="Arial" w:cs="Arial" w:hint="eastAsia"/>
        </w:rPr>
        <w:t>Inverse barcode</w:t>
      </w:r>
      <w:r>
        <w:rPr>
          <w:rFonts w:ascii="Arial" w:hAnsi="Arial" w:cs="Arial"/>
        </w:rPr>
        <w:t xml:space="preserve">: </w:t>
      </w:r>
      <w:r>
        <w:rPr>
          <w:rFonts w:ascii="Arial" w:hAnsi="Arial" w:cs="Arial" w:hint="eastAsia"/>
        </w:rPr>
        <w:t>Bright bars on a dark</w:t>
      </w:r>
      <w:r>
        <w:rPr>
          <w:rFonts w:ascii="Arial" w:hAnsi="Arial" w:cs="Arial"/>
        </w:rPr>
        <w:t xml:space="preserve"> background.</w:t>
      </w:r>
    </w:p>
    <w:tbl>
      <w:tblPr>
        <w:tblW w:w="10348" w:type="dxa"/>
        <w:jc w:val="center"/>
        <w:tblLayout w:type="fixed"/>
        <w:tblLook w:val="04A0" w:firstRow="1" w:lastRow="0" w:firstColumn="1" w:lastColumn="0" w:noHBand="0" w:noVBand="1"/>
      </w:tblPr>
      <w:tblGrid>
        <w:gridCol w:w="4678"/>
        <w:gridCol w:w="1701"/>
        <w:gridCol w:w="3969"/>
      </w:tblGrid>
      <w:tr w:rsidR="009670A4">
        <w:trPr>
          <w:trHeight w:val="142"/>
          <w:tblHeader/>
          <w:jc w:val="center"/>
        </w:trPr>
        <w:tc>
          <w:tcPr>
            <w:tcW w:w="4678" w:type="dxa"/>
            <w:vAlign w:val="center"/>
          </w:tcPr>
          <w:p w:rsidR="009670A4" w:rsidRDefault="009670A4">
            <w:pPr>
              <w:jc w:val="center"/>
              <w:rPr>
                <w:rFonts w:hAnsi="SimSun"/>
              </w:rPr>
            </w:pPr>
          </w:p>
        </w:tc>
        <w:tc>
          <w:tcPr>
            <w:tcW w:w="1701"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4678"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691005" cy="569595"/>
                  <wp:effectExtent l="0" t="0" r="0" b="0"/>
                  <wp:docPr id="74675" name="图片 446" descr="@DMCINV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5" name="图片 446" descr="@DMCINV0"/>
                          <pic:cNvPicPr>
                            <a:picLocks noChangeAspect="1" noChangeArrowheads="1"/>
                          </pic:cNvPicPr>
                        </pic:nvPicPr>
                        <pic:blipFill>
                          <a:blip r:embed="rId50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w:t>
            </w:r>
            <w:bookmarkStart w:id="915" w:name="OLE_LINK70"/>
            <w:bookmarkStart w:id="916" w:name="OLE_LINK71"/>
            <w:r>
              <w:rPr>
                <w:rFonts w:ascii="Arial" w:hAnsi="Arial" w:cs="Arial" w:hint="eastAsia"/>
                <w:b/>
              </w:rPr>
              <w:t xml:space="preserve">Decode Regular Data Matrix </w:t>
            </w:r>
            <w:r>
              <w:rPr>
                <w:rFonts w:ascii="Arial" w:hAnsi="Arial" w:cs="Arial"/>
                <w:b/>
              </w:rPr>
              <w:t>Barcode</w:t>
            </w:r>
            <w:r>
              <w:rPr>
                <w:rFonts w:ascii="Arial" w:hAnsi="Arial" w:cs="Arial" w:hint="eastAsia"/>
                <w:b/>
              </w:rPr>
              <w:t>s</w:t>
            </w:r>
            <w:r>
              <w:rPr>
                <w:rFonts w:ascii="Arial" w:hAnsi="Arial" w:cs="Arial"/>
                <w:b/>
              </w:rPr>
              <w:t xml:space="preserve"> Only</w:t>
            </w:r>
            <w:bookmarkEnd w:id="915"/>
            <w:bookmarkEnd w:id="916"/>
          </w:p>
        </w:tc>
        <w:tc>
          <w:tcPr>
            <w:tcW w:w="1701"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4678" w:type="dxa"/>
            <w:vAlign w:val="center"/>
          </w:tcPr>
          <w:p w:rsidR="009670A4" w:rsidRDefault="009670A4">
            <w:pPr>
              <w:jc w:val="center"/>
              <w:rPr>
                <w:rFonts w:ascii="Arial" w:hAnsi="Arial" w:cs="Arial"/>
                <w:b/>
                <w:color w:val="221E1F"/>
                <w:szCs w:val="18"/>
              </w:rPr>
            </w:pPr>
          </w:p>
        </w:tc>
        <w:tc>
          <w:tcPr>
            <w:tcW w:w="1701"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74" name="图片 447" descr="@DMCIN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4" name="图片 447" descr="@DMCINV1"/>
                          <pic:cNvPicPr>
                            <a:picLocks noChangeAspect="1" noChangeArrowheads="1"/>
                          </pic:cNvPicPr>
                        </pic:nvPicPr>
                        <pic:blipFill>
                          <a:blip r:embed="rId50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Decode Inverse Data</w:t>
            </w:r>
            <w:r>
              <w:rPr>
                <w:rFonts w:ascii="Arial" w:hAnsi="Arial" w:cs="Arial"/>
                <w:b/>
              </w:rPr>
              <w:t xml:space="preserve"> </w:t>
            </w:r>
            <w:r>
              <w:rPr>
                <w:rFonts w:ascii="Arial" w:hAnsi="Arial" w:cs="Arial" w:hint="eastAsia"/>
                <w:b/>
              </w:rPr>
              <w:t xml:space="preserve">Matrix </w:t>
            </w:r>
            <w:r>
              <w:rPr>
                <w:rFonts w:ascii="Arial" w:hAnsi="Arial" w:cs="Arial"/>
                <w:b/>
              </w:rPr>
              <w:t>Barcode</w:t>
            </w:r>
            <w:r>
              <w:rPr>
                <w:rFonts w:ascii="Arial" w:hAnsi="Arial" w:cs="Arial" w:hint="eastAsia"/>
                <w:b/>
              </w:rPr>
              <w:t>s</w:t>
            </w:r>
            <w:r>
              <w:rPr>
                <w:rFonts w:ascii="Arial" w:hAnsi="Arial" w:cs="Arial"/>
                <w:b/>
              </w:rPr>
              <w:t xml:space="preserve"> Only</w:t>
            </w:r>
          </w:p>
        </w:tc>
      </w:tr>
      <w:tr w:rsidR="009670A4">
        <w:trPr>
          <w:trHeight w:val="996"/>
          <w:tblHeader/>
          <w:jc w:val="center"/>
        </w:trPr>
        <w:tc>
          <w:tcPr>
            <w:tcW w:w="4678"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73" name="图片 448" descr="@DMCIN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3" name="图片 448" descr="@DMCINV2"/>
                          <pic:cNvPicPr>
                            <a:picLocks noChangeAspect="1" noChangeArrowheads="1"/>
                          </pic:cNvPicPr>
                        </pic:nvPicPr>
                        <pic:blipFill>
                          <a:blip r:embed="rId50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 xml:space="preserve">Decode </w:t>
            </w:r>
            <w:r>
              <w:rPr>
                <w:rFonts w:ascii="Arial" w:hAnsi="Arial" w:cs="Arial"/>
                <w:b/>
              </w:rPr>
              <w:t>Both</w:t>
            </w:r>
          </w:p>
        </w:tc>
        <w:tc>
          <w:tcPr>
            <w:tcW w:w="1701"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10373F">
      <w:pPr>
        <w:widowControl/>
        <w:jc w:val="left"/>
      </w:pPr>
      <w:r>
        <w:br w:type="page"/>
      </w:r>
    </w:p>
    <w:p w:rsidR="009670A4" w:rsidRDefault="009670A4"/>
    <w:p w:rsidR="009670A4" w:rsidRDefault="0010373F">
      <w:pPr>
        <w:pStyle w:val="a3"/>
        <w:spacing w:before="120" w:afterLines="50" w:after="156"/>
        <w:rPr>
          <w:rFonts w:ascii="Arial" w:hAnsi="Arial" w:cs="Arial"/>
          <w:szCs w:val="21"/>
        </w:rPr>
      </w:pPr>
      <w:bookmarkStart w:id="917" w:name="_Toc528685906"/>
      <w:bookmarkStart w:id="918" w:name="_Toc478819596"/>
      <w:bookmarkStart w:id="919" w:name="_Toc467060222"/>
      <w:bookmarkStart w:id="920" w:name="_Toc446929443"/>
      <w:bookmarkStart w:id="921" w:name="_Toc483645076"/>
      <w:bookmarkStart w:id="922" w:name="_Toc51940823"/>
      <w:bookmarkStart w:id="923" w:name="_Toc440010279"/>
      <w:r>
        <w:rPr>
          <w:rFonts w:ascii="Arial" w:hAnsi="Arial" w:cs="Arial" w:hint="eastAsia"/>
          <w:szCs w:val="21"/>
        </w:rPr>
        <w:t>Character Encoding</w:t>
      </w:r>
      <w:bookmarkEnd w:id="917"/>
      <w:bookmarkEnd w:id="918"/>
      <w:bookmarkEnd w:id="919"/>
      <w:bookmarkEnd w:id="920"/>
      <w:bookmarkEnd w:id="921"/>
      <w:bookmarkEnd w:id="922"/>
      <w:bookmarkEnd w:id="923"/>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72" name="图片 449" descr="@DMCEN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2" name="图片 449" descr="@DMCENC0"/>
                          <pic:cNvPicPr>
                            <a:picLocks noChangeAspect="1" noChangeArrowheads="1"/>
                          </pic:cNvPicPr>
                        </pic:nvPicPr>
                        <pic:blipFill>
                          <a:blip r:embed="rId50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color w:val="221E1F"/>
                <w:szCs w:val="18"/>
              </w:rPr>
              <w:t>** Default Character Encoding</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71" name="图片 450" descr="@DMCEN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1" name="图片 450" descr="@DMCENC1"/>
                          <pic:cNvPicPr>
                            <a:picLocks noChangeAspect="1" noChangeArrowheads="1"/>
                          </pic:cNvPicPr>
                        </pic:nvPicPr>
                        <pic:blipFill>
                          <a:blip r:embed="rId50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UTF-8</w:t>
            </w:r>
          </w:p>
        </w:tc>
      </w:tr>
    </w:tbl>
    <w:p w:rsidR="009670A4" w:rsidRDefault="009670A4"/>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924" w:name="_Toc528685907"/>
      <w:bookmarkStart w:id="925" w:name="_Toc51940824"/>
      <w:r>
        <w:rPr>
          <w:rFonts w:ascii="Arial" w:hAnsi="Arial" w:cs="Arial" w:hint="eastAsia"/>
          <w:szCs w:val="21"/>
        </w:rPr>
        <w:lastRenderedPageBreak/>
        <w:t>Data Matrix</w:t>
      </w:r>
      <w:r>
        <w:rPr>
          <w:rFonts w:ascii="Arial" w:hAnsi="Arial" w:cs="Arial"/>
          <w:szCs w:val="21"/>
        </w:rPr>
        <w:t xml:space="preserve"> ECI Output</w:t>
      </w:r>
      <w:bookmarkEnd w:id="924"/>
      <w:bookmarkEnd w:id="925"/>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691005" cy="569595"/>
                  <wp:effectExtent l="0" t="0" r="0" b="0"/>
                  <wp:docPr id="74670" name="图片 451" descr="@DMCECI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0" name="图片 451" descr="@DMCECI0"/>
                          <pic:cNvPicPr>
                            <a:picLocks noChangeAspect="1" noChangeArrowheads="1"/>
                          </pic:cNvPicPr>
                        </pic:nvPicPr>
                        <pic:blipFill>
                          <a:blip r:embed="rId51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21"/>
              </w:rPr>
              <w:t xml:space="preserve">Disable </w:t>
            </w:r>
            <w:r>
              <w:rPr>
                <w:rFonts w:ascii="Arial" w:hAnsi="Arial" w:cs="Arial" w:hint="eastAsia"/>
                <w:b/>
                <w:szCs w:val="21"/>
              </w:rPr>
              <w:t>Data Matri</w:t>
            </w:r>
            <w:r>
              <w:rPr>
                <w:rFonts w:ascii="Arial" w:hAnsi="Arial" w:cs="Arial" w:hint="eastAsia"/>
                <w:szCs w:val="21"/>
              </w:rPr>
              <w:t>x</w:t>
            </w:r>
            <w:r>
              <w:rPr>
                <w:rFonts w:ascii="Arial" w:hAnsi="Arial" w:cs="Arial"/>
                <w:b/>
                <w:szCs w:val="21"/>
              </w:rPr>
              <w:t xml:space="preserve"> ECI Output</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691005" cy="569595"/>
                  <wp:effectExtent l="0" t="0" r="0" b="0"/>
                  <wp:docPr id="74669" name="图片 452" descr="@DMCEC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9" name="图片 452" descr="@DMCECI1"/>
                          <pic:cNvPicPr>
                            <a:picLocks noChangeAspect="1" noChangeArrowheads="1"/>
                          </pic:cNvPicPr>
                        </pic:nvPicPr>
                        <pic:blipFill>
                          <a:blip r:embed="rId51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color w:val="221E1F"/>
                <w:szCs w:val="18"/>
              </w:rPr>
              <w:t>**</w:t>
            </w:r>
            <w:r>
              <w:rPr>
                <w:rFonts w:ascii="Arial" w:hAnsi="Arial" w:cs="Arial" w:hint="eastAsia"/>
                <w:b/>
                <w:color w:val="221E1F"/>
                <w:szCs w:val="18"/>
              </w:rPr>
              <w:t xml:space="preserve"> </w:t>
            </w:r>
            <w:r>
              <w:rPr>
                <w:rFonts w:ascii="Arial" w:hAnsi="Arial" w:cs="Arial"/>
                <w:b/>
                <w:szCs w:val="21"/>
              </w:rPr>
              <w:t>Enable</w:t>
            </w:r>
            <w:r>
              <w:rPr>
                <w:rFonts w:ascii="Arial" w:hAnsi="Arial" w:cs="Arial" w:hint="eastAsia"/>
                <w:b/>
                <w:szCs w:val="21"/>
              </w:rPr>
              <w:t xml:space="preserve"> Data Matri</w:t>
            </w:r>
            <w:r>
              <w:rPr>
                <w:rFonts w:ascii="Arial" w:hAnsi="Arial" w:cs="Arial" w:hint="eastAsia"/>
                <w:szCs w:val="21"/>
              </w:rPr>
              <w:t>x</w:t>
            </w:r>
            <w:r>
              <w:rPr>
                <w:rFonts w:ascii="Arial" w:hAnsi="Arial" w:cs="Arial"/>
                <w:b/>
                <w:szCs w:val="21"/>
              </w:rPr>
              <w:t xml:space="preserve"> ECI Output</w:t>
            </w:r>
          </w:p>
        </w:tc>
      </w:tr>
    </w:tbl>
    <w:p w:rsidR="009670A4" w:rsidRDefault="009670A4">
      <w:pPr>
        <w:sectPr w:rsidR="009670A4">
          <w:headerReference w:type="first" r:id="rId512"/>
          <w:pgSz w:w="12242" w:h="15842"/>
          <w:pgMar w:top="2269" w:right="1077" w:bottom="1560" w:left="1077" w:header="567" w:footer="680" w:gutter="0"/>
          <w:pgBorders w:display="notFirstPage">
            <w:top w:val="single" w:sz="24" w:space="24" w:color="FF0000"/>
            <w:bottom w:val="single" w:sz="24" w:space="1" w:color="FF0000"/>
          </w:pgBorders>
          <w:cols w:space="720"/>
          <w:docGrid w:type="linesAndChars" w:linePitch="312"/>
        </w:sectPr>
      </w:pPr>
    </w:p>
    <w:p w:rsidR="009670A4" w:rsidRDefault="0010373F">
      <w:pPr>
        <w:pStyle w:val="a1"/>
        <w:shd w:val="clear" w:color="auto" w:fill="FF0000"/>
        <w:spacing w:afterLines="0" w:after="1000"/>
        <w:rPr>
          <w:rFonts w:ascii="Arial" w:hAnsi="Arial" w:cs="Arial"/>
          <w:color w:val="FFFFFF" w:themeColor="background1"/>
        </w:rPr>
      </w:pPr>
      <w:bookmarkStart w:id="926" w:name="_Toc405976011"/>
      <w:bookmarkStart w:id="927" w:name="_Toc474760478"/>
      <w:bookmarkStart w:id="928" w:name="_Toc460231258"/>
      <w:bookmarkStart w:id="929" w:name="_Toc483645129"/>
      <w:bookmarkStart w:id="930" w:name="_Toc480542478"/>
      <w:bookmarkStart w:id="931" w:name="_Toc51940825"/>
      <w:bookmarkStart w:id="932" w:name="_Toc434909849"/>
      <w:r>
        <w:rPr>
          <w:rFonts w:ascii="Arial" w:hAnsi="Arial" w:cs="Arial"/>
          <w:color w:val="FFFFFF" w:themeColor="background1"/>
        </w:rPr>
        <w:lastRenderedPageBreak/>
        <w:t>Chapter 7</w:t>
      </w:r>
      <w:r>
        <w:rPr>
          <w:rFonts w:ascii="Arial" w:hAnsi="Arial" w:cs="Arial" w:hint="eastAsia"/>
          <w:color w:val="FFFFFF" w:themeColor="background1"/>
        </w:rPr>
        <w:t xml:space="preserve"> Data Formatter</w:t>
      </w:r>
      <w:bookmarkEnd w:id="926"/>
      <w:bookmarkEnd w:id="927"/>
      <w:bookmarkEnd w:id="928"/>
      <w:bookmarkEnd w:id="929"/>
      <w:bookmarkEnd w:id="930"/>
      <w:bookmarkEnd w:id="931"/>
      <w:bookmarkEnd w:id="932"/>
    </w:p>
    <w:p w:rsidR="009670A4" w:rsidRDefault="0010373F">
      <w:pPr>
        <w:pStyle w:val="a5"/>
        <w:rPr>
          <w:rFonts w:ascii="Arial" w:hAnsi="Arial" w:cs="Arial"/>
          <w:szCs w:val="24"/>
        </w:rPr>
      </w:pPr>
      <w:bookmarkStart w:id="933" w:name="_Toc434909850"/>
      <w:bookmarkStart w:id="934" w:name="_Toc483645130"/>
      <w:bookmarkStart w:id="935" w:name="_Toc467060233"/>
      <w:bookmarkStart w:id="936" w:name="_Toc51940826"/>
      <w:r>
        <w:rPr>
          <w:rFonts w:ascii="Arial" w:hAnsi="Arial" w:cs="Arial"/>
          <w:szCs w:val="24"/>
        </w:rPr>
        <w:t>Introduction</w:t>
      </w:r>
      <w:bookmarkEnd w:id="933"/>
      <w:bookmarkEnd w:id="934"/>
      <w:bookmarkEnd w:id="935"/>
      <w:bookmarkEnd w:id="936"/>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 xml:space="preserve">You may use the Data </w:t>
      </w:r>
      <w:r>
        <w:rPr>
          <w:rFonts w:ascii="Arial" w:hAnsi="Arial" w:cs="Arial" w:hint="eastAsia"/>
          <w:szCs w:val="18"/>
        </w:rPr>
        <w:t>Formatter to modify the scanner</w:t>
      </w:r>
      <w:r>
        <w:rPr>
          <w:rFonts w:ascii="Arial" w:hAnsi="Arial" w:cs="Arial"/>
          <w:szCs w:val="18"/>
        </w:rPr>
        <w:t>’</w:t>
      </w:r>
      <w:r>
        <w:rPr>
          <w:rFonts w:ascii="Arial" w:hAnsi="Arial" w:cs="Arial" w:hint="eastAsia"/>
          <w:szCs w:val="18"/>
        </w:rPr>
        <w:t>s output. For example, you can use the Data Formatter to insert characters at certain points in barcode data or to suppress/ replace/ send certain characters in barcode data as it is scanned.</w:t>
      </w:r>
    </w:p>
    <w:p w:rsidR="009670A4" w:rsidRDefault="0010373F">
      <w:pPr>
        <w:pStyle w:val="4"/>
        <w:spacing w:beforeLines="25" w:before="78" w:line="240" w:lineRule="auto"/>
        <w:ind w:leftChars="200" w:left="360" w:firstLine="0"/>
        <w:rPr>
          <w:rFonts w:ascii="Arial" w:hAnsi="Arial" w:cs="Arial"/>
          <w:szCs w:val="18"/>
        </w:rPr>
      </w:pPr>
      <w:r>
        <w:rPr>
          <w:rFonts w:ascii="Arial" w:hAnsi="Arial" w:cs="Arial" w:hint="eastAsia"/>
          <w:szCs w:val="18"/>
        </w:rPr>
        <w:t>Normally, when you scan a barcod</w:t>
      </w:r>
      <w:r>
        <w:rPr>
          <w:rFonts w:ascii="Arial" w:hAnsi="Arial" w:cs="Arial" w:hint="eastAsia"/>
          <w:szCs w:val="18"/>
        </w:rPr>
        <w:t xml:space="preserve">e, it gets outputted automatically; however, when you create a format, you must use a </w:t>
      </w:r>
      <w:r>
        <w:rPr>
          <w:rFonts w:ascii="Arial" w:hAnsi="Arial" w:cs="Arial"/>
          <w:szCs w:val="18"/>
        </w:rPr>
        <w:t>“</w:t>
      </w:r>
      <w:r>
        <w:rPr>
          <w:rFonts w:ascii="Arial" w:hAnsi="Arial" w:cs="Arial" w:hint="eastAsia"/>
          <w:szCs w:val="18"/>
        </w:rPr>
        <w:t>send</w:t>
      </w:r>
      <w:r>
        <w:rPr>
          <w:rFonts w:ascii="Arial" w:hAnsi="Arial" w:cs="Arial"/>
          <w:szCs w:val="18"/>
        </w:rPr>
        <w:t>”</w:t>
      </w:r>
      <w:r>
        <w:rPr>
          <w:rFonts w:ascii="Arial" w:hAnsi="Arial" w:cs="Arial" w:hint="eastAsia"/>
          <w:szCs w:val="18"/>
        </w:rPr>
        <w:t xml:space="preserve"> command (see the </w:t>
      </w:r>
      <w:r>
        <w:rPr>
          <w:rFonts w:ascii="Arial" w:hAnsi="Arial" w:cs="Arial"/>
          <w:szCs w:val="18"/>
        </w:rPr>
        <w:t>“</w:t>
      </w:r>
      <w:r>
        <w:rPr>
          <w:rFonts w:ascii="Arial" w:hAnsi="Arial" w:cs="Arial" w:hint="eastAsia"/>
          <w:szCs w:val="18"/>
        </w:rPr>
        <w:t>Send Commands</w:t>
      </w:r>
      <w:r>
        <w:rPr>
          <w:rFonts w:ascii="Arial" w:hAnsi="Arial" w:cs="Arial"/>
          <w:szCs w:val="18"/>
        </w:rPr>
        <w:t>”</w:t>
      </w:r>
      <w:r>
        <w:rPr>
          <w:rFonts w:ascii="Arial" w:hAnsi="Arial" w:cs="Arial" w:hint="eastAsia"/>
          <w:szCs w:val="18"/>
        </w:rPr>
        <w:t xml:space="preserve"> section in this chapter) within the format programming to output data. </w:t>
      </w:r>
      <w:r>
        <w:rPr>
          <w:rFonts w:ascii="Arial" w:hAnsi="Arial" w:cs="Arial"/>
          <w:szCs w:val="18"/>
        </w:rPr>
        <w:t>Multiple data formats can be programmed into the scanner. T</w:t>
      </w:r>
      <w:r>
        <w:rPr>
          <w:rFonts w:ascii="Arial" w:hAnsi="Arial" w:cs="Arial"/>
          <w:szCs w:val="18"/>
        </w:rPr>
        <w:t>he maximum size of all data formats created is 2048 characters.</w:t>
      </w:r>
      <w:r>
        <w:rPr>
          <w:rFonts w:ascii="Arial" w:hAnsi="Arial" w:cs="Arial" w:hint="eastAsia"/>
          <w:szCs w:val="18"/>
        </w:rPr>
        <w:t xml:space="preserve"> By default, the data formatter is disabled. Enable it when required. If you have changed data format settings, and wish to clear all formats and return to the factory defaults, scan the </w:t>
      </w:r>
      <w:r>
        <w:rPr>
          <w:rFonts w:ascii="Arial" w:hAnsi="Arial" w:cs="Arial" w:hint="eastAsia"/>
          <w:b/>
          <w:szCs w:val="18"/>
        </w:rPr>
        <w:t>Defaul</w:t>
      </w:r>
      <w:r>
        <w:rPr>
          <w:rFonts w:ascii="Arial" w:hAnsi="Arial" w:cs="Arial" w:hint="eastAsia"/>
          <w:b/>
          <w:szCs w:val="18"/>
        </w:rPr>
        <w:t xml:space="preserve">t Data Format </w:t>
      </w:r>
      <w:r>
        <w:rPr>
          <w:rFonts w:ascii="Arial" w:hAnsi="Arial" w:cs="Arial" w:hint="eastAsia"/>
          <w:szCs w:val="18"/>
        </w:rPr>
        <w:t>code below.</w:t>
      </w:r>
    </w:p>
    <w:p w:rsidR="009670A4" w:rsidRDefault="009670A4">
      <w:pPr>
        <w:pStyle w:val="4"/>
        <w:spacing w:beforeLines="25" w:before="78" w:line="240" w:lineRule="auto"/>
        <w:ind w:leftChars="200" w:left="360" w:firstLine="0"/>
        <w:rPr>
          <w:rFonts w:ascii="Arial" w:hAnsi="Arial" w:cs="Arial"/>
          <w:szCs w:val="18"/>
        </w:rPr>
      </w:pPr>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cs="Times New Roman"/>
                <w:noProof/>
                <w:lang w:val="es-ES" w:eastAsia="es-ES"/>
              </w:rPr>
              <w:drawing>
                <wp:inline distT="0" distB="0" distL="0" distR="0">
                  <wp:extent cx="1569720" cy="569595"/>
                  <wp:effectExtent l="0" t="0" r="0" b="0"/>
                  <wp:docPr id="74668" name="图片 562" descr="@DFM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8" name="图片 562" descr="@DFMDEF"/>
                          <pic:cNvPicPr>
                            <a:picLocks noChangeAspect="1" noChangeArrowheads="1"/>
                          </pic:cNvPicPr>
                        </pic:nvPicPr>
                        <pic:blipFill>
                          <a:blip r:embed="rId51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hint="eastAsia"/>
                <w:b/>
                <w:szCs w:val="18"/>
              </w:rPr>
              <w:t>Default Data Format</w:t>
            </w:r>
          </w:p>
        </w:tc>
      </w:tr>
    </w:tbl>
    <w:p w:rsidR="009670A4" w:rsidRDefault="009670A4"/>
    <w:p w:rsidR="009670A4" w:rsidRDefault="009670A4">
      <w:pPr>
        <w:spacing w:beforeLines="50" w:before="156"/>
        <w:rPr>
          <w:b/>
          <w:szCs w:val="18"/>
        </w:rPr>
      </w:pPr>
    </w:p>
    <w:p w:rsidR="009670A4" w:rsidRDefault="0010373F">
      <w:pPr>
        <w:pStyle w:val="a5"/>
        <w:rPr>
          <w:rFonts w:ascii="Arial" w:hAnsi="Arial" w:cs="Arial"/>
          <w:szCs w:val="24"/>
        </w:rPr>
      </w:pPr>
      <w:bookmarkStart w:id="937" w:name="_Toc454359640"/>
      <w:bookmarkStart w:id="938" w:name="_Toc452629959"/>
      <w:bookmarkStart w:id="939" w:name="_Toc499630407"/>
      <w:bookmarkStart w:id="940" w:name="_Toc456624831"/>
      <w:bookmarkStart w:id="941" w:name="_Toc51940827"/>
      <w:bookmarkStart w:id="942" w:name="_Toc478819640"/>
      <w:bookmarkStart w:id="943" w:name="_Toc455137824"/>
      <w:r>
        <w:rPr>
          <w:rFonts w:ascii="Arial" w:hAnsi="Arial" w:cs="Arial" w:hint="eastAsia"/>
          <w:szCs w:val="24"/>
        </w:rPr>
        <w:t>Add a Data Format</w:t>
      </w:r>
      <w:bookmarkEnd w:id="937"/>
      <w:bookmarkEnd w:id="938"/>
      <w:bookmarkEnd w:id="939"/>
      <w:bookmarkEnd w:id="940"/>
      <w:bookmarkEnd w:id="941"/>
      <w:bookmarkEnd w:id="942"/>
      <w:bookmarkEnd w:id="943"/>
    </w:p>
    <w:p w:rsidR="009670A4" w:rsidRDefault="0010373F">
      <w:pPr>
        <w:pStyle w:val="4"/>
        <w:spacing w:beforeLines="50" w:before="156" w:line="240" w:lineRule="auto"/>
        <w:ind w:leftChars="200" w:left="360" w:firstLine="0"/>
        <w:rPr>
          <w:rFonts w:ascii="Arial" w:hAnsi="Arial" w:cs="Arial"/>
          <w:szCs w:val="18"/>
        </w:rPr>
      </w:pPr>
      <w:bookmarkStart w:id="944" w:name="_Toc478819641"/>
      <w:bookmarkStart w:id="945" w:name="_Toc456624832"/>
      <w:bookmarkStart w:id="946" w:name="_Toc455137825"/>
      <w:bookmarkStart w:id="947" w:name="_Toc454359641"/>
      <w:bookmarkStart w:id="948" w:name="_Toc452629960"/>
      <w:bookmarkStart w:id="949" w:name="_Toc439256857"/>
      <w:r>
        <w:rPr>
          <w:rFonts w:ascii="Arial" w:hAnsi="Arial" w:cs="Arial" w:hint="eastAsia"/>
          <w:szCs w:val="18"/>
        </w:rPr>
        <w:t xml:space="preserve">Data format is used to edit barcode data. </w:t>
      </w:r>
      <w:r>
        <w:rPr>
          <w:rFonts w:ascii="Arial" w:hAnsi="Arial" w:cs="Arial"/>
          <w:szCs w:val="18"/>
        </w:rPr>
        <w:t>When</w:t>
      </w:r>
      <w:r>
        <w:rPr>
          <w:rFonts w:ascii="Arial" w:hAnsi="Arial" w:cs="Arial" w:hint="eastAsia"/>
          <w:szCs w:val="18"/>
        </w:rPr>
        <w:t xml:space="preserve"> you create a data format, you must </w:t>
      </w:r>
      <w:r>
        <w:rPr>
          <w:rFonts w:ascii="Arial" w:hAnsi="Arial" w:cs="Arial"/>
          <w:szCs w:val="18"/>
        </w:rPr>
        <w:t xml:space="preserve">select one of the four labels (Format_0, Format_1, Format_2 and Format_3) for your data format, </w:t>
      </w:r>
      <w:r>
        <w:rPr>
          <w:rFonts w:ascii="Arial" w:hAnsi="Arial" w:cs="Arial" w:hint="eastAsia"/>
          <w:szCs w:val="18"/>
        </w:rPr>
        <w:t xml:space="preserve">specify the application scope of data format (such as barcode type and data length) and include formatter commands. </w:t>
      </w:r>
      <w:r>
        <w:rPr>
          <w:rFonts w:ascii="Arial" w:hAnsi="Arial" w:cs="Arial"/>
          <w:szCs w:val="18"/>
        </w:rPr>
        <w:t xml:space="preserve">Multiple data formats may be created using the same label. </w:t>
      </w:r>
      <w:r>
        <w:rPr>
          <w:rFonts w:ascii="Arial" w:hAnsi="Arial" w:cs="Arial" w:hint="eastAsia"/>
          <w:szCs w:val="18"/>
        </w:rPr>
        <w:t>When scanned data does not match your data format requirements, you will hear the</w:t>
      </w:r>
      <w:r>
        <w:rPr>
          <w:rFonts w:ascii="Arial" w:hAnsi="Arial" w:cs="Arial" w:hint="eastAsia"/>
          <w:szCs w:val="18"/>
        </w:rPr>
        <w:t xml:space="preserve"> non-match error beep (if the non-match error beep </w:t>
      </w:r>
      <w:r>
        <w:rPr>
          <w:rFonts w:ascii="Arial" w:hAnsi="Arial" w:cs="Arial"/>
          <w:szCs w:val="18"/>
        </w:rPr>
        <w:t>is ON</w:t>
      </w:r>
      <w:r>
        <w:rPr>
          <w:rFonts w:ascii="Arial" w:hAnsi="Arial" w:cs="Arial" w:hint="eastAsia"/>
          <w:szCs w:val="18"/>
        </w:rPr>
        <w:t>).</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There are two methods to program a data format: Programming with barcodes and programming with serial commands.</w:t>
      </w:r>
    </w:p>
    <w:p w:rsidR="009670A4" w:rsidRDefault="009670A4">
      <w:pPr>
        <w:pStyle w:val="4"/>
        <w:spacing w:beforeLines="50" w:before="156" w:line="240" w:lineRule="auto"/>
        <w:ind w:leftChars="200" w:left="360" w:firstLine="0"/>
        <w:rPr>
          <w:rFonts w:ascii="Arial" w:hAnsi="Arial" w:cs="Arial"/>
          <w:szCs w:val="18"/>
        </w:rPr>
      </w:pPr>
    </w:p>
    <w:p w:rsidR="009670A4" w:rsidRDefault="0010373F">
      <w:pPr>
        <w:pStyle w:val="a3"/>
        <w:spacing w:before="120" w:afterLines="50" w:after="156"/>
        <w:rPr>
          <w:rFonts w:ascii="Arial" w:hAnsi="Arial" w:cs="Arial"/>
          <w:szCs w:val="21"/>
        </w:rPr>
      </w:pPr>
      <w:bookmarkStart w:id="950" w:name="_Toc51940828"/>
      <w:bookmarkStart w:id="951" w:name="_Toc499630408"/>
      <w:r>
        <w:rPr>
          <w:rFonts w:ascii="Arial" w:hAnsi="Arial" w:cs="Arial" w:hint="eastAsia"/>
          <w:szCs w:val="21"/>
        </w:rPr>
        <w:lastRenderedPageBreak/>
        <w:t>Programming with Barcodes</w:t>
      </w:r>
      <w:bookmarkEnd w:id="944"/>
      <w:bookmarkEnd w:id="945"/>
      <w:bookmarkEnd w:id="946"/>
      <w:bookmarkEnd w:id="947"/>
      <w:bookmarkEnd w:id="948"/>
      <w:bookmarkEnd w:id="949"/>
      <w:bookmarkEnd w:id="950"/>
      <w:bookmarkEnd w:id="951"/>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 xml:space="preserve">The following explains how to program a data format by </w:t>
      </w:r>
      <w:r>
        <w:rPr>
          <w:rFonts w:ascii="Arial" w:hAnsi="Arial" w:cs="Arial" w:hint="eastAsia"/>
          <w:szCs w:val="18"/>
        </w:rPr>
        <w:t>scanning the specific barcodes. Scanning any irrelevant barcode or failing to follow the setting procedure will result in programming failure. To find the alphanumeric barcodes needed to create a data format, see</w:t>
      </w:r>
      <w:r>
        <w:rPr>
          <w:rFonts w:ascii="Arial" w:hAnsi="Arial" w:cs="Arial"/>
          <w:szCs w:val="18"/>
        </w:rPr>
        <w:t xml:space="preserve"> the “</w:t>
      </w:r>
      <w:r>
        <w:rPr>
          <w:rFonts w:ascii="Arial" w:hAnsi="Arial" w:cs="Arial" w:hint="eastAsia"/>
          <w:szCs w:val="18"/>
        </w:rPr>
        <w:t>Digit Barcodes</w:t>
      </w:r>
      <w:r>
        <w:rPr>
          <w:rFonts w:ascii="Arial" w:hAnsi="Arial" w:cs="Arial"/>
          <w:szCs w:val="18"/>
        </w:rPr>
        <w:t>” section in Appendix</w:t>
      </w:r>
      <w:r>
        <w:rPr>
          <w:rFonts w:ascii="Arial" w:hAnsi="Arial" w:cs="Arial" w:hint="eastAsia"/>
          <w:szCs w:val="18"/>
        </w:rPr>
        <w:t>.</w:t>
      </w: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b/>
          <w:szCs w:val="18"/>
        </w:rPr>
        <w:t>S</w:t>
      </w:r>
      <w:r>
        <w:rPr>
          <w:rFonts w:ascii="Arial" w:hAnsi="Arial" w:cs="Arial" w:hint="eastAsia"/>
          <w:b/>
          <w:szCs w:val="18"/>
        </w:rPr>
        <w:t>tep 1:</w:t>
      </w:r>
      <w:r>
        <w:rPr>
          <w:rFonts w:ascii="Arial" w:hAnsi="Arial" w:cs="Arial" w:hint="eastAsia"/>
          <w:szCs w:val="18"/>
        </w:rPr>
        <w:t xml:space="preserve"> Scan the </w:t>
      </w:r>
      <w:r>
        <w:rPr>
          <w:rFonts w:ascii="Arial" w:hAnsi="Arial" w:cs="Arial" w:hint="eastAsia"/>
          <w:b/>
          <w:szCs w:val="18"/>
        </w:rPr>
        <w:t>Enter Setup</w:t>
      </w:r>
      <w:r>
        <w:rPr>
          <w:rFonts w:ascii="Arial" w:hAnsi="Arial" w:cs="Arial" w:hint="eastAsia"/>
          <w:szCs w:val="18"/>
        </w:rPr>
        <w:t xml:space="preserve"> barcode.</w:t>
      </w:r>
    </w:p>
    <w:p w:rsidR="009670A4" w:rsidRDefault="009670A4">
      <w:pPr>
        <w:pStyle w:val="4"/>
        <w:spacing w:before="0" w:line="240" w:lineRule="auto"/>
        <w:ind w:leftChars="200" w:left="360" w:firstLine="0"/>
        <w:rPr>
          <w:rFonts w:ascii="Arial" w:hAnsi="Arial" w:cs="Arial"/>
          <w:szCs w:val="18"/>
        </w:rPr>
      </w:pP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b/>
          <w:szCs w:val="18"/>
        </w:rPr>
        <w:t>Step 2:</w:t>
      </w:r>
      <w:r>
        <w:rPr>
          <w:rFonts w:ascii="Arial" w:hAnsi="Arial" w:cs="Arial" w:hint="eastAsia"/>
          <w:szCs w:val="18"/>
        </w:rPr>
        <w:t xml:space="preserve"> Scan the </w:t>
      </w:r>
      <w:r>
        <w:rPr>
          <w:rFonts w:ascii="Arial" w:hAnsi="Arial" w:cs="Arial" w:hint="eastAsia"/>
          <w:b/>
          <w:szCs w:val="18"/>
        </w:rPr>
        <w:t>Add Data Format</w:t>
      </w:r>
      <w:r>
        <w:rPr>
          <w:rFonts w:ascii="Arial" w:hAnsi="Arial" w:cs="Arial" w:hint="eastAsia"/>
          <w:szCs w:val="18"/>
        </w:rPr>
        <w:t xml:space="preserve"> barcode.</w:t>
      </w:r>
    </w:p>
    <w:p w:rsidR="009670A4" w:rsidRDefault="009670A4">
      <w:pPr>
        <w:pStyle w:val="4"/>
        <w:spacing w:before="0" w:line="240" w:lineRule="auto"/>
        <w:ind w:leftChars="200" w:left="360" w:firstLine="0"/>
        <w:rPr>
          <w:rFonts w:ascii="Arial" w:hAnsi="Arial" w:cs="Arial"/>
          <w:szCs w:val="18"/>
        </w:rPr>
      </w:pPr>
    </w:p>
    <w:p w:rsidR="009670A4" w:rsidRDefault="0010373F">
      <w:pPr>
        <w:widowControl/>
        <w:jc w:val="center"/>
        <w:rPr>
          <w:rFonts w:ascii="SimSun" w:hAnsi="SimSun"/>
          <w:b/>
          <w:sz w:val="21"/>
          <w:szCs w:val="21"/>
        </w:rPr>
      </w:pPr>
      <w:r>
        <w:rPr>
          <w:noProof/>
          <w:lang w:val="es-ES" w:eastAsia="es-ES"/>
        </w:rPr>
        <w:drawing>
          <wp:inline distT="0" distB="0" distL="0" distR="0">
            <wp:extent cx="1552575" cy="551815"/>
            <wp:effectExtent l="0" t="0" r="0" b="0"/>
            <wp:docPr id="74667" name="图片 714" descr="F:\统一指令设置码工具\SetCodeBMP\批量设置码\@DFMAD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7" name="图片 714" descr="F:\统一指令设置码工具\SetCodeBMP\批量设置码\@DFMADD.bmp"/>
                    <pic:cNvPicPr>
                      <a:picLocks noChangeAspect="1" noChangeArrowheads="1"/>
                    </pic:cNvPicPr>
                  </pic:nvPicPr>
                  <pic:blipFill>
                    <a:blip r:embed="rId514">
                      <a:extLst>
                        <a:ext uri="{28A0092B-C50C-407E-A947-70E740481C1C}">
                          <a14:useLocalDpi xmlns:a14="http://schemas.microsoft.com/office/drawing/2010/main" val="0"/>
                        </a:ext>
                      </a:extLst>
                    </a:blip>
                    <a:srcRect/>
                    <a:stretch>
                      <a:fillRect/>
                    </a:stretch>
                  </pic:blipFill>
                  <pic:spPr>
                    <a:xfrm>
                      <a:off x="0" y="0"/>
                      <a:ext cx="1552575" cy="551815"/>
                    </a:xfrm>
                    <a:prstGeom prst="rect">
                      <a:avLst/>
                    </a:prstGeom>
                    <a:noFill/>
                    <a:ln>
                      <a:noFill/>
                    </a:ln>
                  </pic:spPr>
                </pic:pic>
              </a:graphicData>
            </a:graphic>
          </wp:inline>
        </w:drawing>
      </w:r>
    </w:p>
    <w:p w:rsidR="009670A4" w:rsidRDefault="0010373F">
      <w:pPr>
        <w:widowControl/>
        <w:jc w:val="center"/>
        <w:rPr>
          <w:rFonts w:ascii="SimSun" w:hAnsi="SimSun"/>
          <w:b/>
          <w:sz w:val="21"/>
          <w:szCs w:val="21"/>
        </w:rPr>
      </w:pPr>
      <w:r>
        <w:rPr>
          <w:rFonts w:ascii="Arial" w:hAnsi="Arial" w:cs="Arial" w:hint="eastAsia"/>
          <w:b/>
          <w:szCs w:val="18"/>
        </w:rPr>
        <w:t>Add Data Format</w:t>
      </w:r>
    </w:p>
    <w:p w:rsidR="009670A4" w:rsidRDefault="009670A4">
      <w:pPr>
        <w:pStyle w:val="4"/>
        <w:spacing w:before="0" w:line="240" w:lineRule="auto"/>
        <w:ind w:leftChars="200" w:left="360" w:firstLine="0"/>
        <w:rPr>
          <w:rFonts w:ascii="Arial" w:hAnsi="Arial" w:cs="Arial"/>
          <w:b/>
          <w:szCs w:val="18"/>
        </w:rPr>
      </w:pPr>
    </w:p>
    <w:p w:rsidR="009670A4" w:rsidRDefault="0010373F">
      <w:pPr>
        <w:pStyle w:val="4"/>
        <w:spacing w:before="120" w:line="240" w:lineRule="auto"/>
        <w:ind w:leftChars="200" w:left="360" w:firstLine="0"/>
        <w:rPr>
          <w:rFonts w:ascii="Arial" w:hAnsi="Arial" w:cs="Arial"/>
          <w:b/>
          <w:szCs w:val="18"/>
        </w:rPr>
      </w:pPr>
      <w:bookmarkStart w:id="952" w:name="_Hlk520100666"/>
      <w:r>
        <w:rPr>
          <w:rFonts w:ascii="Arial" w:hAnsi="Arial" w:cs="Arial" w:hint="eastAsia"/>
          <w:b/>
          <w:szCs w:val="18"/>
        </w:rPr>
        <w:t xml:space="preserve">Step 3: </w:t>
      </w:r>
      <w:r>
        <w:rPr>
          <w:rFonts w:ascii="Arial" w:hAnsi="Arial" w:cs="Arial"/>
          <w:szCs w:val="18"/>
        </w:rPr>
        <w:t>Select a label</w:t>
      </w:r>
      <w:r>
        <w:rPr>
          <w:rFonts w:ascii="Arial" w:hAnsi="Arial" w:cs="Arial" w:hint="eastAsia"/>
          <w:szCs w:val="18"/>
        </w:rPr>
        <w:t xml:space="preserve"> </w:t>
      </w:r>
      <w:r>
        <w:rPr>
          <w:rFonts w:ascii="Arial" w:hAnsi="Arial" w:cs="Arial"/>
          <w:szCs w:val="18"/>
        </w:rPr>
        <w:t>(</w:t>
      </w:r>
      <w:r>
        <w:rPr>
          <w:rFonts w:ascii="Arial" w:hAnsi="Arial" w:cs="Arial" w:hint="eastAsia"/>
          <w:szCs w:val="18"/>
        </w:rPr>
        <w:t>Format_0</w:t>
      </w:r>
      <w:r>
        <w:rPr>
          <w:rFonts w:ascii="Arial" w:hAnsi="Arial" w:cs="Arial"/>
          <w:szCs w:val="18"/>
        </w:rPr>
        <w:t xml:space="preserve"> or </w:t>
      </w:r>
      <w:r>
        <w:rPr>
          <w:rFonts w:ascii="Arial" w:hAnsi="Arial" w:cs="Arial" w:hint="eastAsia"/>
          <w:szCs w:val="18"/>
        </w:rPr>
        <w:t>Format_1</w:t>
      </w:r>
      <w:r>
        <w:rPr>
          <w:rFonts w:ascii="Arial" w:hAnsi="Arial" w:cs="Arial"/>
          <w:szCs w:val="18"/>
        </w:rPr>
        <w:t xml:space="preserve"> or</w:t>
      </w:r>
      <w:r>
        <w:rPr>
          <w:rFonts w:ascii="Arial" w:hAnsi="Arial" w:cs="Arial" w:hint="eastAsia"/>
          <w:szCs w:val="18"/>
        </w:rPr>
        <w:t xml:space="preserve"> Format_2</w:t>
      </w:r>
      <w:r>
        <w:rPr>
          <w:rFonts w:ascii="Arial" w:hAnsi="Arial" w:cs="Arial"/>
          <w:szCs w:val="18"/>
        </w:rPr>
        <w:t xml:space="preserve"> or</w:t>
      </w:r>
      <w:r>
        <w:rPr>
          <w:rFonts w:ascii="Arial" w:hAnsi="Arial" w:cs="Arial" w:hint="eastAsia"/>
          <w:szCs w:val="18"/>
        </w:rPr>
        <w:t xml:space="preserve"> Format_3</w:t>
      </w:r>
      <w:r>
        <w:rPr>
          <w:rFonts w:ascii="Arial" w:hAnsi="Arial" w:cs="Arial"/>
          <w:szCs w:val="18"/>
        </w:rPr>
        <w:t>)</w:t>
      </w:r>
      <w:r>
        <w:rPr>
          <w:rFonts w:ascii="Arial" w:hAnsi="Arial" w:cs="Arial" w:hint="eastAsia"/>
          <w:szCs w:val="18"/>
        </w:rPr>
        <w:t>.</w:t>
      </w:r>
    </w:p>
    <w:p w:rsidR="009670A4" w:rsidRDefault="0010373F">
      <w:pPr>
        <w:pStyle w:val="4"/>
        <w:spacing w:before="0" w:line="240" w:lineRule="auto"/>
        <w:ind w:leftChars="200" w:left="360" w:firstLine="0"/>
        <w:rPr>
          <w:rFonts w:ascii="Arial" w:hAnsi="Arial" w:cs="Arial"/>
          <w:szCs w:val="18"/>
        </w:rPr>
      </w:pPr>
      <w:r>
        <w:rPr>
          <w:rFonts w:ascii="Arial" w:hAnsi="Arial" w:cs="Arial" w:hint="eastAsia"/>
          <w:szCs w:val="18"/>
        </w:rPr>
        <w:t>Scan a numeric barcode</w:t>
      </w:r>
      <w:r>
        <w:rPr>
          <w:rFonts w:ascii="Arial" w:hAnsi="Arial" w:cs="Arial"/>
          <w:szCs w:val="18"/>
        </w:rPr>
        <w:t xml:space="preserve"> </w:t>
      </w:r>
      <w:r>
        <w:rPr>
          <w:rFonts w:ascii="Arial" w:hAnsi="Arial" w:cs="Arial" w:hint="eastAsia"/>
          <w:b/>
          <w:szCs w:val="18"/>
        </w:rPr>
        <w:t>0</w:t>
      </w:r>
      <w:r>
        <w:rPr>
          <w:rFonts w:ascii="Arial" w:hAnsi="Arial" w:cs="Arial" w:hint="eastAsia"/>
          <w:szCs w:val="18"/>
        </w:rPr>
        <w:t xml:space="preserve"> or </w:t>
      </w:r>
      <w:r>
        <w:rPr>
          <w:rFonts w:ascii="Arial" w:hAnsi="Arial" w:cs="Arial" w:hint="eastAsia"/>
          <w:b/>
          <w:szCs w:val="18"/>
        </w:rPr>
        <w:t>1</w:t>
      </w:r>
      <w:r>
        <w:rPr>
          <w:rFonts w:ascii="Arial" w:hAnsi="Arial" w:cs="Arial" w:hint="eastAsia"/>
          <w:szCs w:val="18"/>
        </w:rPr>
        <w:t xml:space="preserve"> or </w:t>
      </w:r>
      <w:r>
        <w:rPr>
          <w:rFonts w:ascii="Arial" w:hAnsi="Arial" w:cs="Arial" w:hint="eastAsia"/>
          <w:b/>
          <w:szCs w:val="18"/>
        </w:rPr>
        <w:t>2</w:t>
      </w:r>
      <w:r>
        <w:rPr>
          <w:rFonts w:ascii="Arial" w:hAnsi="Arial" w:cs="Arial" w:hint="eastAsia"/>
          <w:szCs w:val="18"/>
        </w:rPr>
        <w:t xml:space="preserve"> or </w:t>
      </w:r>
      <w:r>
        <w:rPr>
          <w:rFonts w:ascii="Arial" w:hAnsi="Arial" w:cs="Arial" w:hint="eastAsia"/>
          <w:b/>
          <w:szCs w:val="18"/>
        </w:rPr>
        <w:t>3</w:t>
      </w:r>
      <w:r>
        <w:rPr>
          <w:rFonts w:ascii="Arial" w:hAnsi="Arial" w:cs="Arial" w:hint="eastAsia"/>
          <w:szCs w:val="18"/>
        </w:rPr>
        <w:t xml:space="preserve"> to </w:t>
      </w:r>
      <w:r>
        <w:rPr>
          <w:rFonts w:ascii="Arial" w:hAnsi="Arial" w:cs="Arial"/>
          <w:szCs w:val="18"/>
        </w:rPr>
        <w:t>label</w:t>
      </w:r>
      <w:r>
        <w:rPr>
          <w:rFonts w:ascii="Arial" w:hAnsi="Arial" w:cs="Arial" w:hint="eastAsia"/>
          <w:szCs w:val="18"/>
        </w:rPr>
        <w:t xml:space="preserve"> this </w:t>
      </w:r>
      <w:r>
        <w:rPr>
          <w:rFonts w:ascii="Arial" w:hAnsi="Arial" w:cs="Arial"/>
          <w:szCs w:val="18"/>
        </w:rPr>
        <w:t xml:space="preserve">data format </w:t>
      </w:r>
      <w:r>
        <w:rPr>
          <w:rFonts w:ascii="Arial" w:hAnsi="Arial" w:cs="Arial" w:hint="eastAsia"/>
          <w:szCs w:val="18"/>
        </w:rPr>
        <w:t xml:space="preserve">Format_0 or </w:t>
      </w:r>
      <w:r>
        <w:rPr>
          <w:rFonts w:ascii="Arial" w:hAnsi="Arial" w:cs="Arial" w:hint="eastAsia"/>
          <w:szCs w:val="18"/>
        </w:rPr>
        <w:t>Format_1 or Format_2 or Format_3.</w:t>
      </w:r>
    </w:p>
    <w:bookmarkEnd w:id="952"/>
    <w:p w:rsidR="009670A4" w:rsidRDefault="0010373F">
      <w:pPr>
        <w:pStyle w:val="4"/>
        <w:spacing w:before="120" w:line="240" w:lineRule="auto"/>
        <w:ind w:leftChars="200" w:left="360" w:firstLine="0"/>
        <w:rPr>
          <w:rFonts w:ascii="Arial" w:hAnsi="Arial" w:cs="Arial"/>
          <w:b/>
          <w:szCs w:val="18"/>
        </w:rPr>
      </w:pPr>
      <w:r>
        <w:rPr>
          <w:rFonts w:ascii="Arial" w:hAnsi="Arial" w:cs="Arial" w:hint="eastAsia"/>
          <w:b/>
          <w:szCs w:val="18"/>
        </w:rPr>
        <w:t xml:space="preserve">Step 4: </w:t>
      </w:r>
      <w:r>
        <w:rPr>
          <w:rFonts w:ascii="Arial" w:hAnsi="Arial" w:cs="Arial" w:hint="eastAsia"/>
          <w:szCs w:val="18"/>
        </w:rPr>
        <w:t>Select formatter command type.</w:t>
      </w:r>
    </w:p>
    <w:p w:rsidR="009670A4" w:rsidRDefault="0010373F">
      <w:pPr>
        <w:pStyle w:val="4"/>
        <w:spacing w:before="0" w:line="240" w:lineRule="auto"/>
        <w:ind w:leftChars="200" w:left="360" w:firstLine="0"/>
        <w:rPr>
          <w:rFonts w:ascii="Arial" w:hAnsi="Arial" w:cs="Arial"/>
          <w:szCs w:val="18"/>
        </w:rPr>
      </w:pPr>
      <w:r>
        <w:rPr>
          <w:rFonts w:ascii="Arial" w:hAnsi="Arial" w:cs="Arial" w:hint="eastAsia"/>
          <w:szCs w:val="18"/>
        </w:rPr>
        <w:t>Specify what type of formatter commands will be used. Scan a numeric barcode</w:t>
      </w:r>
      <w:r>
        <w:rPr>
          <w:rFonts w:ascii="Arial" w:hAnsi="Arial" w:cs="Arial"/>
          <w:szCs w:val="18"/>
        </w:rPr>
        <w:t xml:space="preserve"> </w:t>
      </w:r>
      <w:r>
        <w:rPr>
          <w:rFonts w:ascii="Arial" w:hAnsi="Arial" w:cs="Arial" w:hint="eastAsia"/>
          <w:b/>
          <w:szCs w:val="18"/>
        </w:rPr>
        <w:t>6</w:t>
      </w:r>
      <w:r>
        <w:rPr>
          <w:rFonts w:ascii="Arial" w:hAnsi="Arial" w:cs="Arial" w:hint="eastAsia"/>
          <w:szCs w:val="18"/>
        </w:rPr>
        <w:t xml:space="preserve"> to select formatter command type 6. (See the </w:t>
      </w:r>
      <w:r>
        <w:rPr>
          <w:rFonts w:ascii="Arial" w:hAnsi="Arial" w:cs="Arial"/>
          <w:szCs w:val="18"/>
        </w:rPr>
        <w:t>“</w:t>
      </w:r>
      <w:r>
        <w:rPr>
          <w:rFonts w:ascii="Arial" w:hAnsi="Arial" w:cs="Arial" w:hint="eastAsia"/>
          <w:szCs w:val="18"/>
        </w:rPr>
        <w:t>Formatter Command Type 6</w:t>
      </w:r>
      <w:r>
        <w:rPr>
          <w:rFonts w:ascii="Arial" w:hAnsi="Arial" w:cs="Arial"/>
          <w:szCs w:val="18"/>
        </w:rPr>
        <w:t>”</w:t>
      </w:r>
      <w:r>
        <w:rPr>
          <w:rFonts w:ascii="Arial" w:hAnsi="Arial" w:cs="Arial" w:hint="eastAsia"/>
          <w:szCs w:val="18"/>
        </w:rPr>
        <w:t xml:space="preserve"> section in this chapter for more information)</w:t>
      </w: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b/>
          <w:szCs w:val="18"/>
        </w:rPr>
        <w:t xml:space="preserve">Step 5: </w:t>
      </w:r>
      <w:r>
        <w:rPr>
          <w:rFonts w:ascii="Arial" w:hAnsi="Arial" w:cs="Arial" w:hint="eastAsia"/>
          <w:szCs w:val="18"/>
        </w:rPr>
        <w:t>Set interface type</w:t>
      </w:r>
    </w:p>
    <w:p w:rsidR="009670A4" w:rsidRDefault="0010373F">
      <w:pPr>
        <w:pStyle w:val="4"/>
        <w:spacing w:before="0" w:line="240" w:lineRule="auto"/>
        <w:ind w:leftChars="200" w:left="360" w:firstLine="0"/>
        <w:rPr>
          <w:rFonts w:ascii="Arial" w:hAnsi="Arial" w:cs="Arial"/>
          <w:szCs w:val="18"/>
        </w:rPr>
      </w:pPr>
      <w:r>
        <w:rPr>
          <w:rFonts w:ascii="Arial" w:hAnsi="Arial" w:cs="Arial" w:hint="eastAsia"/>
          <w:szCs w:val="18"/>
        </w:rPr>
        <w:t xml:space="preserve">Scan </w:t>
      </w:r>
      <w:r>
        <w:rPr>
          <w:rFonts w:ascii="Arial" w:hAnsi="Arial" w:cs="Arial" w:hint="eastAsia"/>
          <w:b/>
          <w:szCs w:val="18"/>
        </w:rPr>
        <w:t>999</w:t>
      </w:r>
      <w:r>
        <w:rPr>
          <w:rFonts w:ascii="Arial" w:hAnsi="Arial" w:cs="Arial" w:hint="eastAsia"/>
          <w:szCs w:val="18"/>
        </w:rPr>
        <w:t xml:space="preserve"> for any interface type.</w:t>
      </w: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b/>
          <w:szCs w:val="18"/>
        </w:rPr>
        <w:t xml:space="preserve">Step 6: </w:t>
      </w:r>
      <w:r>
        <w:rPr>
          <w:rFonts w:ascii="Arial" w:hAnsi="Arial" w:cs="Arial" w:hint="eastAsia"/>
          <w:szCs w:val="18"/>
        </w:rPr>
        <w:t>Set Symbology ID Number</w:t>
      </w:r>
    </w:p>
    <w:p w:rsidR="009670A4" w:rsidRDefault="0010373F">
      <w:pPr>
        <w:pStyle w:val="4"/>
        <w:spacing w:before="0" w:line="240" w:lineRule="auto"/>
        <w:ind w:leftChars="200" w:left="360" w:firstLine="0"/>
        <w:rPr>
          <w:rFonts w:ascii="Arial" w:hAnsi="Arial" w:cs="Arial"/>
          <w:szCs w:val="18"/>
        </w:rPr>
      </w:pPr>
      <w:r>
        <w:rPr>
          <w:rFonts w:ascii="Arial" w:hAnsi="Arial" w:cs="Arial" w:hint="eastAsia"/>
          <w:szCs w:val="18"/>
        </w:rPr>
        <w:t>Refer to</w:t>
      </w:r>
      <w:r>
        <w:rPr>
          <w:rFonts w:ascii="Arial" w:hAnsi="Arial" w:cs="Arial"/>
          <w:szCs w:val="18"/>
        </w:rPr>
        <w:t xml:space="preserve"> the</w:t>
      </w:r>
      <w:r>
        <w:rPr>
          <w:rFonts w:ascii="Arial" w:hAnsi="Arial" w:cs="Arial" w:hint="eastAsia"/>
          <w:szCs w:val="18"/>
        </w:rPr>
        <w:t xml:space="preserve"> </w:t>
      </w:r>
      <w:r>
        <w:rPr>
          <w:rFonts w:ascii="Arial" w:hAnsi="Arial" w:cs="Arial"/>
          <w:szCs w:val="18"/>
        </w:rPr>
        <w:t>“</w:t>
      </w:r>
      <w:r>
        <w:rPr>
          <w:rFonts w:ascii="Arial" w:hAnsi="Arial" w:cs="Arial" w:hint="eastAsia"/>
          <w:szCs w:val="18"/>
        </w:rPr>
        <w:t>Symbology ID Number</w:t>
      </w:r>
      <w:r>
        <w:rPr>
          <w:rFonts w:ascii="Arial" w:hAnsi="Arial" w:cs="Arial"/>
          <w:szCs w:val="18"/>
        </w:rPr>
        <w:t xml:space="preserve">” section in </w:t>
      </w:r>
      <w:r>
        <w:rPr>
          <w:rFonts w:ascii="Arial" w:hAnsi="Arial" w:cs="Arial" w:hint="eastAsia"/>
          <w:szCs w:val="18"/>
        </w:rPr>
        <w:t>Appendix and find the ID number of the symbology to which you want to a</w:t>
      </w:r>
      <w:r>
        <w:rPr>
          <w:rFonts w:ascii="Arial" w:hAnsi="Arial" w:cs="Arial" w:hint="eastAsia"/>
          <w:szCs w:val="18"/>
        </w:rPr>
        <w:t xml:space="preserve">pply the data format. Scan three numeric barcodes for the symbology ID number. If you wish to create a data format for all symbologies, scan </w:t>
      </w:r>
      <w:r>
        <w:rPr>
          <w:rFonts w:ascii="Arial" w:hAnsi="Arial" w:cs="Arial" w:hint="eastAsia"/>
          <w:b/>
          <w:szCs w:val="18"/>
        </w:rPr>
        <w:t>999</w:t>
      </w:r>
      <w:r>
        <w:rPr>
          <w:rFonts w:ascii="Arial" w:hAnsi="Arial" w:cs="Arial" w:hint="eastAsia"/>
          <w:szCs w:val="18"/>
        </w:rPr>
        <w:t>.</w:t>
      </w:r>
    </w:p>
    <w:p w:rsidR="009670A4" w:rsidRDefault="0010373F">
      <w:pPr>
        <w:pStyle w:val="4"/>
        <w:spacing w:before="120" w:line="240" w:lineRule="auto"/>
        <w:ind w:leftChars="200" w:left="360" w:firstLine="0"/>
        <w:rPr>
          <w:rFonts w:cs="Times New Roman"/>
          <w:szCs w:val="18"/>
        </w:rPr>
      </w:pPr>
      <w:r>
        <w:rPr>
          <w:rFonts w:ascii="Arial" w:hAnsi="Arial" w:cs="Arial" w:hint="eastAsia"/>
          <w:b/>
          <w:szCs w:val="18"/>
        </w:rPr>
        <w:t xml:space="preserve">Step 7: </w:t>
      </w:r>
      <w:r>
        <w:rPr>
          <w:rFonts w:ascii="Arial" w:hAnsi="Arial" w:cs="Arial" w:hint="eastAsia"/>
          <w:szCs w:val="18"/>
        </w:rPr>
        <w:t>Set barcode data length</w:t>
      </w:r>
    </w:p>
    <w:p w:rsidR="009670A4" w:rsidRDefault="0010373F">
      <w:pPr>
        <w:pStyle w:val="4"/>
        <w:spacing w:before="0" w:line="240" w:lineRule="auto"/>
        <w:ind w:leftChars="200" w:left="360" w:firstLine="0"/>
        <w:rPr>
          <w:rFonts w:ascii="Arial" w:hAnsi="Arial" w:cs="Arial"/>
          <w:szCs w:val="18"/>
        </w:rPr>
      </w:pPr>
      <w:r>
        <w:rPr>
          <w:rFonts w:ascii="Arial" w:hAnsi="Arial" w:cs="Arial" w:hint="eastAsia"/>
          <w:szCs w:val="18"/>
        </w:rPr>
        <w:t>Specify what length of data will be acceptable for this symbology. Scan the fo</w:t>
      </w:r>
      <w:r>
        <w:rPr>
          <w:rFonts w:ascii="Arial" w:hAnsi="Arial" w:cs="Arial" w:hint="eastAsia"/>
          <w:szCs w:val="18"/>
        </w:rPr>
        <w:t xml:space="preserve">ur numeric barcodes that represent the data </w:t>
      </w:r>
      <w:r>
        <w:rPr>
          <w:rFonts w:ascii="Arial" w:hAnsi="Arial" w:cs="Arial" w:hint="eastAsia"/>
          <w:szCs w:val="18"/>
        </w:rPr>
        <w:lastRenderedPageBreak/>
        <w:t>length. 9999 is a universal number, indicating all lengths. For example, 32 characters should be entered as 0032.</w:t>
      </w:r>
    </w:p>
    <w:p w:rsidR="009670A4" w:rsidRDefault="0010373F">
      <w:pPr>
        <w:pStyle w:val="4"/>
        <w:spacing w:before="120" w:line="240" w:lineRule="auto"/>
        <w:ind w:leftChars="200" w:left="360" w:firstLine="0"/>
        <w:rPr>
          <w:rFonts w:cs="Times New Roman"/>
          <w:szCs w:val="18"/>
        </w:rPr>
      </w:pPr>
      <w:r>
        <w:rPr>
          <w:rFonts w:ascii="Arial" w:hAnsi="Arial" w:cs="Arial" w:hint="eastAsia"/>
          <w:b/>
          <w:szCs w:val="18"/>
        </w:rPr>
        <w:t xml:space="preserve">Step 8: </w:t>
      </w:r>
      <w:r>
        <w:rPr>
          <w:rFonts w:ascii="Arial" w:hAnsi="Arial" w:cs="Arial" w:hint="eastAsia"/>
          <w:szCs w:val="18"/>
        </w:rPr>
        <w:t>Enter formatter command</w:t>
      </w:r>
    </w:p>
    <w:p w:rsidR="009670A4" w:rsidRDefault="0010373F">
      <w:pPr>
        <w:pStyle w:val="4"/>
        <w:spacing w:before="0" w:line="240" w:lineRule="auto"/>
        <w:ind w:leftChars="200" w:left="360" w:firstLine="0"/>
        <w:rPr>
          <w:rFonts w:cs="Times New Roman"/>
          <w:szCs w:val="18"/>
        </w:rPr>
      </w:pPr>
      <w:r>
        <w:rPr>
          <w:rFonts w:ascii="Arial" w:hAnsi="Arial" w:cs="Arial" w:hint="eastAsia"/>
          <w:szCs w:val="18"/>
        </w:rPr>
        <w:t xml:space="preserve">Refer to the </w:t>
      </w:r>
      <w:r>
        <w:rPr>
          <w:rFonts w:ascii="Arial" w:hAnsi="Arial" w:cs="Arial"/>
          <w:szCs w:val="18"/>
        </w:rPr>
        <w:t>“</w:t>
      </w:r>
      <w:r>
        <w:rPr>
          <w:rFonts w:ascii="Arial" w:hAnsi="Arial" w:cs="Arial" w:hint="eastAsia"/>
          <w:szCs w:val="18"/>
        </w:rPr>
        <w:t>Formatter Command Type 6</w:t>
      </w:r>
      <w:r>
        <w:rPr>
          <w:rFonts w:ascii="Arial" w:hAnsi="Arial" w:cs="Arial"/>
          <w:szCs w:val="18"/>
        </w:rPr>
        <w:t>”</w:t>
      </w:r>
      <w:r>
        <w:rPr>
          <w:rFonts w:ascii="Arial" w:hAnsi="Arial" w:cs="Arial" w:hint="eastAsia"/>
          <w:szCs w:val="18"/>
        </w:rPr>
        <w:t xml:space="preserve"> section in this chapter. S</w:t>
      </w:r>
      <w:r>
        <w:rPr>
          <w:rFonts w:ascii="Arial" w:hAnsi="Arial" w:cs="Arial" w:hint="eastAsia"/>
          <w:szCs w:val="18"/>
        </w:rPr>
        <w:t>can the alphanumeric barcodes that represent the command you need to edit data. For example, when a command is F141, you should scan F141.</w:t>
      </w:r>
    </w:p>
    <w:p w:rsidR="009670A4" w:rsidRDefault="0010373F">
      <w:pPr>
        <w:pStyle w:val="4"/>
        <w:spacing w:before="120" w:line="240" w:lineRule="auto"/>
        <w:ind w:leftChars="200" w:left="360" w:firstLine="0"/>
        <w:rPr>
          <w:rFonts w:cs="Times New Roman"/>
          <w:szCs w:val="18"/>
        </w:rPr>
      </w:pPr>
      <w:r>
        <w:rPr>
          <w:rFonts w:ascii="Arial" w:hAnsi="Arial" w:cs="Arial" w:hint="eastAsia"/>
          <w:b/>
          <w:szCs w:val="18"/>
        </w:rPr>
        <w:t xml:space="preserve">Step 9: </w:t>
      </w:r>
      <w:r>
        <w:rPr>
          <w:rFonts w:ascii="Arial" w:hAnsi="Arial" w:cs="Arial" w:hint="eastAsia"/>
          <w:szCs w:val="18"/>
        </w:rPr>
        <w:t xml:space="preserve">Scan the </w:t>
      </w:r>
      <w:r>
        <w:rPr>
          <w:rFonts w:ascii="Arial" w:hAnsi="Arial" w:cs="Arial" w:hint="eastAsia"/>
          <w:b/>
          <w:szCs w:val="18"/>
        </w:rPr>
        <w:t>Save</w:t>
      </w:r>
      <w:r>
        <w:rPr>
          <w:rFonts w:ascii="Arial" w:hAnsi="Arial" w:cs="Arial"/>
          <w:b/>
          <w:szCs w:val="18"/>
        </w:rPr>
        <w:t xml:space="preserve"> </w:t>
      </w:r>
      <w:r>
        <w:rPr>
          <w:rFonts w:ascii="Arial" w:hAnsi="Arial" w:cs="Arial" w:hint="eastAsia"/>
          <w:szCs w:val="18"/>
        </w:rPr>
        <w:t>barcode from</w:t>
      </w:r>
      <w:r>
        <w:rPr>
          <w:rFonts w:ascii="Arial" w:hAnsi="Arial" w:cs="Arial"/>
          <w:szCs w:val="18"/>
        </w:rPr>
        <w:t xml:space="preserve"> the “</w:t>
      </w:r>
      <w:r>
        <w:rPr>
          <w:rFonts w:ascii="Arial" w:hAnsi="Arial" w:cs="Arial" w:hint="eastAsia"/>
          <w:szCs w:val="18"/>
        </w:rPr>
        <w:t>Save/Cancel Barcodes</w:t>
      </w:r>
      <w:r>
        <w:rPr>
          <w:rFonts w:ascii="Arial" w:hAnsi="Arial" w:cs="Arial"/>
          <w:szCs w:val="18"/>
        </w:rPr>
        <w:t xml:space="preserve">” section in </w:t>
      </w:r>
      <w:r>
        <w:rPr>
          <w:rFonts w:ascii="Arial" w:hAnsi="Arial" w:cs="Arial" w:hint="eastAsia"/>
          <w:szCs w:val="18"/>
        </w:rPr>
        <w:t>Appendix to save your data format.</w:t>
      </w:r>
    </w:p>
    <w:p w:rsidR="009670A4" w:rsidRDefault="0010373F">
      <w:pPr>
        <w:widowControl/>
        <w:jc w:val="left"/>
        <w:rPr>
          <w:rFonts w:ascii="Arial" w:hAnsi="Arial" w:cs="Arial"/>
          <w:b/>
          <w:szCs w:val="18"/>
        </w:rPr>
      </w:pPr>
      <w:r>
        <w:rPr>
          <w:rFonts w:ascii="Arial" w:hAnsi="Arial" w:cs="Arial"/>
          <w:b/>
          <w:szCs w:val="18"/>
        </w:rPr>
        <w:br w:type="page"/>
      </w:r>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b/>
          <w:szCs w:val="18"/>
        </w:rPr>
        <w:lastRenderedPageBreak/>
        <w:t>Example</w:t>
      </w:r>
      <w:r>
        <w:rPr>
          <w:rFonts w:ascii="Arial" w:hAnsi="Arial" w:cs="Arial" w:hint="eastAsia"/>
          <w:b/>
          <w:szCs w:val="18"/>
        </w:rPr>
        <w:t>:</w:t>
      </w:r>
      <w:r>
        <w:rPr>
          <w:rFonts w:ascii="Arial" w:hAnsi="Arial" w:cs="Arial" w:hint="eastAsia"/>
          <w:szCs w:val="18"/>
        </w:rPr>
        <w:t xml:space="preserve"> Program </w:t>
      </w:r>
      <w:r>
        <w:rPr>
          <w:rFonts w:ascii="Arial" w:hAnsi="Arial" w:cs="Arial"/>
          <w:szCs w:val="18"/>
        </w:rPr>
        <w:t>a F</w:t>
      </w:r>
      <w:r>
        <w:rPr>
          <w:rFonts w:ascii="Arial" w:hAnsi="Arial" w:cs="Arial" w:hint="eastAsia"/>
          <w:szCs w:val="18"/>
        </w:rPr>
        <w:t xml:space="preserve">ormat_0 </w:t>
      </w:r>
      <w:r>
        <w:rPr>
          <w:rFonts w:ascii="Arial" w:hAnsi="Arial" w:cs="Arial"/>
          <w:szCs w:val="18"/>
        </w:rPr>
        <w:t>data format</w:t>
      </w:r>
      <w:r>
        <w:rPr>
          <w:rFonts w:ascii="Arial" w:hAnsi="Arial" w:cs="Arial" w:hint="eastAsia"/>
          <w:szCs w:val="18"/>
        </w:rPr>
        <w:t xml:space="preserve"> using formatter command type 6, Code 128 containing 10 characters applicable, </w:t>
      </w:r>
      <w:r>
        <w:rPr>
          <w:rFonts w:ascii="Arial" w:hAnsi="Arial" w:cs="Arial"/>
          <w:szCs w:val="18"/>
        </w:rPr>
        <w:t>send all characters followed by “</w:t>
      </w:r>
      <w:r>
        <w:rPr>
          <w:rFonts w:ascii="Arial" w:hAnsi="Arial" w:cs="Arial" w:hint="eastAsia"/>
          <w:szCs w:val="18"/>
        </w:rPr>
        <w:t>A</w:t>
      </w:r>
      <w:r>
        <w:rPr>
          <w:rFonts w:ascii="Arial" w:hAnsi="Arial" w:cs="Arial"/>
          <w:szCs w:val="18"/>
        </w:rPr>
        <w:t>”.</w:t>
      </w:r>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szCs w:val="18"/>
        </w:rPr>
        <w:t xml:space="preserve">1. Scan the </w:t>
      </w:r>
      <w:r>
        <w:rPr>
          <w:rFonts w:ascii="Arial" w:hAnsi="Arial" w:cs="Arial" w:hint="eastAsia"/>
          <w:b/>
          <w:szCs w:val="18"/>
        </w:rPr>
        <w:t>Enter Setup</w:t>
      </w:r>
      <w:r>
        <w:rPr>
          <w:rFonts w:ascii="Arial" w:hAnsi="Arial" w:cs="Arial"/>
          <w:b/>
          <w:szCs w:val="18"/>
        </w:rPr>
        <w:t xml:space="preserve"> </w:t>
      </w:r>
      <w:r>
        <w:rPr>
          <w:rFonts w:ascii="Arial" w:hAnsi="Arial" w:cs="Arial" w:hint="eastAsia"/>
          <w:szCs w:val="18"/>
        </w:rPr>
        <w:t xml:space="preserve">barcode            </w:t>
      </w:r>
      <w:r>
        <w:rPr>
          <w:rFonts w:ascii="Arial" w:hAnsi="Arial" w:cs="Arial"/>
          <w:szCs w:val="18"/>
        </w:rPr>
        <w:t xml:space="preserve"> </w:t>
      </w:r>
      <w:r>
        <w:rPr>
          <w:rFonts w:ascii="Arial" w:hAnsi="Arial" w:cs="Arial" w:hint="eastAsia"/>
          <w:szCs w:val="18"/>
        </w:rPr>
        <w:t xml:space="preserve">    Enter the Setup mode</w:t>
      </w:r>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szCs w:val="18"/>
        </w:rPr>
        <w:t xml:space="preserve">2. Scan the </w:t>
      </w:r>
      <w:r>
        <w:rPr>
          <w:rFonts w:ascii="Arial" w:hAnsi="Arial" w:cs="Arial" w:hint="eastAsia"/>
          <w:b/>
          <w:szCs w:val="18"/>
        </w:rPr>
        <w:t>Add Data Format</w:t>
      </w:r>
      <w:r>
        <w:rPr>
          <w:rFonts w:ascii="Arial" w:hAnsi="Arial" w:cs="Arial"/>
          <w:b/>
          <w:szCs w:val="18"/>
        </w:rPr>
        <w:t xml:space="preserve"> </w:t>
      </w:r>
      <w:r>
        <w:rPr>
          <w:rFonts w:ascii="Arial" w:hAnsi="Arial" w:cs="Arial" w:hint="eastAsia"/>
          <w:szCs w:val="18"/>
        </w:rPr>
        <w:t xml:space="preserve">barcode      </w:t>
      </w:r>
      <w:r>
        <w:rPr>
          <w:rFonts w:ascii="Arial" w:hAnsi="Arial" w:cs="Arial"/>
          <w:szCs w:val="18"/>
        </w:rPr>
        <w:t xml:space="preserve"> </w:t>
      </w:r>
      <w:r>
        <w:rPr>
          <w:rFonts w:ascii="Arial" w:hAnsi="Arial" w:cs="Arial" w:hint="eastAsia"/>
          <w:szCs w:val="18"/>
        </w:rPr>
        <w:t xml:space="preserve">     Add a data format</w:t>
      </w:r>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szCs w:val="18"/>
        </w:rPr>
        <w:t xml:space="preserve">3. Scan the </w:t>
      </w:r>
      <w:r>
        <w:rPr>
          <w:rFonts w:ascii="Arial" w:hAnsi="Arial" w:cs="Arial" w:hint="eastAsia"/>
          <w:b/>
          <w:szCs w:val="18"/>
        </w:rPr>
        <w:t>0</w:t>
      </w:r>
      <w:r>
        <w:rPr>
          <w:rFonts w:ascii="Arial" w:hAnsi="Arial" w:cs="Arial"/>
          <w:b/>
          <w:szCs w:val="18"/>
        </w:rPr>
        <w:t xml:space="preserve"> </w:t>
      </w:r>
      <w:r>
        <w:rPr>
          <w:rFonts w:ascii="Arial" w:hAnsi="Arial" w:cs="Arial" w:hint="eastAsia"/>
          <w:szCs w:val="18"/>
        </w:rPr>
        <w:t xml:space="preserve">barcode                       </w:t>
      </w:r>
      <w:r>
        <w:rPr>
          <w:rFonts w:ascii="Arial" w:hAnsi="Arial" w:cs="Arial"/>
          <w:szCs w:val="18"/>
        </w:rPr>
        <w:t xml:space="preserve"> </w:t>
      </w:r>
      <w:r>
        <w:rPr>
          <w:rFonts w:ascii="Arial" w:hAnsi="Arial" w:cs="Arial" w:hint="eastAsia"/>
          <w:szCs w:val="18"/>
        </w:rPr>
        <w:t xml:space="preserve">   </w:t>
      </w:r>
      <w:bookmarkStart w:id="953" w:name="_Hlk520100039"/>
      <w:r>
        <w:rPr>
          <w:rFonts w:ascii="Arial" w:hAnsi="Arial" w:cs="Arial" w:hint="eastAsia"/>
          <w:szCs w:val="18"/>
        </w:rPr>
        <w:t xml:space="preserve">Select </w:t>
      </w:r>
      <w:r>
        <w:rPr>
          <w:rFonts w:ascii="Arial" w:hAnsi="Arial" w:cs="Arial"/>
          <w:szCs w:val="18"/>
        </w:rPr>
        <w:t>F</w:t>
      </w:r>
      <w:r>
        <w:rPr>
          <w:rFonts w:ascii="Arial" w:hAnsi="Arial" w:cs="Arial" w:hint="eastAsia"/>
          <w:szCs w:val="18"/>
        </w:rPr>
        <w:t>ormat_0</w:t>
      </w:r>
      <w:r>
        <w:rPr>
          <w:rFonts w:ascii="Arial" w:hAnsi="Arial" w:cs="Arial"/>
          <w:szCs w:val="18"/>
        </w:rPr>
        <w:t xml:space="preserve"> as the label</w:t>
      </w:r>
      <w:bookmarkEnd w:id="953"/>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szCs w:val="18"/>
        </w:rPr>
        <w:t xml:space="preserve">4. Scan the </w:t>
      </w:r>
      <w:r>
        <w:rPr>
          <w:rFonts w:ascii="Arial" w:hAnsi="Arial" w:cs="Arial" w:hint="eastAsia"/>
          <w:b/>
          <w:szCs w:val="18"/>
        </w:rPr>
        <w:t>6</w:t>
      </w:r>
      <w:r>
        <w:rPr>
          <w:rFonts w:ascii="Arial" w:hAnsi="Arial" w:cs="Arial"/>
          <w:b/>
          <w:szCs w:val="18"/>
        </w:rPr>
        <w:t xml:space="preserve"> </w:t>
      </w:r>
      <w:r>
        <w:rPr>
          <w:rFonts w:ascii="Arial" w:hAnsi="Arial" w:cs="Arial" w:hint="eastAsia"/>
          <w:szCs w:val="18"/>
        </w:rPr>
        <w:t xml:space="preserve">barcode                     </w:t>
      </w:r>
      <w:r>
        <w:rPr>
          <w:rFonts w:ascii="Arial" w:hAnsi="Arial" w:cs="Arial"/>
          <w:szCs w:val="18"/>
        </w:rPr>
        <w:t xml:space="preserve"> </w:t>
      </w:r>
      <w:r>
        <w:rPr>
          <w:rFonts w:ascii="Arial" w:hAnsi="Arial" w:cs="Arial" w:hint="eastAsia"/>
          <w:szCs w:val="18"/>
        </w:rPr>
        <w:t xml:space="preserve">     Select formatter command type 6</w:t>
      </w:r>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szCs w:val="18"/>
        </w:rPr>
        <w:t xml:space="preserve">5. Scan the </w:t>
      </w:r>
      <w:r>
        <w:rPr>
          <w:rFonts w:ascii="Arial" w:hAnsi="Arial" w:cs="Arial" w:hint="eastAsia"/>
          <w:b/>
          <w:szCs w:val="18"/>
        </w:rPr>
        <w:t>9</w:t>
      </w:r>
      <w:r>
        <w:rPr>
          <w:rFonts w:ascii="Arial" w:hAnsi="Arial" w:cs="Arial"/>
          <w:b/>
          <w:szCs w:val="18"/>
        </w:rPr>
        <w:t xml:space="preserve"> </w:t>
      </w:r>
      <w:r>
        <w:rPr>
          <w:rFonts w:ascii="Arial" w:hAnsi="Arial" w:cs="Arial" w:hint="eastAsia"/>
          <w:szCs w:val="18"/>
        </w:rPr>
        <w:t xml:space="preserve">barcode three times          </w:t>
      </w:r>
      <w:r>
        <w:rPr>
          <w:rFonts w:ascii="Arial" w:hAnsi="Arial" w:cs="Arial"/>
          <w:szCs w:val="18"/>
        </w:rPr>
        <w:t xml:space="preserve"> </w:t>
      </w:r>
      <w:r>
        <w:rPr>
          <w:rFonts w:ascii="Arial" w:hAnsi="Arial" w:cs="Arial" w:hint="eastAsia"/>
          <w:szCs w:val="18"/>
        </w:rPr>
        <w:t xml:space="preserve">      All interfac</w:t>
      </w:r>
      <w:r>
        <w:rPr>
          <w:rFonts w:ascii="Arial" w:hAnsi="Arial" w:cs="Arial" w:hint="eastAsia"/>
          <w:szCs w:val="18"/>
        </w:rPr>
        <w:t>e types applicable</w:t>
      </w:r>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szCs w:val="18"/>
        </w:rPr>
        <w:t xml:space="preserve">6. Scan the barcodes </w:t>
      </w:r>
      <w:r>
        <w:rPr>
          <w:rFonts w:ascii="Arial" w:hAnsi="Arial" w:cs="Arial" w:hint="eastAsia"/>
          <w:b/>
          <w:szCs w:val="18"/>
        </w:rPr>
        <w:t>002</w:t>
      </w:r>
      <w:r>
        <w:rPr>
          <w:rFonts w:ascii="Arial" w:hAnsi="Arial" w:cs="Arial" w:hint="eastAsia"/>
          <w:szCs w:val="18"/>
        </w:rPr>
        <w:t xml:space="preserve">                        Only Code 128 applicable</w:t>
      </w:r>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szCs w:val="18"/>
        </w:rPr>
        <w:t xml:space="preserve">7. Scan the barcodes </w:t>
      </w:r>
      <w:r>
        <w:rPr>
          <w:rFonts w:ascii="Arial" w:hAnsi="Arial" w:cs="Arial" w:hint="eastAsia"/>
          <w:b/>
          <w:szCs w:val="18"/>
        </w:rPr>
        <w:t>0010</w:t>
      </w:r>
      <w:r>
        <w:rPr>
          <w:rFonts w:ascii="Arial" w:hAnsi="Arial" w:cs="Arial" w:hint="eastAsia"/>
          <w:szCs w:val="18"/>
        </w:rPr>
        <w:t xml:space="preserve">                       Only a length of 10 characters applicable</w:t>
      </w:r>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szCs w:val="18"/>
        </w:rPr>
        <w:t xml:space="preserve">8. Scan the alphanumeric barcodes </w:t>
      </w:r>
      <w:r>
        <w:rPr>
          <w:rFonts w:ascii="Arial" w:hAnsi="Arial" w:cs="Arial"/>
          <w:b/>
          <w:szCs w:val="18"/>
        </w:rPr>
        <w:t>F</w:t>
      </w:r>
      <w:r>
        <w:rPr>
          <w:rFonts w:ascii="Arial" w:hAnsi="Arial" w:cs="Arial" w:hint="eastAsia"/>
          <w:b/>
          <w:szCs w:val="18"/>
        </w:rPr>
        <w:t>1</w:t>
      </w:r>
      <w:r>
        <w:rPr>
          <w:rFonts w:ascii="Arial" w:hAnsi="Arial" w:cs="Arial"/>
          <w:b/>
          <w:szCs w:val="18"/>
        </w:rPr>
        <w:t>4</w:t>
      </w:r>
      <w:r>
        <w:rPr>
          <w:rFonts w:ascii="Arial" w:hAnsi="Arial" w:cs="Arial" w:hint="eastAsia"/>
          <w:b/>
          <w:szCs w:val="18"/>
        </w:rPr>
        <w:t>1</w:t>
      </w:r>
      <w:r>
        <w:rPr>
          <w:rFonts w:ascii="Arial" w:hAnsi="Arial" w:cs="Arial" w:hint="eastAsia"/>
          <w:szCs w:val="18"/>
        </w:rPr>
        <w:t xml:space="preserve">          S</w:t>
      </w:r>
      <w:r>
        <w:rPr>
          <w:rFonts w:ascii="Arial" w:hAnsi="Arial" w:cs="Arial"/>
          <w:szCs w:val="18"/>
        </w:rPr>
        <w:t>end all characters follow</w:t>
      </w:r>
      <w:r>
        <w:rPr>
          <w:rFonts w:ascii="Arial" w:hAnsi="Arial" w:cs="Arial"/>
          <w:szCs w:val="18"/>
        </w:rPr>
        <w:t>ed by “</w:t>
      </w:r>
      <w:r>
        <w:rPr>
          <w:rFonts w:ascii="Arial" w:hAnsi="Arial" w:cs="Arial" w:hint="eastAsia"/>
          <w:szCs w:val="18"/>
        </w:rPr>
        <w:t>A</w:t>
      </w:r>
      <w:r>
        <w:rPr>
          <w:rFonts w:ascii="Arial" w:hAnsi="Arial" w:cs="Arial"/>
          <w:szCs w:val="18"/>
        </w:rPr>
        <w:t>”</w:t>
      </w:r>
      <w:r>
        <w:rPr>
          <w:rFonts w:ascii="Arial" w:hAnsi="Arial" w:cs="Arial" w:hint="eastAsia"/>
          <w:szCs w:val="18"/>
        </w:rPr>
        <w:t xml:space="preserve"> (</w:t>
      </w:r>
      <w:r>
        <w:rPr>
          <w:rFonts w:ascii="Arial" w:hAnsi="Arial" w:cs="Arial"/>
          <w:szCs w:val="18"/>
        </w:rPr>
        <w:t>HEX</w:t>
      </w:r>
      <w:r>
        <w:rPr>
          <w:rFonts w:ascii="Arial" w:hAnsi="Arial" w:cs="Arial" w:hint="eastAsia"/>
          <w:szCs w:val="18"/>
        </w:rPr>
        <w:t>: 41)</w:t>
      </w:r>
    </w:p>
    <w:p w:rsidR="009670A4" w:rsidRDefault="0010373F">
      <w:pPr>
        <w:pStyle w:val="4"/>
        <w:spacing w:beforeLines="20" w:before="62" w:line="240" w:lineRule="auto"/>
        <w:ind w:leftChars="200" w:left="360" w:firstLine="0"/>
        <w:rPr>
          <w:rFonts w:ascii="Arial" w:hAnsi="Arial" w:cs="Arial"/>
          <w:szCs w:val="18"/>
        </w:rPr>
      </w:pPr>
      <w:r>
        <w:rPr>
          <w:rFonts w:ascii="Arial" w:hAnsi="Arial" w:cs="Arial" w:hint="eastAsia"/>
          <w:szCs w:val="18"/>
        </w:rPr>
        <w:t xml:space="preserve">9. Scan the </w:t>
      </w:r>
      <w:r>
        <w:rPr>
          <w:rFonts w:ascii="Arial" w:hAnsi="Arial" w:cs="Arial" w:hint="eastAsia"/>
          <w:b/>
          <w:szCs w:val="18"/>
        </w:rPr>
        <w:t>Save</w:t>
      </w:r>
      <w:r>
        <w:rPr>
          <w:rFonts w:ascii="Arial" w:hAnsi="Arial" w:cs="Arial"/>
          <w:b/>
          <w:szCs w:val="18"/>
        </w:rPr>
        <w:t xml:space="preserve"> </w:t>
      </w:r>
      <w:r>
        <w:rPr>
          <w:rFonts w:ascii="Arial" w:hAnsi="Arial" w:cs="Arial" w:hint="eastAsia"/>
          <w:szCs w:val="18"/>
        </w:rPr>
        <w:t xml:space="preserve">barcode    </w:t>
      </w:r>
      <w:r>
        <w:rPr>
          <w:rFonts w:ascii="Arial" w:hAnsi="Arial" w:cs="Arial"/>
          <w:szCs w:val="18"/>
        </w:rPr>
        <w:t xml:space="preserve">              </w:t>
      </w:r>
      <w:r>
        <w:rPr>
          <w:rFonts w:ascii="Arial" w:hAnsi="Arial" w:cs="Arial" w:hint="eastAsia"/>
          <w:szCs w:val="18"/>
        </w:rPr>
        <w:t xml:space="preserve">    </w:t>
      </w:r>
      <w:r>
        <w:rPr>
          <w:rFonts w:ascii="Arial" w:hAnsi="Arial" w:cs="Arial"/>
          <w:szCs w:val="18"/>
        </w:rPr>
        <w:t xml:space="preserve"> </w:t>
      </w:r>
      <w:r>
        <w:rPr>
          <w:rFonts w:ascii="Arial" w:hAnsi="Arial" w:cs="Arial" w:hint="eastAsia"/>
          <w:szCs w:val="18"/>
        </w:rPr>
        <w:t xml:space="preserve"> Save the data format</w:t>
      </w:r>
    </w:p>
    <w:p w:rsidR="009670A4" w:rsidRDefault="009670A4">
      <w:pPr>
        <w:pStyle w:val="4"/>
        <w:spacing w:beforeLines="20" w:before="62" w:line="240" w:lineRule="auto"/>
        <w:rPr>
          <w:rFonts w:ascii="Arial" w:hAnsi="Arial" w:cs="Arial"/>
          <w:szCs w:val="18"/>
        </w:rPr>
      </w:pPr>
    </w:p>
    <w:p w:rsidR="009670A4" w:rsidRDefault="009670A4">
      <w:pPr>
        <w:rPr>
          <w:b/>
          <w:sz w:val="21"/>
          <w:szCs w:val="21"/>
        </w:rPr>
      </w:pP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szCs w:val="18"/>
        </w:rPr>
        <w:t xml:space="preserve">To streamline the programming process, you may as well generate a </w:t>
      </w:r>
      <w:r>
        <w:rPr>
          <w:rFonts w:ascii="Arial" w:hAnsi="Arial" w:cs="Arial"/>
          <w:szCs w:val="18"/>
        </w:rPr>
        <w:t>batch</w:t>
      </w:r>
      <w:r>
        <w:rPr>
          <w:rFonts w:ascii="Arial" w:hAnsi="Arial" w:cs="Arial" w:hint="eastAsia"/>
          <w:szCs w:val="18"/>
        </w:rPr>
        <w:t xml:space="preserve"> barcode by inputting the command (e.g. </w:t>
      </w:r>
      <w:r>
        <w:rPr>
          <w:rFonts w:ascii="Arial" w:hAnsi="Arial" w:cs="Arial" w:hint="eastAsia"/>
          <w:b/>
          <w:szCs w:val="18"/>
        </w:rPr>
        <w:t>@</w:t>
      </w:r>
      <w:r>
        <w:rPr>
          <w:rFonts w:ascii="Arial" w:hAnsi="Arial" w:cs="Arial"/>
          <w:b/>
          <w:szCs w:val="18"/>
        </w:rPr>
        <w:t>DFMADD</w:t>
      </w:r>
      <w:r>
        <w:rPr>
          <w:rFonts w:ascii="Arial" w:hAnsi="Arial" w:cs="Arial" w:hint="eastAsia"/>
          <w:b/>
          <w:szCs w:val="18"/>
        </w:rPr>
        <w:t>069990020010F141;</w:t>
      </w:r>
      <w:r>
        <w:rPr>
          <w:rFonts w:ascii="Arial" w:hAnsi="Arial" w:cs="Arial" w:hint="eastAsia"/>
          <w:szCs w:val="18"/>
        </w:rPr>
        <w:t>) used to create a data format</w:t>
      </w:r>
      <w:r>
        <w:rPr>
          <w:rFonts w:ascii="Arial" w:hAnsi="Arial" w:cs="Arial" w:hint="eastAsia"/>
          <w:szCs w:val="18"/>
        </w:rPr>
        <w:t xml:space="preserve">. See the </w:t>
      </w:r>
      <w:r>
        <w:rPr>
          <w:rFonts w:ascii="Arial" w:hAnsi="Arial" w:cs="Arial"/>
          <w:szCs w:val="18"/>
        </w:rPr>
        <w:t>“</w:t>
      </w:r>
      <w:r>
        <w:rPr>
          <w:rFonts w:ascii="Arial" w:hAnsi="Arial" w:cs="Arial" w:hint="eastAsia"/>
          <w:szCs w:val="18"/>
        </w:rPr>
        <w:t>Use Batch Barcode</w:t>
      </w:r>
      <w:r>
        <w:rPr>
          <w:rFonts w:ascii="Arial" w:hAnsi="Arial" w:cs="Arial"/>
          <w:szCs w:val="18"/>
        </w:rPr>
        <w:t>”</w:t>
      </w:r>
      <w:r>
        <w:rPr>
          <w:rFonts w:ascii="Arial" w:hAnsi="Arial" w:cs="Arial" w:hint="eastAsia"/>
          <w:szCs w:val="18"/>
        </w:rPr>
        <w:t xml:space="preserve"> section in Chapter </w:t>
      </w:r>
      <w:r>
        <w:rPr>
          <w:rFonts w:ascii="Arial" w:hAnsi="Arial" w:cs="Arial"/>
          <w:szCs w:val="18"/>
        </w:rPr>
        <w:t>9</w:t>
      </w:r>
      <w:r>
        <w:rPr>
          <w:rFonts w:ascii="Arial" w:hAnsi="Arial" w:cs="Arial" w:hint="eastAsia"/>
          <w:szCs w:val="18"/>
        </w:rPr>
        <w:t xml:space="preserve"> to learn how to put a batch barcode into use.</w:t>
      </w:r>
    </w:p>
    <w:p w:rsidR="009670A4" w:rsidRDefault="0010373F">
      <w:pPr>
        <w:pStyle w:val="4"/>
        <w:spacing w:before="120" w:after="156" w:line="240" w:lineRule="auto"/>
        <w:ind w:leftChars="200" w:left="360" w:firstLine="0"/>
        <w:rPr>
          <w:rFonts w:ascii="Arial" w:hAnsi="Arial" w:cs="Arial"/>
          <w:szCs w:val="18"/>
        </w:rPr>
      </w:pPr>
      <w:r>
        <w:rPr>
          <w:rFonts w:ascii="Arial" w:hAnsi="Arial" w:cs="Arial"/>
          <w:szCs w:val="18"/>
        </w:rPr>
        <w:t xml:space="preserve">When creating multiple data formats sharing a label, the formats are separated from each other by a vertical bar (|) in the batch command, e.g. </w:t>
      </w:r>
      <w:r>
        <w:rPr>
          <w:rFonts w:ascii="Arial" w:hAnsi="Arial" w:cs="Arial"/>
          <w:b/>
          <w:szCs w:val="18"/>
        </w:rPr>
        <w:t>@DFMADD069990029999F141|069990039999F142|069990049999F143;</w:t>
      </w:r>
      <w:r>
        <w:rPr>
          <w:rFonts w:ascii="Arial" w:hAnsi="Arial" w:cs="Arial"/>
          <w:szCs w:val="18"/>
        </w:rPr>
        <w:t>.</w:t>
      </w:r>
    </w:p>
    <w:p w:rsidR="009670A4" w:rsidRDefault="0010373F">
      <w:pPr>
        <w:rPr>
          <w:rFonts w:ascii="Arial" w:hAnsi="Arial" w:cs="Arial"/>
          <w:szCs w:val="21"/>
        </w:rPr>
      </w:pPr>
      <w:r>
        <w:br w:type="page"/>
      </w:r>
      <w:bookmarkStart w:id="954" w:name="_Toc499630409"/>
      <w:bookmarkStart w:id="955" w:name="_Toc479766854"/>
      <w:bookmarkStart w:id="956" w:name="_Toc480542482"/>
      <w:bookmarkStart w:id="957" w:name="_Toc460510483"/>
      <w:r>
        <w:rPr>
          <w:rFonts w:ascii="Arial" w:hAnsi="Arial" w:cs="Arial" w:hint="eastAsia"/>
          <w:szCs w:val="21"/>
        </w:rPr>
        <w:lastRenderedPageBreak/>
        <w:t>Programming with Serial Commands</w:t>
      </w:r>
      <w:bookmarkEnd w:id="954"/>
      <w:bookmarkEnd w:id="955"/>
      <w:bookmarkEnd w:id="956"/>
      <w:bookmarkEnd w:id="957"/>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szCs w:val="18"/>
        </w:rPr>
        <w:t>A data format can also be created by serial commands</w:t>
      </w:r>
      <w:r>
        <w:rPr>
          <w:rFonts w:ascii="Arial" w:hAnsi="Arial" w:cs="Arial"/>
          <w:szCs w:val="18"/>
        </w:rPr>
        <w:t xml:space="preserve"> (HEX)</w:t>
      </w:r>
      <w:r>
        <w:rPr>
          <w:rFonts w:ascii="Arial" w:hAnsi="Arial" w:cs="Arial" w:hint="eastAsia"/>
          <w:szCs w:val="18"/>
        </w:rPr>
        <w:t xml:space="preserve"> sent from the host device.</w:t>
      </w:r>
      <w:r>
        <w:rPr>
          <w:rFonts w:ascii="Arial" w:hAnsi="Arial" w:cs="Arial"/>
          <w:szCs w:val="18"/>
        </w:rPr>
        <w:t xml:space="preserve"> </w:t>
      </w:r>
      <w:r>
        <w:rPr>
          <w:rFonts w:ascii="Arial" w:hAnsi="Arial" w:cs="Arial"/>
          <w:b/>
          <w:szCs w:val="18"/>
        </w:rPr>
        <w:t>All commands must be entered in uppercase letters</w:t>
      </w:r>
      <w:r>
        <w:rPr>
          <w:rFonts w:ascii="Arial" w:hAnsi="Arial" w:cs="Arial"/>
          <w:szCs w:val="18"/>
        </w:rPr>
        <w:t>.</w:t>
      </w:r>
    </w:p>
    <w:p w:rsidR="009670A4" w:rsidRDefault="0010373F">
      <w:pPr>
        <w:pStyle w:val="4"/>
        <w:spacing w:beforeLines="50" w:before="156" w:after="78" w:line="240" w:lineRule="auto"/>
        <w:ind w:leftChars="200" w:left="360" w:firstLine="0"/>
        <w:rPr>
          <w:rFonts w:ascii="Arial" w:hAnsi="Arial" w:cs="Arial"/>
          <w:szCs w:val="18"/>
        </w:rPr>
      </w:pPr>
      <w:r>
        <w:rPr>
          <w:rFonts w:ascii="Arial" w:hAnsi="Arial" w:cs="Arial" w:hint="eastAsia"/>
          <w:szCs w:val="18"/>
        </w:rPr>
        <w:t>The syntax consists of th</w:t>
      </w:r>
      <w:r>
        <w:rPr>
          <w:rFonts w:ascii="Arial" w:hAnsi="Arial" w:cs="Arial" w:hint="eastAsia"/>
          <w:szCs w:val="18"/>
        </w:rPr>
        <w:t>e following elements:</w:t>
      </w:r>
    </w:p>
    <w:p w:rsidR="009670A4" w:rsidRDefault="0010373F">
      <w:pPr>
        <w:pStyle w:val="4"/>
        <w:spacing w:before="78" w:after="78" w:line="240" w:lineRule="auto"/>
        <w:ind w:leftChars="200" w:left="360" w:firstLine="0"/>
        <w:rPr>
          <w:rFonts w:ascii="Arial" w:hAnsi="Arial" w:cs="Arial"/>
          <w:szCs w:val="18"/>
        </w:rPr>
      </w:pPr>
      <w:r>
        <w:rPr>
          <w:rFonts w:ascii="Arial" w:hAnsi="Arial" w:cs="Arial"/>
          <w:b/>
          <w:szCs w:val="18"/>
        </w:rPr>
        <w:t>Prefix</w:t>
      </w:r>
      <w:r>
        <w:rPr>
          <w:rFonts w:ascii="Arial" w:hAnsi="Arial" w:cs="Arial" w:hint="eastAsia"/>
          <w:b/>
          <w:szCs w:val="18"/>
        </w:rPr>
        <w:t>:</w:t>
      </w:r>
      <w:r>
        <w:rPr>
          <w:rFonts w:ascii="Arial" w:hAnsi="Arial" w:cs="Arial" w:hint="eastAsia"/>
          <w:szCs w:val="18"/>
        </w:rPr>
        <w:t xml:space="preserve"> </w:t>
      </w:r>
      <w:r>
        <w:rPr>
          <w:rFonts w:ascii="Arial" w:hAnsi="Arial" w:cs="Arial"/>
          <w:szCs w:val="18"/>
        </w:rPr>
        <w:t>“</w:t>
      </w:r>
      <w:r>
        <w:rPr>
          <w:rFonts w:ascii="Arial" w:hAnsi="Arial" w:cs="Arial" w:hint="eastAsia"/>
          <w:szCs w:val="18"/>
        </w:rPr>
        <w:t>~</w:t>
      </w:r>
      <w:r>
        <w:rPr>
          <w:rFonts w:ascii="Arial" w:hAnsi="Arial" w:cs="Arial"/>
          <w:szCs w:val="18"/>
        </w:rPr>
        <w:t xml:space="preserve">&lt;SOH&gt;0000” (HEX: </w:t>
      </w:r>
      <w:r>
        <w:rPr>
          <w:rFonts w:ascii="Arial" w:hAnsi="Arial" w:cs="Arial"/>
          <w:b/>
          <w:szCs w:val="18"/>
        </w:rPr>
        <w:t>7E 01 30 30 30 30</w:t>
      </w:r>
      <w:r>
        <w:rPr>
          <w:rFonts w:ascii="Arial" w:hAnsi="Arial" w:cs="Arial"/>
          <w:szCs w:val="18"/>
        </w:rPr>
        <w:t>)</w:t>
      </w:r>
      <w:r>
        <w:rPr>
          <w:rFonts w:ascii="Arial" w:hAnsi="Arial" w:cs="Arial" w:hint="eastAsia"/>
          <w:szCs w:val="18"/>
        </w:rPr>
        <w:t xml:space="preserve">, </w:t>
      </w:r>
      <w:r>
        <w:rPr>
          <w:rFonts w:ascii="Arial" w:hAnsi="Arial" w:cs="Arial"/>
          <w:szCs w:val="18"/>
        </w:rPr>
        <w:t>6</w:t>
      </w:r>
      <w:r>
        <w:rPr>
          <w:rFonts w:ascii="Arial" w:hAnsi="Arial" w:cs="Arial" w:hint="eastAsia"/>
          <w:szCs w:val="18"/>
        </w:rPr>
        <w:t xml:space="preserve"> character</w:t>
      </w:r>
      <w:r>
        <w:rPr>
          <w:rFonts w:ascii="Arial" w:hAnsi="Arial" w:cs="Arial"/>
          <w:szCs w:val="18"/>
        </w:rPr>
        <w:t>s</w:t>
      </w:r>
      <w:r>
        <w:rPr>
          <w:rFonts w:ascii="Arial" w:hAnsi="Arial" w:cs="Arial" w:hint="eastAsia"/>
          <w:szCs w:val="18"/>
        </w:rPr>
        <w:t>.</w:t>
      </w:r>
    </w:p>
    <w:p w:rsidR="009670A4" w:rsidRDefault="0010373F">
      <w:pPr>
        <w:pStyle w:val="4"/>
        <w:spacing w:before="78" w:after="78" w:line="240" w:lineRule="auto"/>
        <w:ind w:leftChars="200" w:left="360" w:firstLine="0"/>
        <w:rPr>
          <w:rFonts w:ascii="Arial" w:hAnsi="Arial" w:cs="Arial"/>
          <w:szCs w:val="18"/>
        </w:rPr>
      </w:pPr>
      <w:r>
        <w:rPr>
          <w:rFonts w:ascii="Arial" w:hAnsi="Arial" w:cs="Arial"/>
          <w:b/>
          <w:szCs w:val="18"/>
        </w:rPr>
        <w:t>Storage type:</w:t>
      </w:r>
      <w:r>
        <w:rPr>
          <w:rFonts w:ascii="Arial" w:hAnsi="Arial" w:cs="Arial"/>
          <w:szCs w:val="18"/>
        </w:rPr>
        <w:t xml:space="preserve"> “</w:t>
      </w:r>
      <w:r>
        <w:rPr>
          <w:rFonts w:hint="eastAsia"/>
          <w:szCs w:val="18"/>
        </w:rPr>
        <w:t>@</w:t>
      </w:r>
      <w:r>
        <w:rPr>
          <w:rFonts w:ascii="Arial" w:hAnsi="Arial" w:cs="Arial"/>
          <w:szCs w:val="18"/>
        </w:rPr>
        <w:t xml:space="preserve">” (HEX: </w:t>
      </w:r>
      <w:r>
        <w:rPr>
          <w:rFonts w:ascii="Arial" w:hAnsi="Arial" w:cs="Arial"/>
          <w:b/>
          <w:szCs w:val="18"/>
        </w:rPr>
        <w:t>40</w:t>
      </w:r>
      <w:r>
        <w:rPr>
          <w:rFonts w:ascii="Arial" w:hAnsi="Arial" w:cs="Arial"/>
          <w:szCs w:val="18"/>
        </w:rPr>
        <w:t xml:space="preserve">) or “#” (HEX: </w:t>
      </w:r>
      <w:r>
        <w:rPr>
          <w:rFonts w:ascii="Arial" w:hAnsi="Arial" w:cs="Arial"/>
          <w:b/>
          <w:szCs w:val="18"/>
        </w:rPr>
        <w:t>23</w:t>
      </w:r>
      <w:r>
        <w:rPr>
          <w:rFonts w:ascii="Arial" w:hAnsi="Arial" w:cs="Arial"/>
          <w:szCs w:val="18"/>
        </w:rPr>
        <w:t>), 1 character. “</w:t>
      </w:r>
      <w:r>
        <w:rPr>
          <w:rFonts w:hint="eastAsia"/>
          <w:szCs w:val="18"/>
        </w:rPr>
        <w:t>@</w:t>
      </w:r>
      <w:r>
        <w:rPr>
          <w:rFonts w:ascii="Arial" w:hAnsi="Arial" w:cs="Arial"/>
          <w:szCs w:val="18"/>
        </w:rPr>
        <w:t xml:space="preserve">” means permanent setting which will not be lost by removing power from the scanner or rebooting </w:t>
      </w:r>
      <w:r>
        <w:rPr>
          <w:rFonts w:ascii="Arial" w:hAnsi="Arial" w:cs="Arial" w:hint="eastAsia"/>
          <w:szCs w:val="18"/>
        </w:rPr>
        <w:t>it</w:t>
      </w:r>
      <w:r>
        <w:rPr>
          <w:rFonts w:ascii="Arial" w:hAnsi="Arial" w:cs="Arial"/>
          <w:szCs w:val="18"/>
        </w:rPr>
        <w:t>; “#” means t</w:t>
      </w:r>
      <w:r>
        <w:rPr>
          <w:rFonts w:ascii="Arial" w:hAnsi="Arial" w:cs="Arial"/>
          <w:szCs w:val="18"/>
        </w:rPr>
        <w:t xml:space="preserve">emporary setting which will be lost by removing power from the scanner or rebooting </w:t>
      </w:r>
      <w:r>
        <w:rPr>
          <w:rFonts w:ascii="Arial" w:hAnsi="Arial" w:cs="Arial" w:hint="eastAsia"/>
          <w:szCs w:val="18"/>
        </w:rPr>
        <w:t>it</w:t>
      </w:r>
      <w:r>
        <w:rPr>
          <w:rFonts w:ascii="Arial" w:hAnsi="Arial" w:cs="Arial"/>
          <w:szCs w:val="18"/>
        </w:rPr>
        <w:t xml:space="preserve">. </w:t>
      </w:r>
    </w:p>
    <w:p w:rsidR="009670A4" w:rsidRDefault="0010373F">
      <w:pPr>
        <w:pStyle w:val="4"/>
        <w:spacing w:before="78" w:after="78" w:line="240" w:lineRule="auto"/>
        <w:ind w:leftChars="200" w:left="360" w:firstLine="0"/>
        <w:rPr>
          <w:rFonts w:ascii="Arial" w:hAnsi="Arial" w:cs="Arial"/>
          <w:szCs w:val="18"/>
        </w:rPr>
      </w:pPr>
      <w:r>
        <w:rPr>
          <w:rFonts w:ascii="Arial" w:hAnsi="Arial" w:cs="Arial"/>
          <w:b/>
          <w:szCs w:val="18"/>
        </w:rPr>
        <w:t>Add Data Format Command</w:t>
      </w:r>
      <w:r>
        <w:rPr>
          <w:rFonts w:ascii="Arial" w:hAnsi="Arial" w:cs="Arial" w:hint="eastAsia"/>
          <w:b/>
          <w:szCs w:val="18"/>
        </w:rPr>
        <w:t>:</w:t>
      </w:r>
      <w:r>
        <w:rPr>
          <w:rFonts w:ascii="Arial" w:hAnsi="Arial" w:cs="Arial" w:hint="eastAsia"/>
          <w:szCs w:val="18"/>
        </w:rPr>
        <w:t xml:space="preserve"> </w:t>
      </w:r>
      <w:r>
        <w:rPr>
          <w:rFonts w:ascii="Arial" w:hAnsi="Arial" w:cs="Arial"/>
          <w:szCs w:val="18"/>
        </w:rPr>
        <w:t xml:space="preserve">“DFMADD” (HEX: </w:t>
      </w:r>
      <w:r>
        <w:rPr>
          <w:rFonts w:ascii="Arial" w:hAnsi="Arial" w:cs="Arial"/>
          <w:b/>
          <w:szCs w:val="18"/>
        </w:rPr>
        <w:t>44 46 4D 41 44 44</w:t>
      </w:r>
      <w:r>
        <w:rPr>
          <w:rFonts w:ascii="Arial" w:hAnsi="Arial" w:cs="Arial"/>
          <w:szCs w:val="18"/>
        </w:rPr>
        <w:t>)</w:t>
      </w:r>
      <w:r>
        <w:rPr>
          <w:rFonts w:ascii="Arial" w:hAnsi="Arial" w:cs="Arial" w:hint="eastAsia"/>
          <w:szCs w:val="18"/>
        </w:rPr>
        <w:t xml:space="preserve">, </w:t>
      </w:r>
      <w:r>
        <w:rPr>
          <w:rFonts w:ascii="Arial" w:hAnsi="Arial" w:cs="Arial"/>
          <w:szCs w:val="18"/>
        </w:rPr>
        <w:t>6</w:t>
      </w:r>
      <w:r>
        <w:rPr>
          <w:rFonts w:ascii="Arial" w:hAnsi="Arial" w:cs="Arial" w:hint="eastAsia"/>
          <w:szCs w:val="18"/>
        </w:rPr>
        <w:t xml:space="preserve"> character</w:t>
      </w:r>
      <w:r>
        <w:rPr>
          <w:rFonts w:ascii="Arial" w:hAnsi="Arial" w:cs="Arial"/>
          <w:szCs w:val="18"/>
        </w:rPr>
        <w:t>s</w:t>
      </w:r>
      <w:r>
        <w:rPr>
          <w:rFonts w:ascii="Arial" w:hAnsi="Arial" w:cs="Arial" w:hint="eastAsia"/>
          <w:szCs w:val="18"/>
        </w:rPr>
        <w:t>.</w:t>
      </w:r>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b/>
          <w:szCs w:val="18"/>
        </w:rPr>
        <w:t>Data format</w:t>
      </w:r>
      <w:r>
        <w:rPr>
          <w:rFonts w:ascii="Arial" w:hAnsi="Arial" w:cs="Arial"/>
          <w:b/>
          <w:szCs w:val="18"/>
        </w:rPr>
        <w:t xml:space="preserve"> label</w:t>
      </w:r>
      <w:r>
        <w:rPr>
          <w:rFonts w:ascii="Arial" w:hAnsi="Arial" w:cs="Arial" w:hint="eastAsia"/>
          <w:b/>
          <w:szCs w:val="18"/>
        </w:rPr>
        <w:t>:</w:t>
      </w:r>
      <w:r>
        <w:rPr>
          <w:rFonts w:ascii="Arial" w:hAnsi="Arial" w:cs="Arial" w:hint="eastAsia"/>
          <w:szCs w:val="18"/>
        </w:rPr>
        <w:t xml:space="preserve"> </w:t>
      </w:r>
      <w:r>
        <w:rPr>
          <w:rFonts w:ascii="Arial" w:hAnsi="Arial" w:cs="Arial"/>
          <w:szCs w:val="18"/>
        </w:rPr>
        <w:t>“</w:t>
      </w:r>
      <w:r>
        <w:rPr>
          <w:rFonts w:ascii="Arial" w:hAnsi="Arial" w:cs="Arial" w:hint="eastAsia"/>
          <w:szCs w:val="18"/>
        </w:rPr>
        <w:t>0</w:t>
      </w:r>
      <w:r>
        <w:rPr>
          <w:rFonts w:ascii="Arial" w:hAnsi="Arial" w:cs="Arial"/>
          <w:szCs w:val="18"/>
        </w:rPr>
        <w:t xml:space="preserve">” (HEX: </w:t>
      </w:r>
      <w:r>
        <w:rPr>
          <w:rFonts w:ascii="Arial" w:hAnsi="Arial" w:cs="Arial"/>
          <w:b/>
          <w:szCs w:val="18"/>
        </w:rPr>
        <w:t>30</w:t>
      </w:r>
      <w:r>
        <w:rPr>
          <w:rFonts w:ascii="Arial" w:hAnsi="Arial" w:cs="Arial"/>
          <w:szCs w:val="18"/>
        </w:rPr>
        <w:t xml:space="preserve">) or “1” (HEX: </w:t>
      </w:r>
      <w:r>
        <w:rPr>
          <w:rFonts w:ascii="Arial" w:hAnsi="Arial" w:cs="Arial"/>
          <w:b/>
          <w:szCs w:val="18"/>
        </w:rPr>
        <w:t>31</w:t>
      </w:r>
      <w:r>
        <w:rPr>
          <w:rFonts w:ascii="Arial" w:hAnsi="Arial" w:cs="Arial"/>
          <w:szCs w:val="18"/>
        </w:rPr>
        <w:t xml:space="preserve">) or “2” (HEX: </w:t>
      </w:r>
      <w:r>
        <w:rPr>
          <w:rFonts w:ascii="Arial" w:hAnsi="Arial" w:cs="Arial"/>
          <w:b/>
          <w:szCs w:val="18"/>
        </w:rPr>
        <w:t>32</w:t>
      </w:r>
      <w:r>
        <w:rPr>
          <w:rFonts w:ascii="Arial" w:hAnsi="Arial" w:cs="Arial"/>
          <w:szCs w:val="18"/>
        </w:rPr>
        <w:t>) or ”</w:t>
      </w:r>
      <w:r>
        <w:rPr>
          <w:rFonts w:ascii="Arial" w:hAnsi="Arial" w:cs="Arial" w:hint="eastAsia"/>
          <w:szCs w:val="18"/>
        </w:rPr>
        <w:t>3</w:t>
      </w:r>
      <w:r>
        <w:rPr>
          <w:rFonts w:ascii="Arial" w:hAnsi="Arial" w:cs="Arial"/>
          <w:szCs w:val="18"/>
        </w:rPr>
        <w:t xml:space="preserve">” (HEX: </w:t>
      </w:r>
      <w:r>
        <w:rPr>
          <w:rFonts w:ascii="Arial" w:hAnsi="Arial" w:cs="Arial"/>
          <w:b/>
          <w:szCs w:val="18"/>
        </w:rPr>
        <w:t>33</w:t>
      </w:r>
      <w:r>
        <w:rPr>
          <w:rFonts w:ascii="Arial" w:hAnsi="Arial" w:cs="Arial"/>
          <w:szCs w:val="18"/>
        </w:rPr>
        <w:t>)</w:t>
      </w:r>
      <w:r>
        <w:rPr>
          <w:rFonts w:ascii="Arial" w:hAnsi="Arial" w:cs="Arial" w:hint="eastAsia"/>
          <w:szCs w:val="18"/>
        </w:rPr>
        <w:t xml:space="preserve">, 1 character. </w:t>
      </w:r>
      <w:r>
        <w:rPr>
          <w:rFonts w:ascii="Arial" w:hAnsi="Arial" w:cs="Arial"/>
          <w:szCs w:val="18"/>
        </w:rPr>
        <w:t>“</w:t>
      </w:r>
      <w:r>
        <w:rPr>
          <w:rFonts w:ascii="Arial" w:hAnsi="Arial" w:cs="Arial" w:hint="eastAsia"/>
          <w:szCs w:val="18"/>
        </w:rPr>
        <w:t>0</w:t>
      </w:r>
      <w:r>
        <w:rPr>
          <w:rFonts w:ascii="Arial" w:hAnsi="Arial" w:cs="Arial"/>
          <w:szCs w:val="18"/>
        </w:rPr>
        <w:t>”</w:t>
      </w:r>
      <w:r>
        <w:rPr>
          <w:rFonts w:ascii="Arial" w:hAnsi="Arial" w:cs="Arial" w:hint="eastAsia"/>
          <w:szCs w:val="18"/>
        </w:rPr>
        <w:t xml:space="preserve">, </w:t>
      </w:r>
      <w:r>
        <w:rPr>
          <w:rFonts w:ascii="Arial" w:hAnsi="Arial" w:cs="Arial"/>
          <w:szCs w:val="18"/>
        </w:rPr>
        <w:t>“</w:t>
      </w:r>
      <w:r>
        <w:rPr>
          <w:rFonts w:ascii="Arial" w:hAnsi="Arial" w:cs="Arial" w:hint="eastAsia"/>
          <w:szCs w:val="18"/>
        </w:rPr>
        <w:t>1</w:t>
      </w:r>
      <w:r>
        <w:rPr>
          <w:rFonts w:ascii="Arial" w:hAnsi="Arial" w:cs="Arial"/>
          <w:szCs w:val="18"/>
        </w:rPr>
        <w:t>”</w:t>
      </w:r>
      <w:r>
        <w:rPr>
          <w:rFonts w:ascii="Arial" w:hAnsi="Arial" w:cs="Arial" w:hint="eastAsia"/>
          <w:szCs w:val="18"/>
        </w:rPr>
        <w:t xml:space="preserve">, </w:t>
      </w:r>
      <w:r>
        <w:rPr>
          <w:rFonts w:ascii="Arial" w:hAnsi="Arial" w:cs="Arial"/>
          <w:szCs w:val="18"/>
        </w:rPr>
        <w:t>“</w:t>
      </w:r>
      <w:r>
        <w:rPr>
          <w:rFonts w:ascii="Arial" w:hAnsi="Arial" w:cs="Arial" w:hint="eastAsia"/>
          <w:szCs w:val="18"/>
        </w:rPr>
        <w:t>2</w:t>
      </w:r>
      <w:r>
        <w:rPr>
          <w:rFonts w:ascii="Arial" w:hAnsi="Arial" w:cs="Arial"/>
          <w:szCs w:val="18"/>
        </w:rPr>
        <w:t>”</w:t>
      </w:r>
      <w:r>
        <w:rPr>
          <w:rFonts w:ascii="Arial" w:hAnsi="Arial" w:cs="Arial" w:hint="eastAsia"/>
          <w:szCs w:val="18"/>
        </w:rPr>
        <w:t xml:space="preserve"> and </w:t>
      </w:r>
      <w:r>
        <w:rPr>
          <w:rFonts w:ascii="Arial" w:hAnsi="Arial" w:cs="Arial"/>
          <w:szCs w:val="18"/>
        </w:rPr>
        <w:t>“</w:t>
      </w:r>
      <w:r>
        <w:rPr>
          <w:rFonts w:ascii="Arial" w:hAnsi="Arial" w:cs="Arial" w:hint="eastAsia"/>
          <w:szCs w:val="18"/>
        </w:rPr>
        <w:t>3</w:t>
      </w:r>
      <w:r>
        <w:rPr>
          <w:rFonts w:ascii="Arial" w:hAnsi="Arial" w:cs="Arial"/>
          <w:szCs w:val="18"/>
        </w:rPr>
        <w:t>”</w:t>
      </w:r>
      <w:r>
        <w:rPr>
          <w:rFonts w:ascii="Arial" w:hAnsi="Arial" w:cs="Arial" w:hint="eastAsia"/>
          <w:szCs w:val="18"/>
        </w:rPr>
        <w:t xml:space="preserve"> represent Format_0, Format_</w:t>
      </w:r>
      <w:r>
        <w:rPr>
          <w:rFonts w:ascii="Arial" w:hAnsi="Arial" w:cs="Arial"/>
          <w:szCs w:val="18"/>
        </w:rPr>
        <w:t>1</w:t>
      </w:r>
      <w:r>
        <w:rPr>
          <w:rFonts w:ascii="Arial" w:hAnsi="Arial" w:cs="Arial" w:hint="eastAsia"/>
          <w:szCs w:val="18"/>
        </w:rPr>
        <w:t>, Format_</w:t>
      </w:r>
      <w:r>
        <w:rPr>
          <w:rFonts w:ascii="Arial" w:hAnsi="Arial" w:cs="Arial"/>
          <w:szCs w:val="18"/>
        </w:rPr>
        <w:t>2</w:t>
      </w:r>
      <w:r>
        <w:rPr>
          <w:rFonts w:ascii="Arial" w:hAnsi="Arial" w:cs="Arial" w:hint="eastAsia"/>
          <w:szCs w:val="18"/>
        </w:rPr>
        <w:t xml:space="preserve"> and Format_</w:t>
      </w:r>
      <w:r>
        <w:rPr>
          <w:rFonts w:ascii="Arial" w:hAnsi="Arial" w:cs="Arial"/>
          <w:szCs w:val="18"/>
        </w:rPr>
        <w:t>3</w:t>
      </w:r>
      <w:r>
        <w:rPr>
          <w:rFonts w:ascii="Arial" w:hAnsi="Arial" w:cs="Arial" w:hint="eastAsia"/>
          <w:szCs w:val="18"/>
        </w:rPr>
        <w:t xml:space="preserve"> respectively.</w:t>
      </w:r>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b/>
          <w:szCs w:val="18"/>
        </w:rPr>
        <w:t xml:space="preserve">Formatter command type: </w:t>
      </w:r>
      <w:r>
        <w:rPr>
          <w:rFonts w:ascii="Arial" w:hAnsi="Arial" w:cs="Arial"/>
          <w:szCs w:val="18"/>
        </w:rPr>
        <w:t>“</w:t>
      </w:r>
      <w:r>
        <w:rPr>
          <w:rFonts w:ascii="Arial" w:hAnsi="Arial" w:cs="Arial" w:hint="eastAsia"/>
          <w:szCs w:val="18"/>
        </w:rPr>
        <w:t>6</w:t>
      </w:r>
      <w:r>
        <w:rPr>
          <w:rFonts w:ascii="Arial" w:hAnsi="Arial" w:cs="Arial"/>
          <w:szCs w:val="18"/>
        </w:rPr>
        <w:t xml:space="preserve">” (HEX: </w:t>
      </w:r>
      <w:r>
        <w:rPr>
          <w:rFonts w:ascii="Arial" w:hAnsi="Arial" w:cs="Arial"/>
          <w:b/>
          <w:szCs w:val="18"/>
        </w:rPr>
        <w:t>36</w:t>
      </w:r>
      <w:r>
        <w:rPr>
          <w:rFonts w:ascii="Arial" w:hAnsi="Arial" w:cs="Arial"/>
          <w:szCs w:val="18"/>
        </w:rPr>
        <w:t>)</w:t>
      </w:r>
      <w:r>
        <w:rPr>
          <w:rFonts w:ascii="Arial" w:hAnsi="Arial" w:cs="Arial" w:hint="eastAsia"/>
          <w:szCs w:val="18"/>
        </w:rPr>
        <w:t>, 1 character.</w:t>
      </w:r>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b/>
          <w:szCs w:val="18"/>
        </w:rPr>
        <w:t>In</w:t>
      </w:r>
      <w:r>
        <w:rPr>
          <w:rFonts w:ascii="Arial" w:eastAsia="等线" w:hAnsi="Arial" w:cs="Arial" w:hint="eastAsia"/>
          <w:b/>
          <w:szCs w:val="18"/>
        </w:rPr>
        <w:t>t</w:t>
      </w:r>
      <w:r>
        <w:rPr>
          <w:rFonts w:ascii="Arial" w:hAnsi="Arial" w:cs="Arial" w:hint="eastAsia"/>
          <w:b/>
          <w:szCs w:val="18"/>
        </w:rPr>
        <w:t>erface type:</w:t>
      </w:r>
      <w:r>
        <w:rPr>
          <w:rFonts w:ascii="Arial" w:hAnsi="Arial" w:cs="Arial" w:hint="eastAsia"/>
          <w:szCs w:val="18"/>
        </w:rPr>
        <w:t xml:space="preserve"> </w:t>
      </w:r>
      <w:r>
        <w:rPr>
          <w:rFonts w:ascii="Arial" w:hAnsi="Arial" w:cs="Arial"/>
          <w:szCs w:val="18"/>
        </w:rPr>
        <w:t>“</w:t>
      </w:r>
      <w:r>
        <w:rPr>
          <w:rFonts w:ascii="Arial" w:hAnsi="Arial" w:cs="Arial" w:hint="eastAsia"/>
          <w:szCs w:val="18"/>
        </w:rPr>
        <w:t>999</w:t>
      </w:r>
      <w:r>
        <w:rPr>
          <w:rFonts w:ascii="Arial" w:eastAsia="等线" w:hAnsi="Arial" w:cs="Arial"/>
          <w:szCs w:val="18"/>
        </w:rPr>
        <w:t xml:space="preserve">” </w:t>
      </w:r>
      <w:r>
        <w:rPr>
          <w:rFonts w:ascii="Arial" w:hAnsi="Arial" w:cs="Arial"/>
          <w:szCs w:val="18"/>
        </w:rPr>
        <w:t xml:space="preserve">(HEX: </w:t>
      </w:r>
      <w:r>
        <w:rPr>
          <w:rFonts w:ascii="Arial" w:hAnsi="Arial" w:cs="Arial"/>
          <w:b/>
          <w:szCs w:val="18"/>
        </w:rPr>
        <w:t>39</w:t>
      </w:r>
      <w:r>
        <w:rPr>
          <w:rFonts w:ascii="Arial" w:hAnsi="Arial" w:cs="Arial"/>
          <w:szCs w:val="18"/>
        </w:rPr>
        <w:t xml:space="preserve"> </w:t>
      </w:r>
      <w:r>
        <w:rPr>
          <w:rFonts w:ascii="Arial" w:hAnsi="Arial" w:cs="Arial"/>
          <w:b/>
          <w:szCs w:val="18"/>
        </w:rPr>
        <w:t>39</w:t>
      </w:r>
      <w:r>
        <w:rPr>
          <w:rFonts w:ascii="Arial" w:hAnsi="Arial" w:cs="Arial"/>
          <w:szCs w:val="18"/>
        </w:rPr>
        <w:t xml:space="preserve"> </w:t>
      </w:r>
      <w:r>
        <w:rPr>
          <w:rFonts w:ascii="Arial" w:hAnsi="Arial" w:cs="Arial"/>
          <w:b/>
          <w:szCs w:val="18"/>
        </w:rPr>
        <w:t>39</w:t>
      </w:r>
      <w:r>
        <w:rPr>
          <w:rFonts w:ascii="Arial" w:hAnsi="Arial" w:cs="Arial"/>
          <w:szCs w:val="18"/>
        </w:rPr>
        <w:t>)</w:t>
      </w:r>
      <w:r>
        <w:rPr>
          <w:rFonts w:ascii="Arial" w:eastAsia="等线" w:hAnsi="Arial" w:cs="Arial" w:hint="eastAsia"/>
          <w:szCs w:val="18"/>
        </w:rPr>
        <w:t>, 3 characters</w:t>
      </w:r>
      <w:r>
        <w:rPr>
          <w:rFonts w:ascii="Arial" w:hAnsi="Arial" w:cs="Arial" w:hint="eastAsia"/>
          <w:szCs w:val="18"/>
        </w:rPr>
        <w:t>.</w:t>
      </w:r>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b/>
          <w:szCs w:val="18"/>
        </w:rPr>
        <w:t>Symbology ID Number:</w:t>
      </w:r>
      <w:r>
        <w:rPr>
          <w:rFonts w:ascii="Arial" w:hAnsi="Arial" w:cs="Arial" w:hint="eastAsia"/>
          <w:szCs w:val="18"/>
        </w:rPr>
        <w:t xml:space="preserve"> The ID number of the symbol</w:t>
      </w:r>
      <w:r>
        <w:rPr>
          <w:rFonts w:ascii="Arial" w:hAnsi="Arial" w:cs="Arial" w:hint="eastAsia"/>
          <w:szCs w:val="18"/>
        </w:rPr>
        <w:t>ogy to which you want to apply the data format</w:t>
      </w:r>
      <w:r>
        <w:rPr>
          <w:rFonts w:ascii="Arial" w:eastAsia="等线" w:hAnsi="Arial" w:cs="Arial" w:hint="eastAsia"/>
          <w:szCs w:val="18"/>
        </w:rPr>
        <w:t>, 3 characters</w:t>
      </w:r>
      <w:r>
        <w:rPr>
          <w:rFonts w:ascii="Arial" w:hAnsi="Arial" w:cs="Arial" w:hint="eastAsia"/>
          <w:szCs w:val="18"/>
        </w:rPr>
        <w:t>. 999 indicates all symbologies.</w:t>
      </w:r>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b/>
          <w:szCs w:val="18"/>
        </w:rPr>
        <w:t>Data length:</w:t>
      </w:r>
      <w:r>
        <w:rPr>
          <w:rFonts w:ascii="Arial" w:hAnsi="Arial" w:cs="Arial" w:hint="eastAsia"/>
          <w:szCs w:val="18"/>
        </w:rPr>
        <w:t xml:space="preserve"> The length of data that will be acceptable for this symbology, 4 characters. 9999 indicates all lengths. For example, 32 characters should be entered </w:t>
      </w:r>
      <w:r>
        <w:rPr>
          <w:rFonts w:ascii="Arial" w:hAnsi="Arial" w:cs="Arial" w:hint="eastAsia"/>
          <w:szCs w:val="18"/>
        </w:rPr>
        <w:t>as 0032.</w:t>
      </w:r>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b/>
          <w:szCs w:val="18"/>
        </w:rPr>
        <w:t>Formatter commands:</w:t>
      </w:r>
      <w:r>
        <w:rPr>
          <w:rFonts w:ascii="Arial" w:hAnsi="Arial" w:cs="Arial" w:hint="eastAsia"/>
          <w:szCs w:val="18"/>
        </w:rPr>
        <w:t xml:space="preserve"> The command string used to edit data. For more information, see the </w:t>
      </w:r>
      <w:r>
        <w:rPr>
          <w:rFonts w:ascii="Arial" w:hAnsi="Arial" w:cs="Arial"/>
          <w:szCs w:val="18"/>
        </w:rPr>
        <w:t>“</w:t>
      </w:r>
      <w:r>
        <w:rPr>
          <w:rFonts w:ascii="Arial" w:hAnsi="Arial" w:cs="Arial" w:hint="eastAsia"/>
          <w:szCs w:val="18"/>
        </w:rPr>
        <w:t>Formatter Command Type 6</w:t>
      </w:r>
      <w:r>
        <w:rPr>
          <w:rFonts w:ascii="Arial" w:hAnsi="Arial" w:cs="Arial"/>
          <w:szCs w:val="18"/>
        </w:rPr>
        <w:t>”</w:t>
      </w:r>
      <w:r>
        <w:rPr>
          <w:rFonts w:ascii="Arial" w:hAnsi="Arial" w:cs="Arial" w:hint="eastAsia"/>
          <w:szCs w:val="18"/>
        </w:rPr>
        <w:t xml:space="preserve"> section in this chapter.</w:t>
      </w:r>
    </w:p>
    <w:p w:rsidR="009670A4" w:rsidRDefault="0010373F">
      <w:pPr>
        <w:pStyle w:val="4"/>
        <w:spacing w:before="78" w:after="78" w:line="240" w:lineRule="auto"/>
        <w:ind w:leftChars="200" w:left="360" w:firstLine="0"/>
        <w:rPr>
          <w:rFonts w:ascii="Arial" w:hAnsi="Arial" w:cs="Arial"/>
          <w:szCs w:val="18"/>
        </w:rPr>
      </w:pPr>
      <w:r>
        <w:rPr>
          <w:rFonts w:ascii="Arial" w:hAnsi="Arial" w:cs="Arial"/>
          <w:b/>
          <w:szCs w:val="18"/>
        </w:rPr>
        <w:t>Suffix</w:t>
      </w:r>
      <w:r>
        <w:rPr>
          <w:rFonts w:ascii="Arial" w:hAnsi="Arial" w:cs="Arial" w:hint="eastAsia"/>
          <w:b/>
          <w:szCs w:val="18"/>
        </w:rPr>
        <w:t>:</w:t>
      </w:r>
      <w:r>
        <w:rPr>
          <w:rFonts w:ascii="Arial" w:hAnsi="Arial" w:cs="Arial" w:hint="eastAsia"/>
          <w:szCs w:val="18"/>
        </w:rPr>
        <w:t xml:space="preserve"> </w:t>
      </w:r>
      <w:r>
        <w:rPr>
          <w:rFonts w:ascii="Arial" w:hAnsi="Arial" w:cs="Arial"/>
          <w:szCs w:val="18"/>
        </w:rPr>
        <w:t>“</w:t>
      </w:r>
      <w:r>
        <w:rPr>
          <w:rFonts w:ascii="Arial" w:hAnsi="Arial" w:cs="Arial" w:hint="eastAsia"/>
          <w:szCs w:val="18"/>
        </w:rPr>
        <w:t>;&lt;</w:t>
      </w:r>
      <w:r>
        <w:rPr>
          <w:rFonts w:ascii="Arial" w:hAnsi="Arial" w:cs="Arial"/>
          <w:szCs w:val="18"/>
        </w:rPr>
        <w:t>ETX</w:t>
      </w:r>
      <w:r>
        <w:rPr>
          <w:rFonts w:ascii="Arial" w:hAnsi="Arial" w:cs="Arial" w:hint="eastAsia"/>
          <w:szCs w:val="18"/>
        </w:rPr>
        <w:t>&gt;</w:t>
      </w:r>
      <w:r>
        <w:rPr>
          <w:rFonts w:ascii="Arial" w:hAnsi="Arial" w:cs="Arial"/>
          <w:szCs w:val="18"/>
        </w:rPr>
        <w:t xml:space="preserve">” (HEX: </w:t>
      </w:r>
      <w:r>
        <w:rPr>
          <w:rFonts w:ascii="Arial" w:hAnsi="Arial" w:cs="Arial"/>
          <w:b/>
          <w:szCs w:val="18"/>
        </w:rPr>
        <w:t>3B</w:t>
      </w:r>
      <w:r>
        <w:rPr>
          <w:rFonts w:ascii="Arial" w:hAnsi="Arial" w:cs="Arial"/>
          <w:szCs w:val="18"/>
        </w:rPr>
        <w:t xml:space="preserve"> </w:t>
      </w:r>
      <w:r>
        <w:rPr>
          <w:rFonts w:ascii="Arial" w:hAnsi="Arial" w:cs="Arial"/>
          <w:b/>
          <w:szCs w:val="18"/>
        </w:rPr>
        <w:t>03</w:t>
      </w:r>
      <w:r>
        <w:rPr>
          <w:rFonts w:ascii="Arial" w:hAnsi="Arial" w:cs="Arial"/>
          <w:szCs w:val="18"/>
        </w:rPr>
        <w:t>)</w:t>
      </w:r>
      <w:r>
        <w:rPr>
          <w:rFonts w:ascii="Arial" w:hAnsi="Arial" w:cs="Arial" w:hint="eastAsia"/>
          <w:szCs w:val="18"/>
        </w:rPr>
        <w:t xml:space="preserve">, </w:t>
      </w:r>
      <w:r>
        <w:rPr>
          <w:rFonts w:ascii="Arial" w:hAnsi="Arial" w:cs="Arial"/>
          <w:szCs w:val="18"/>
        </w:rPr>
        <w:t>2</w:t>
      </w:r>
      <w:r>
        <w:rPr>
          <w:rFonts w:ascii="Arial" w:hAnsi="Arial" w:cs="Arial" w:hint="eastAsia"/>
          <w:szCs w:val="18"/>
        </w:rPr>
        <w:t xml:space="preserve"> characters.</w:t>
      </w:r>
    </w:p>
    <w:p w:rsidR="009670A4" w:rsidRDefault="009670A4">
      <w:pPr>
        <w:pStyle w:val="4"/>
        <w:spacing w:before="78" w:after="78" w:line="240" w:lineRule="auto"/>
        <w:ind w:leftChars="200" w:left="360" w:firstLine="0"/>
        <w:rPr>
          <w:rFonts w:ascii="Arial" w:hAnsi="Arial" w:cs="Arial"/>
          <w:b/>
          <w:szCs w:val="18"/>
        </w:rPr>
      </w:pPr>
    </w:p>
    <w:p w:rsidR="009670A4" w:rsidRDefault="0010373F">
      <w:pPr>
        <w:pStyle w:val="4"/>
        <w:spacing w:before="78" w:after="78" w:line="240" w:lineRule="auto"/>
        <w:ind w:leftChars="200" w:left="360" w:firstLine="0"/>
        <w:rPr>
          <w:rFonts w:ascii="Arial" w:hAnsi="Arial" w:cs="Arial"/>
          <w:szCs w:val="18"/>
        </w:rPr>
      </w:pPr>
      <w:bookmarkStart w:id="958" w:name="_Hlk520100881"/>
      <w:r>
        <w:rPr>
          <w:rFonts w:ascii="Arial" w:hAnsi="Arial" w:cs="Arial" w:hint="eastAsia"/>
          <w:b/>
          <w:szCs w:val="18"/>
        </w:rPr>
        <w:t>Example:</w:t>
      </w:r>
      <w:r>
        <w:rPr>
          <w:rFonts w:ascii="Arial" w:hAnsi="Arial" w:cs="Arial" w:hint="eastAsia"/>
          <w:szCs w:val="18"/>
        </w:rPr>
        <w:t xml:space="preserve"> Program </w:t>
      </w:r>
      <w:r>
        <w:rPr>
          <w:rFonts w:ascii="Arial" w:hAnsi="Arial" w:cs="Arial"/>
          <w:szCs w:val="18"/>
        </w:rPr>
        <w:t>a F</w:t>
      </w:r>
      <w:r>
        <w:rPr>
          <w:rFonts w:ascii="Arial" w:hAnsi="Arial" w:cs="Arial" w:hint="eastAsia"/>
          <w:szCs w:val="18"/>
        </w:rPr>
        <w:t xml:space="preserve">ormat_0 </w:t>
      </w:r>
      <w:r>
        <w:rPr>
          <w:rFonts w:ascii="Arial" w:hAnsi="Arial" w:cs="Arial"/>
          <w:szCs w:val="18"/>
        </w:rPr>
        <w:t>data format</w:t>
      </w:r>
      <w:r>
        <w:rPr>
          <w:rFonts w:ascii="Arial" w:hAnsi="Arial" w:cs="Arial" w:hint="eastAsia"/>
          <w:szCs w:val="18"/>
        </w:rPr>
        <w:t xml:space="preserve"> using formatter command type 6, Code 128 containing 10 characters applicable, </w:t>
      </w:r>
      <w:r>
        <w:rPr>
          <w:rFonts w:ascii="Arial" w:hAnsi="Arial" w:cs="Arial"/>
          <w:szCs w:val="18"/>
        </w:rPr>
        <w:t>send all characters followed by “</w:t>
      </w:r>
      <w:r>
        <w:rPr>
          <w:rFonts w:ascii="Arial" w:hAnsi="Arial" w:cs="Arial" w:hint="eastAsia"/>
          <w:szCs w:val="18"/>
        </w:rPr>
        <w:t>A</w:t>
      </w:r>
      <w:r>
        <w:rPr>
          <w:rFonts w:ascii="Arial" w:hAnsi="Arial" w:cs="Arial"/>
          <w:szCs w:val="18"/>
        </w:rPr>
        <w:t>”.</w:t>
      </w:r>
    </w:p>
    <w:p w:rsidR="009670A4" w:rsidRPr="008412E4" w:rsidRDefault="0010373F">
      <w:pPr>
        <w:spacing w:beforeLines="50" w:before="156"/>
        <w:ind w:leftChars="200" w:left="360" w:rightChars="-381" w:right="-686"/>
        <w:rPr>
          <w:rFonts w:ascii="Arial" w:hAnsi="Arial" w:cs="Arial"/>
          <w:b/>
          <w:szCs w:val="18"/>
          <w:lang w:val="es-ES"/>
        </w:rPr>
      </w:pPr>
      <w:r w:rsidRPr="008412E4">
        <w:rPr>
          <w:rFonts w:ascii="Arial" w:hAnsi="Arial" w:cs="Arial"/>
          <w:szCs w:val="18"/>
          <w:lang w:val="es-ES"/>
        </w:rPr>
        <w:t>Enter</w:t>
      </w:r>
      <w:r w:rsidRPr="008412E4">
        <w:rPr>
          <w:rFonts w:ascii="Arial" w:hAnsi="Arial" w:cs="Arial" w:hint="eastAsia"/>
          <w:szCs w:val="18"/>
          <w:lang w:val="es-ES"/>
        </w:rPr>
        <w:t xml:space="preserve">: </w:t>
      </w:r>
      <w:r w:rsidRPr="008412E4">
        <w:rPr>
          <w:rFonts w:ascii="Arial" w:hAnsi="Arial" w:cs="Arial"/>
          <w:szCs w:val="18"/>
          <w:lang w:val="es-ES"/>
        </w:rPr>
        <w:t xml:space="preserve">    </w:t>
      </w:r>
      <w:r w:rsidRPr="008412E4">
        <w:rPr>
          <w:rFonts w:ascii="Arial" w:hAnsi="Arial" w:cs="Arial"/>
          <w:b/>
          <w:szCs w:val="18"/>
          <w:lang w:val="es-ES"/>
        </w:rPr>
        <w:t>7E 01 30 30 30 30 40 44 46 4D 41 44 44 30 36 39 39 39 30 30 33 39 39 39 39 46 31 34 31 3B 03</w:t>
      </w:r>
    </w:p>
    <w:p w:rsidR="009670A4" w:rsidRPr="008412E4" w:rsidRDefault="0010373F">
      <w:pPr>
        <w:ind w:leftChars="200" w:left="360"/>
        <w:rPr>
          <w:rFonts w:ascii="Arial" w:hAnsi="Arial" w:cs="Arial"/>
          <w:szCs w:val="18"/>
          <w:lang w:val="es-ES"/>
        </w:rPr>
      </w:pPr>
      <w:r w:rsidRPr="008412E4">
        <w:rPr>
          <w:rFonts w:ascii="Arial" w:hAnsi="Arial" w:cs="Arial"/>
          <w:szCs w:val="18"/>
          <w:lang w:val="es-ES"/>
        </w:rPr>
        <w:t xml:space="preserve">          (~&lt;SOH&gt;0000@DFMADD06999002</w:t>
      </w:r>
      <w:r w:rsidRPr="008412E4">
        <w:rPr>
          <w:rFonts w:ascii="Arial" w:hAnsi="Arial" w:cs="Arial"/>
          <w:szCs w:val="18"/>
          <w:lang w:val="es-ES"/>
        </w:rPr>
        <w:t>0010F141;&lt;ETX&gt;)</w:t>
      </w:r>
    </w:p>
    <w:p w:rsidR="009670A4" w:rsidRDefault="0010373F">
      <w:pPr>
        <w:spacing w:beforeLines="50" w:before="156"/>
        <w:ind w:leftChars="200" w:left="360" w:rightChars="-303" w:right="-545"/>
        <w:rPr>
          <w:rFonts w:ascii="Arial" w:hAnsi="Arial" w:cs="Arial"/>
          <w:b/>
          <w:szCs w:val="18"/>
        </w:rPr>
      </w:pPr>
      <w:r>
        <w:rPr>
          <w:rFonts w:ascii="Arial" w:hAnsi="Arial" w:cs="Arial" w:hint="eastAsia"/>
          <w:szCs w:val="18"/>
        </w:rPr>
        <w:t xml:space="preserve">Response: </w:t>
      </w:r>
      <w:r>
        <w:rPr>
          <w:rFonts w:ascii="Arial" w:hAnsi="Arial" w:cs="Arial"/>
          <w:b/>
          <w:szCs w:val="18"/>
        </w:rPr>
        <w:t>02 01 30 30 30 30 40 44 46 4D 41 44 44 30 36 39 39 39 30 30 33 39 39 39 39 46 31 34 31 06 3B 03</w:t>
      </w:r>
    </w:p>
    <w:p w:rsidR="009670A4" w:rsidRDefault="0010373F">
      <w:pPr>
        <w:ind w:leftChars="200" w:left="360" w:rightChars="-303" w:right="-545"/>
        <w:rPr>
          <w:rFonts w:ascii="Arial" w:hAnsi="Arial" w:cs="Arial"/>
          <w:szCs w:val="18"/>
        </w:rPr>
      </w:pPr>
      <w:r>
        <w:rPr>
          <w:rFonts w:ascii="Arial" w:hAnsi="Arial" w:cs="Arial" w:hint="eastAsia"/>
          <w:szCs w:val="18"/>
        </w:rPr>
        <w:t xml:space="preserve">          </w:t>
      </w:r>
      <w:r>
        <w:rPr>
          <w:rFonts w:ascii="Arial" w:hAnsi="Arial" w:cs="Arial"/>
          <w:szCs w:val="18"/>
        </w:rPr>
        <w:t>(&lt;STX&gt;&lt;SOH&gt;0000</w:t>
      </w:r>
      <w:r>
        <w:rPr>
          <w:rFonts w:ascii="Arial" w:hAnsi="Arial" w:cs="Arial" w:hint="eastAsia"/>
          <w:szCs w:val="18"/>
        </w:rPr>
        <w:t>@</w:t>
      </w:r>
      <w:r>
        <w:rPr>
          <w:rFonts w:ascii="Arial" w:hAnsi="Arial" w:cs="Arial"/>
          <w:szCs w:val="18"/>
        </w:rPr>
        <w:t>DFMADD</w:t>
      </w:r>
      <w:r>
        <w:rPr>
          <w:rFonts w:ascii="Arial" w:hAnsi="Arial" w:cs="Arial" w:hint="eastAsia"/>
          <w:szCs w:val="18"/>
        </w:rPr>
        <w:t>069990020010F141</w:t>
      </w:r>
      <w:r>
        <w:rPr>
          <w:rFonts w:ascii="Arial" w:hAnsi="Arial" w:cs="Arial"/>
          <w:szCs w:val="18"/>
        </w:rPr>
        <w:t>&lt;ACK&gt;;&lt;ETX&gt;)</w:t>
      </w:r>
    </w:p>
    <w:p w:rsidR="009670A4" w:rsidRDefault="009670A4">
      <w:pPr>
        <w:pStyle w:val="4"/>
        <w:spacing w:before="0" w:line="240" w:lineRule="auto"/>
        <w:ind w:firstLine="0"/>
        <w:rPr>
          <w:rFonts w:ascii="Arial" w:hAnsi="Arial" w:cs="Arial"/>
          <w:szCs w:val="18"/>
        </w:rPr>
      </w:pPr>
      <w:bookmarkStart w:id="959" w:name="_Hlk519869234"/>
    </w:p>
    <w:p w:rsidR="009670A4" w:rsidRDefault="0010373F">
      <w:pPr>
        <w:pStyle w:val="4"/>
        <w:spacing w:before="0" w:line="240" w:lineRule="auto"/>
        <w:ind w:leftChars="200" w:left="360" w:firstLine="0"/>
        <w:rPr>
          <w:rFonts w:ascii="Arial" w:hAnsi="Arial" w:cs="Arial"/>
          <w:szCs w:val="18"/>
        </w:rPr>
      </w:pPr>
      <w:r>
        <w:rPr>
          <w:rFonts w:ascii="Arial" w:hAnsi="Arial" w:cs="Arial"/>
          <w:szCs w:val="18"/>
        </w:rPr>
        <w:lastRenderedPageBreak/>
        <w:t>When creating multiple data formats sharing a label, the formats are sep</w:t>
      </w:r>
      <w:r>
        <w:rPr>
          <w:rFonts w:ascii="Arial" w:hAnsi="Arial" w:cs="Arial"/>
          <w:szCs w:val="18"/>
        </w:rPr>
        <w:t>arated from each other by a vertical bar (|) in the serial command.</w:t>
      </w:r>
    </w:p>
    <w:p w:rsidR="009670A4" w:rsidRDefault="0010373F">
      <w:pPr>
        <w:widowControl/>
        <w:ind w:leftChars="200" w:left="360"/>
        <w:jc w:val="left"/>
        <w:rPr>
          <w:rFonts w:ascii="SimSun" w:hAnsi="SimSun"/>
          <w:b/>
          <w:sz w:val="21"/>
          <w:szCs w:val="21"/>
        </w:rPr>
      </w:pPr>
      <w:r>
        <w:rPr>
          <w:rFonts w:ascii="Arial" w:hAnsi="Arial" w:cs="Arial" w:hint="eastAsia"/>
          <w:b/>
          <w:szCs w:val="18"/>
        </w:rPr>
        <w:t>Example:</w:t>
      </w:r>
      <w:r>
        <w:rPr>
          <w:rFonts w:ascii="Arial" w:hAnsi="Arial" w:cs="Arial" w:hint="eastAsia"/>
          <w:szCs w:val="18"/>
        </w:rPr>
        <w:t xml:space="preserve"> </w:t>
      </w:r>
      <w:r>
        <w:rPr>
          <w:rFonts w:ascii="Arial" w:hAnsi="Arial" w:cs="Arial"/>
          <w:szCs w:val="18"/>
        </w:rPr>
        <w:t>~&lt;SOH&gt;0000@DFMADD069990020010F141|069990039999F142|069990049999F143;&lt;ETX&gt;</w:t>
      </w:r>
      <w:bookmarkEnd w:id="958"/>
      <w:bookmarkEnd w:id="959"/>
      <w:r>
        <w:rPr>
          <w:rFonts w:ascii="SimSun" w:hAnsi="SimSun"/>
          <w:b/>
          <w:sz w:val="21"/>
          <w:szCs w:val="21"/>
        </w:rPr>
        <w:br w:type="page"/>
      </w:r>
    </w:p>
    <w:p w:rsidR="009670A4" w:rsidRDefault="009670A4"/>
    <w:p w:rsidR="009670A4" w:rsidRDefault="0010373F">
      <w:pPr>
        <w:pStyle w:val="a5"/>
        <w:rPr>
          <w:rFonts w:ascii="Arial" w:hAnsi="Arial" w:cs="Arial"/>
          <w:szCs w:val="24"/>
        </w:rPr>
      </w:pPr>
      <w:bookmarkStart w:id="960" w:name="_Toc439256862"/>
      <w:bookmarkStart w:id="961" w:name="_Toc439165542"/>
      <w:bookmarkStart w:id="962" w:name="_Toc488931415"/>
      <w:bookmarkStart w:id="963" w:name="_Toc467060239"/>
      <w:bookmarkStart w:id="964" w:name="_Toc51940829"/>
      <w:r>
        <w:rPr>
          <w:rFonts w:ascii="Arial" w:hAnsi="Arial" w:cs="Arial" w:hint="eastAsia"/>
          <w:szCs w:val="24"/>
        </w:rPr>
        <w:t>Enable/Disable Data Formatter</w:t>
      </w:r>
      <w:bookmarkEnd w:id="960"/>
      <w:bookmarkEnd w:id="961"/>
      <w:bookmarkEnd w:id="962"/>
      <w:bookmarkEnd w:id="963"/>
      <w:bookmarkEnd w:id="964"/>
    </w:p>
    <w:p w:rsidR="009670A4" w:rsidRDefault="0010373F">
      <w:pPr>
        <w:pStyle w:val="4"/>
        <w:spacing w:before="120" w:line="240" w:lineRule="auto"/>
        <w:ind w:leftChars="200" w:left="360" w:firstLine="0"/>
        <w:rPr>
          <w:rFonts w:ascii="Arial" w:hAnsi="Arial" w:cs="Arial"/>
          <w:szCs w:val="18"/>
        </w:rPr>
      </w:pPr>
      <w:r>
        <w:rPr>
          <w:rFonts w:ascii="Arial" w:hAnsi="Arial" w:cs="Arial" w:hint="eastAsia"/>
          <w:szCs w:val="18"/>
        </w:rPr>
        <w:t>When Data Formatter is disabled, the data format you have enabled becomes</w:t>
      </w:r>
      <w:r>
        <w:rPr>
          <w:rFonts w:ascii="Arial" w:hAnsi="Arial" w:cs="Arial" w:hint="eastAsia"/>
          <w:szCs w:val="18"/>
        </w:rPr>
        <w:t xml:space="preserve"> invalid.</w:t>
      </w:r>
    </w:p>
    <w:p w:rsidR="009670A4" w:rsidRDefault="009670A4">
      <w:pPr>
        <w:pStyle w:val="4"/>
        <w:spacing w:before="0" w:line="240" w:lineRule="auto"/>
        <w:ind w:leftChars="200" w:left="360" w:firstLine="0"/>
        <w:rPr>
          <w:rFonts w:ascii="Arial" w:hAnsi="Arial" w:cs="Arial"/>
          <w:szCs w:val="18"/>
        </w:rPr>
      </w:pPr>
    </w:p>
    <w:p w:rsidR="009670A4" w:rsidRDefault="0010373F">
      <w:pPr>
        <w:jc w:val="center"/>
        <w:rPr>
          <w:rFonts w:ascii="Arial" w:hAnsi="Arial" w:cs="Arial"/>
          <w:b/>
          <w:color w:val="221E1F"/>
          <w:szCs w:val="18"/>
        </w:rPr>
      </w:pPr>
      <w:r>
        <w:rPr>
          <w:rFonts w:hAnsi="SimSun"/>
          <w:noProof/>
          <w:lang w:val="es-ES" w:eastAsia="es-ES"/>
        </w:rPr>
        <w:drawing>
          <wp:inline distT="0" distB="0" distL="0" distR="0">
            <wp:extent cx="1691005" cy="569595"/>
            <wp:effectExtent l="0" t="0" r="0" b="0"/>
            <wp:docPr id="74666" name="图片 576" descr="@DFM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6" name="图片 576" descr="@DFMENA0"/>
                    <pic:cNvPicPr>
                      <a:picLocks noChangeAspect="1" noChangeArrowheads="1"/>
                    </pic:cNvPicPr>
                  </pic:nvPicPr>
                  <pic:blipFill>
                    <a:blip r:embed="rId51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 Disable Data Formatter</w:t>
      </w:r>
    </w:p>
    <w:p w:rsidR="009670A4" w:rsidRDefault="009670A4"/>
    <w:p w:rsidR="009670A4" w:rsidRDefault="0010373F">
      <w:pPr>
        <w:pStyle w:val="4"/>
        <w:spacing w:before="120" w:line="240" w:lineRule="auto"/>
        <w:ind w:leftChars="200" w:left="360" w:firstLine="0"/>
        <w:rPr>
          <w:rFonts w:ascii="Arial" w:hAnsi="Arial" w:cs="Arial"/>
          <w:szCs w:val="18"/>
        </w:rPr>
      </w:pPr>
      <w:r>
        <w:rPr>
          <w:rFonts w:ascii="Arial" w:hAnsi="Arial" w:cs="Arial" w:hint="eastAsia"/>
          <w:szCs w:val="18"/>
        </w:rPr>
        <w:t>You may wish to require the data to conform to a data format you have created. The following settings can be applied to your data format:</w:t>
      </w: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b/>
          <w:szCs w:val="18"/>
        </w:rPr>
        <w:t>Enable Data Formatter, Required, Keep Prefix/Suffix:</w:t>
      </w:r>
      <w:r>
        <w:rPr>
          <w:rFonts w:ascii="Arial" w:hAnsi="Arial" w:cs="Arial" w:hint="eastAsia"/>
          <w:szCs w:val="18"/>
        </w:rPr>
        <w:t xml:space="preserve"> Scanned data that meets y</w:t>
      </w:r>
      <w:r>
        <w:rPr>
          <w:rFonts w:ascii="Arial" w:hAnsi="Arial" w:cs="Arial" w:hint="eastAsia"/>
          <w:szCs w:val="18"/>
        </w:rPr>
        <w:t>our data format requirements is modified accordingly and gets outputted along with prefixes and suffixes (if prefix and suffix are enabled). Any data that does not match your data format requirements generates an error beep (if Non-Match Error Beep is turn</w:t>
      </w:r>
      <w:r>
        <w:rPr>
          <w:rFonts w:ascii="Arial" w:hAnsi="Arial" w:cs="Arial" w:hint="eastAsia"/>
          <w:szCs w:val="18"/>
        </w:rPr>
        <w:t>ed ON) and the data in that barcode is not transmitted.</w:t>
      </w: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b/>
          <w:szCs w:val="18"/>
        </w:rPr>
        <w:t>Enable Data Formatter, Required, Drop Prefix/Suffix:</w:t>
      </w:r>
      <w:r>
        <w:rPr>
          <w:rFonts w:ascii="Arial" w:hAnsi="Arial" w:cs="Arial" w:hint="eastAsia"/>
          <w:szCs w:val="18"/>
        </w:rPr>
        <w:t xml:space="preserve"> Scanned data that meets your data format requirements is modified accordingly and gets outputted without prefixes and suffixes (even if prefix and </w:t>
      </w:r>
      <w:r>
        <w:rPr>
          <w:rFonts w:ascii="Arial" w:hAnsi="Arial" w:cs="Arial" w:hint="eastAsia"/>
          <w:szCs w:val="18"/>
        </w:rPr>
        <w:t>suffix are enabled). Any data that does not match your data format requirements generates an error beep (if Non-Match Error Beep is turned ON) and the data in that barcode is not transmitted.</w:t>
      </w: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b/>
          <w:szCs w:val="18"/>
        </w:rPr>
        <w:t>Enable Data Formatter, Not Required, Keep Prefix/Suffix:</w:t>
      </w:r>
      <w:r>
        <w:rPr>
          <w:rFonts w:ascii="Arial" w:hAnsi="Arial" w:cs="Arial" w:hint="eastAsia"/>
          <w:szCs w:val="18"/>
        </w:rPr>
        <w:t xml:space="preserve"> Scanned</w:t>
      </w:r>
      <w:r>
        <w:rPr>
          <w:rFonts w:ascii="Arial" w:hAnsi="Arial" w:cs="Arial" w:hint="eastAsia"/>
          <w:szCs w:val="18"/>
        </w:rPr>
        <w:t xml:space="preserve"> data that meets your data format requirements is modified accordingly and gets outputted along with prefixes and suffixes (if prefix and suffix are enabled). Barcode data that does not match your data format requirements is transmitted as read along with </w:t>
      </w:r>
      <w:r>
        <w:rPr>
          <w:rFonts w:ascii="Arial" w:hAnsi="Arial" w:cs="Arial" w:hint="eastAsia"/>
          <w:szCs w:val="18"/>
        </w:rPr>
        <w:t>prefixes and suffixes (if prefix and suffix are enabled).</w:t>
      </w: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b/>
          <w:szCs w:val="18"/>
        </w:rPr>
        <w:t>Enable Data Formatter, Not Required, Drop Prefix/Suffix:</w:t>
      </w:r>
      <w:r>
        <w:rPr>
          <w:rFonts w:ascii="Arial" w:hAnsi="Arial" w:cs="Arial" w:hint="eastAsia"/>
          <w:szCs w:val="18"/>
        </w:rPr>
        <w:t xml:space="preserve"> Scanned data that meets your data format requirements is modified accordingly and gets outputted without prefixes and suffixes (even if prefi</w:t>
      </w:r>
      <w:r>
        <w:rPr>
          <w:rFonts w:ascii="Arial" w:hAnsi="Arial" w:cs="Arial" w:hint="eastAsia"/>
          <w:szCs w:val="18"/>
        </w:rPr>
        <w:t>x and suffix are enabled). Barcode data that does not match your data format requirements is transmitted as read along with prefixes and suffixes (if prefix and suffix are enabled).</w:t>
      </w:r>
    </w:p>
    <w:p w:rsidR="009670A4" w:rsidRDefault="0010373F">
      <w:pPr>
        <w:widowControl/>
        <w:jc w:val="left"/>
        <w:rPr>
          <w:rFonts w:ascii="Helvetica-Bold" w:hAnsi="Helvetica-Bold" w:cs="Helvetica-Bold"/>
          <w:bCs/>
          <w:kern w:val="0"/>
          <w:szCs w:val="18"/>
        </w:rPr>
      </w:pPr>
      <w:r>
        <w:rPr>
          <w:rFonts w:ascii="Helvetica-Bold" w:hAnsi="Helvetica-Bold" w:cs="Helvetica-Bold"/>
          <w:bCs/>
          <w:kern w:val="0"/>
          <w:szCs w:val="18"/>
        </w:rPr>
        <w:br w:type="page"/>
      </w:r>
    </w:p>
    <w:tbl>
      <w:tblPr>
        <w:tblW w:w="10773" w:type="dxa"/>
        <w:jc w:val="center"/>
        <w:tblLayout w:type="fixed"/>
        <w:tblLook w:val="04A0" w:firstRow="1" w:lastRow="0" w:firstColumn="1" w:lastColumn="0" w:noHBand="0" w:noVBand="1"/>
      </w:tblPr>
      <w:tblGrid>
        <w:gridCol w:w="5245"/>
        <w:gridCol w:w="425"/>
        <w:gridCol w:w="5103"/>
      </w:tblGrid>
      <w:tr w:rsidR="009670A4">
        <w:trPr>
          <w:trHeight w:val="142"/>
          <w:tblHeader/>
          <w:jc w:val="center"/>
        </w:trPr>
        <w:tc>
          <w:tcPr>
            <w:tcW w:w="5245" w:type="dxa"/>
            <w:vAlign w:val="center"/>
          </w:tcPr>
          <w:p w:rsidR="009670A4" w:rsidRDefault="009670A4">
            <w:pPr>
              <w:jc w:val="center"/>
              <w:rPr>
                <w:rFonts w:hAnsi="SimSun"/>
              </w:rPr>
            </w:pPr>
          </w:p>
        </w:tc>
        <w:tc>
          <w:tcPr>
            <w:tcW w:w="425" w:type="dxa"/>
          </w:tcPr>
          <w:p w:rsidR="009670A4" w:rsidRDefault="009670A4">
            <w:pPr>
              <w:jc w:val="center"/>
              <w:rPr>
                <w:rFonts w:hAnsi="SimSun"/>
              </w:rPr>
            </w:pPr>
          </w:p>
        </w:tc>
        <w:tc>
          <w:tcPr>
            <w:tcW w:w="5103" w:type="dxa"/>
            <w:vAlign w:val="center"/>
          </w:tcPr>
          <w:p w:rsidR="009670A4" w:rsidRDefault="009670A4">
            <w:pPr>
              <w:jc w:val="center"/>
              <w:rPr>
                <w:rFonts w:hAnsi="SimSun"/>
              </w:rPr>
            </w:pPr>
          </w:p>
        </w:tc>
      </w:tr>
      <w:tr w:rsidR="009670A4">
        <w:trPr>
          <w:trHeight w:val="996"/>
          <w:tblHeader/>
          <w:jc w:val="center"/>
        </w:trPr>
        <w:tc>
          <w:tcPr>
            <w:tcW w:w="5245" w:type="dxa"/>
            <w:vAlign w:val="center"/>
          </w:tcPr>
          <w:p w:rsidR="009670A4" w:rsidRDefault="0010373F">
            <w:pPr>
              <w:jc w:val="center"/>
              <w:rPr>
                <w:rFonts w:ascii="Helvetica-Bold" w:hAnsi="Helvetica-Bold" w:cs="Helvetica-Bold"/>
                <w:bCs/>
                <w:kern w:val="0"/>
                <w:szCs w:val="18"/>
              </w:rPr>
            </w:pPr>
            <w:r>
              <w:rPr>
                <w:noProof/>
                <w:lang w:val="es-ES" w:eastAsia="es-ES"/>
              </w:rPr>
              <w:drawing>
                <wp:inline distT="0" distB="0" distL="0" distR="0">
                  <wp:extent cx="1691005" cy="569595"/>
                  <wp:effectExtent l="0" t="0" r="0" b="0"/>
                  <wp:docPr id="74665" name="图片 577" descr="@DFM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5" name="图片 577" descr="@DFMENA1"/>
                          <pic:cNvPicPr>
                            <a:picLocks noChangeAspect="1" noChangeArrowheads="1"/>
                          </pic:cNvPicPr>
                        </pic:nvPicPr>
                        <pic:blipFill>
                          <a:blip r:embed="rId51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rPr>
              <w:t>Enable Data Formatter, Required, Keep Prefix/Suffix</w:t>
            </w:r>
          </w:p>
        </w:tc>
        <w:tc>
          <w:tcPr>
            <w:tcW w:w="425" w:type="dxa"/>
          </w:tcPr>
          <w:p w:rsidR="009670A4" w:rsidRDefault="009670A4">
            <w:pPr>
              <w:jc w:val="center"/>
              <w:rPr>
                <w:rFonts w:ascii="Arial" w:hAnsi="Arial" w:cs="Arial"/>
                <w:b/>
                <w:szCs w:val="18"/>
              </w:rPr>
            </w:pPr>
          </w:p>
        </w:tc>
        <w:tc>
          <w:tcPr>
            <w:tcW w:w="5103" w:type="dxa"/>
            <w:vAlign w:val="center"/>
          </w:tcPr>
          <w:p w:rsidR="009670A4" w:rsidRDefault="009670A4">
            <w:pPr>
              <w:jc w:val="center"/>
              <w:rPr>
                <w:rFonts w:ascii="Arial" w:hAnsi="Arial" w:cs="Arial"/>
                <w:b/>
                <w:szCs w:val="18"/>
              </w:rPr>
            </w:pPr>
          </w:p>
        </w:tc>
      </w:tr>
      <w:tr w:rsidR="009670A4">
        <w:trPr>
          <w:trHeight w:val="996"/>
          <w:tblHeader/>
          <w:jc w:val="center"/>
        </w:trPr>
        <w:tc>
          <w:tcPr>
            <w:tcW w:w="5245" w:type="dxa"/>
            <w:vAlign w:val="center"/>
          </w:tcPr>
          <w:p w:rsidR="009670A4" w:rsidRDefault="009670A4">
            <w:pPr>
              <w:jc w:val="center"/>
              <w:rPr>
                <w:rFonts w:ascii="Arial" w:hAnsi="Arial" w:cs="Arial"/>
                <w:b/>
                <w:color w:val="221E1F"/>
                <w:szCs w:val="18"/>
              </w:rPr>
            </w:pPr>
          </w:p>
        </w:tc>
        <w:tc>
          <w:tcPr>
            <w:tcW w:w="425" w:type="dxa"/>
          </w:tcPr>
          <w:p w:rsidR="009670A4" w:rsidRDefault="009670A4">
            <w:pPr>
              <w:jc w:val="center"/>
              <w:rPr>
                <w:rFonts w:ascii="Arial" w:hAnsi="Arial" w:cs="Arial"/>
                <w:b/>
                <w:szCs w:val="18"/>
              </w:rPr>
            </w:pPr>
          </w:p>
        </w:tc>
        <w:tc>
          <w:tcPr>
            <w:tcW w:w="5103" w:type="dxa"/>
            <w:vAlign w:val="center"/>
          </w:tcPr>
          <w:p w:rsidR="009670A4" w:rsidRDefault="0010373F">
            <w:pPr>
              <w:jc w:val="center"/>
              <w:rPr>
                <w:rFonts w:ascii="Helvetica-Bold" w:hAnsi="Helvetica-Bold" w:cs="Helvetica-Bold"/>
                <w:bCs/>
                <w:kern w:val="0"/>
                <w:szCs w:val="18"/>
              </w:rPr>
            </w:pPr>
            <w:r>
              <w:rPr>
                <w:noProof/>
                <w:lang w:val="es-ES" w:eastAsia="es-ES"/>
              </w:rPr>
              <w:drawing>
                <wp:inline distT="0" distB="0" distL="0" distR="0">
                  <wp:extent cx="1691005" cy="569595"/>
                  <wp:effectExtent l="0" t="0" r="0" b="0"/>
                  <wp:docPr id="74664" name="图片 578" descr="@DFMEN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4" name="图片 578" descr="@DFMENA2"/>
                          <pic:cNvPicPr>
                            <a:picLocks noChangeAspect="1" noChangeArrowheads="1"/>
                          </pic:cNvPicPr>
                        </pic:nvPicPr>
                        <pic:blipFill>
                          <a:blip r:embed="rId51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 xml:space="preserve">Enable </w:t>
            </w:r>
            <w:r>
              <w:rPr>
                <w:rFonts w:ascii="Arial" w:hAnsi="Arial" w:cs="Arial" w:hint="eastAsia"/>
                <w:b/>
                <w:szCs w:val="18"/>
              </w:rPr>
              <w:t>Data Formatter, Required, Drop Prefix/Suffix</w:t>
            </w:r>
          </w:p>
          <w:p w:rsidR="009670A4" w:rsidRDefault="009670A4">
            <w:pPr>
              <w:jc w:val="center"/>
              <w:rPr>
                <w:rFonts w:ascii="Arial" w:hAnsi="Arial" w:cs="Arial"/>
                <w:b/>
                <w:szCs w:val="18"/>
              </w:rPr>
            </w:pPr>
          </w:p>
        </w:tc>
      </w:tr>
      <w:tr w:rsidR="009670A4">
        <w:trPr>
          <w:trHeight w:val="996"/>
          <w:tblHeader/>
          <w:jc w:val="center"/>
        </w:trPr>
        <w:tc>
          <w:tcPr>
            <w:tcW w:w="5245" w:type="dxa"/>
            <w:vAlign w:val="center"/>
          </w:tcPr>
          <w:p w:rsidR="009670A4" w:rsidRDefault="0010373F">
            <w:pPr>
              <w:jc w:val="center"/>
              <w:rPr>
                <w:rFonts w:ascii="Arial" w:hAnsi="Arial" w:cs="Arial"/>
                <w:b/>
                <w:color w:val="221E1F"/>
                <w:szCs w:val="18"/>
              </w:rPr>
            </w:pPr>
            <w:r>
              <w:rPr>
                <w:noProof/>
                <w:lang w:val="es-ES" w:eastAsia="es-ES"/>
              </w:rPr>
              <w:drawing>
                <wp:inline distT="0" distB="0" distL="0" distR="0">
                  <wp:extent cx="1691005" cy="569595"/>
                  <wp:effectExtent l="0" t="0" r="0" b="0"/>
                  <wp:docPr id="74663" name="图片 579" descr="@DFMEN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3" name="图片 579" descr="@DFMENA3"/>
                          <pic:cNvPicPr>
                            <a:picLocks noChangeAspect="1" noChangeArrowheads="1"/>
                          </pic:cNvPicPr>
                        </pic:nvPicPr>
                        <pic:blipFill>
                          <a:blip r:embed="rId51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rPr>
              <w:t>Enable Data Formatter, Not Required, Keep Prefix/Suffix</w:t>
            </w:r>
          </w:p>
        </w:tc>
        <w:tc>
          <w:tcPr>
            <w:tcW w:w="425" w:type="dxa"/>
          </w:tcPr>
          <w:p w:rsidR="009670A4" w:rsidRDefault="009670A4">
            <w:pPr>
              <w:jc w:val="center"/>
              <w:rPr>
                <w:rFonts w:ascii="Arial" w:hAnsi="Arial" w:cs="Arial"/>
                <w:b/>
                <w:szCs w:val="18"/>
              </w:rPr>
            </w:pPr>
          </w:p>
        </w:tc>
        <w:tc>
          <w:tcPr>
            <w:tcW w:w="5103" w:type="dxa"/>
            <w:vAlign w:val="center"/>
          </w:tcPr>
          <w:p w:rsidR="009670A4" w:rsidRDefault="009670A4">
            <w:pPr>
              <w:jc w:val="center"/>
              <w:rPr>
                <w:rFonts w:ascii="Arial" w:hAnsi="Arial" w:cs="Arial"/>
                <w:b/>
                <w:szCs w:val="18"/>
              </w:rPr>
            </w:pPr>
          </w:p>
        </w:tc>
      </w:tr>
      <w:tr w:rsidR="009670A4">
        <w:trPr>
          <w:trHeight w:val="996"/>
          <w:tblHeader/>
          <w:jc w:val="center"/>
        </w:trPr>
        <w:tc>
          <w:tcPr>
            <w:tcW w:w="5245" w:type="dxa"/>
            <w:vAlign w:val="center"/>
          </w:tcPr>
          <w:p w:rsidR="009670A4" w:rsidRDefault="009670A4">
            <w:pPr>
              <w:widowControl/>
              <w:jc w:val="left"/>
              <w:rPr>
                <w:rFonts w:ascii="Arial" w:hAnsi="Arial" w:cs="Arial"/>
                <w:b/>
                <w:color w:val="221E1F"/>
                <w:szCs w:val="18"/>
              </w:rPr>
            </w:pPr>
          </w:p>
        </w:tc>
        <w:tc>
          <w:tcPr>
            <w:tcW w:w="425" w:type="dxa"/>
          </w:tcPr>
          <w:p w:rsidR="009670A4" w:rsidRDefault="009670A4">
            <w:pPr>
              <w:jc w:val="center"/>
              <w:rPr>
                <w:rFonts w:ascii="Arial" w:hAnsi="Arial" w:cs="Arial"/>
                <w:b/>
                <w:szCs w:val="18"/>
              </w:rPr>
            </w:pPr>
          </w:p>
        </w:tc>
        <w:tc>
          <w:tcPr>
            <w:tcW w:w="5103" w:type="dxa"/>
            <w:vAlign w:val="center"/>
          </w:tcPr>
          <w:p w:rsidR="009670A4" w:rsidRDefault="0010373F">
            <w:pPr>
              <w:jc w:val="center"/>
              <w:rPr>
                <w:rFonts w:ascii="Arial" w:hAnsi="Arial" w:cs="Arial"/>
                <w:b/>
                <w:szCs w:val="18"/>
              </w:rPr>
            </w:pPr>
            <w:r>
              <w:rPr>
                <w:rFonts w:ascii="Helvetica-Bold" w:hAnsi="Helvetica-Bold" w:cs="Helvetica-Bold"/>
                <w:noProof/>
                <w:kern w:val="0"/>
                <w:szCs w:val="18"/>
                <w:lang w:val="es-ES" w:eastAsia="es-ES"/>
              </w:rPr>
              <w:drawing>
                <wp:inline distT="0" distB="0" distL="0" distR="0">
                  <wp:extent cx="1691005" cy="569595"/>
                  <wp:effectExtent l="0" t="0" r="0" b="0"/>
                  <wp:docPr id="74662" name="图片 580" descr="@DFMEN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2" name="图片 580" descr="@DFMENA4"/>
                          <pic:cNvPicPr>
                            <a:picLocks noChangeAspect="1" noChangeArrowheads="1"/>
                          </pic:cNvPicPr>
                        </pic:nvPicPr>
                        <pic:blipFill>
                          <a:blip r:embed="rId51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Enable Data Formatter, Not Required, Drop Prefix/Suffix</w:t>
            </w:r>
          </w:p>
        </w:tc>
      </w:tr>
    </w:tbl>
    <w:p w:rsidR="009670A4" w:rsidRDefault="009670A4"/>
    <w:p w:rsidR="009670A4" w:rsidRDefault="009670A4">
      <w:pPr>
        <w:widowControl/>
        <w:jc w:val="left"/>
        <w:rPr>
          <w:rFonts w:ascii="Helvetica-Bold" w:hAnsi="Helvetica-Bold" w:cs="Helvetica-Bold"/>
          <w:bCs/>
          <w:kern w:val="0"/>
          <w:szCs w:val="18"/>
        </w:rPr>
      </w:pPr>
    </w:p>
    <w:p w:rsidR="009670A4" w:rsidRDefault="009670A4">
      <w:pPr>
        <w:rPr>
          <w:rFonts w:ascii="Helvetica-Bold" w:hAnsi="Helvetica-Bold" w:cs="Helvetica-Bold"/>
          <w:bCs/>
          <w:kern w:val="0"/>
          <w:szCs w:val="18"/>
        </w:rPr>
      </w:pPr>
    </w:p>
    <w:p w:rsidR="009670A4" w:rsidRDefault="009670A4"/>
    <w:p w:rsidR="009670A4" w:rsidRDefault="0010373F">
      <w:pPr>
        <w:pStyle w:val="a5"/>
        <w:rPr>
          <w:rFonts w:ascii="Arial" w:hAnsi="Arial" w:cs="Arial"/>
          <w:szCs w:val="24"/>
        </w:rPr>
      </w:pPr>
      <w:bookmarkStart w:id="965" w:name="_Toc439256863"/>
      <w:bookmarkStart w:id="966" w:name="_Toc467060240"/>
      <w:bookmarkStart w:id="967" w:name="_Toc439165543"/>
      <w:bookmarkStart w:id="968" w:name="_Toc488931416"/>
      <w:bookmarkStart w:id="969" w:name="_Toc51940830"/>
      <w:r>
        <w:rPr>
          <w:rFonts w:ascii="Arial" w:hAnsi="Arial" w:cs="Arial" w:hint="eastAsia"/>
          <w:szCs w:val="24"/>
        </w:rPr>
        <w:t>Non-Match Error Beep</w:t>
      </w:r>
      <w:bookmarkEnd w:id="965"/>
      <w:bookmarkEnd w:id="966"/>
      <w:bookmarkEnd w:id="967"/>
      <w:bookmarkEnd w:id="968"/>
      <w:bookmarkEnd w:id="969"/>
    </w:p>
    <w:p w:rsidR="009670A4" w:rsidRDefault="0010373F">
      <w:pPr>
        <w:pStyle w:val="4"/>
        <w:spacing w:before="120" w:line="240" w:lineRule="auto"/>
        <w:ind w:leftChars="200" w:left="360" w:firstLine="0"/>
        <w:rPr>
          <w:rFonts w:ascii="Arial" w:hAnsi="Arial" w:cs="Arial"/>
          <w:szCs w:val="18"/>
        </w:rPr>
      </w:pPr>
      <w:r>
        <w:rPr>
          <w:rFonts w:ascii="Arial" w:hAnsi="Arial" w:cs="Arial" w:hint="eastAsia"/>
          <w:szCs w:val="18"/>
        </w:rPr>
        <w:t>If Non-Match Error Beep is turned ON, the scanner generates an</w:t>
      </w:r>
      <w:r>
        <w:rPr>
          <w:rFonts w:ascii="Arial" w:hAnsi="Arial" w:cs="Arial" w:hint="eastAsia"/>
          <w:szCs w:val="18"/>
        </w:rPr>
        <w:t xml:space="preserve"> error beep when a barcode is encountered that does not match your required data format.</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Helvetica-Bold" w:hAnsi="Helvetica-Bold" w:cs="Helvetica-Bold"/>
                <w:noProof/>
                <w:kern w:val="0"/>
                <w:szCs w:val="18"/>
                <w:lang w:val="es-ES" w:eastAsia="es-ES"/>
              </w:rPr>
              <w:drawing>
                <wp:inline distT="0" distB="0" distL="0" distR="0">
                  <wp:extent cx="1691005" cy="569595"/>
                  <wp:effectExtent l="0" t="0" r="0" b="0"/>
                  <wp:docPr id="74661" name="图片 572" descr="@DFMTO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1" name="图片 572" descr="@DFMTON0"/>
                          <pic:cNvPicPr>
                            <a:picLocks noChangeAspect="1" noChangeArrowheads="1"/>
                          </pic:cNvPicPr>
                        </pic:nvPicPr>
                        <pic:blipFill>
                          <a:blip r:embed="rId52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rPr>
              <w:t>Non-Match Error Beep O</w:t>
            </w:r>
            <w:r>
              <w:rPr>
                <w:rFonts w:ascii="Arial" w:hAnsi="Arial" w:cs="Arial"/>
                <w:b/>
                <w:szCs w:val="18"/>
              </w:rPr>
              <w:t>ff</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Helvetica-Bold" w:hAnsi="Helvetica-Bold" w:cs="Helvetica-Bold"/>
                <w:noProof/>
                <w:kern w:val="0"/>
                <w:szCs w:val="18"/>
                <w:lang w:val="es-ES" w:eastAsia="es-ES"/>
              </w:rPr>
              <w:drawing>
                <wp:inline distT="0" distB="0" distL="0" distR="0">
                  <wp:extent cx="1691005" cy="569595"/>
                  <wp:effectExtent l="0" t="0" r="0" b="0"/>
                  <wp:docPr id="74660" name="图片 573" descr="@DFMTO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0" name="图片 573" descr="@DFMTON1"/>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w:t>
            </w:r>
            <w:r>
              <w:rPr>
                <w:rFonts w:ascii="Arial" w:hAnsi="Arial" w:cs="Arial"/>
                <w:b/>
                <w:szCs w:val="18"/>
              </w:rPr>
              <w:t xml:space="preserve"> </w:t>
            </w:r>
            <w:r>
              <w:rPr>
                <w:rFonts w:ascii="Arial" w:hAnsi="Arial" w:cs="Arial" w:hint="eastAsia"/>
                <w:b/>
                <w:szCs w:val="18"/>
              </w:rPr>
              <w:t>Non-Match Error Beep O</w:t>
            </w:r>
            <w:r>
              <w:rPr>
                <w:rFonts w:ascii="Arial" w:hAnsi="Arial" w:cs="Arial"/>
                <w:b/>
                <w:szCs w:val="18"/>
              </w:rPr>
              <w:t>n</w:t>
            </w:r>
          </w:p>
        </w:tc>
      </w:tr>
    </w:tbl>
    <w:p w:rsidR="009670A4" w:rsidRDefault="0010373F">
      <w:pPr>
        <w:widowControl/>
        <w:jc w:val="left"/>
      </w:pPr>
      <w:r>
        <w:br w:type="page"/>
      </w:r>
    </w:p>
    <w:p w:rsidR="009670A4" w:rsidRDefault="009670A4">
      <w:bookmarkStart w:id="970" w:name="_Toc486245651"/>
    </w:p>
    <w:p w:rsidR="009670A4" w:rsidRDefault="0010373F">
      <w:pPr>
        <w:pStyle w:val="a5"/>
        <w:rPr>
          <w:rFonts w:ascii="Arial" w:hAnsi="Arial" w:cs="Arial"/>
          <w:szCs w:val="24"/>
        </w:rPr>
      </w:pPr>
      <w:bookmarkStart w:id="971" w:name="_Toc51940831"/>
      <w:bookmarkStart w:id="972" w:name="_Toc503519679"/>
      <w:bookmarkStart w:id="973" w:name="_Toc500943657"/>
      <w:r>
        <w:rPr>
          <w:rFonts w:ascii="Arial" w:hAnsi="Arial" w:cs="Arial"/>
          <w:szCs w:val="24"/>
        </w:rPr>
        <w:t xml:space="preserve">Data </w:t>
      </w:r>
      <w:r>
        <w:rPr>
          <w:rFonts w:ascii="Arial" w:hAnsi="Arial" w:cs="Arial" w:hint="eastAsia"/>
          <w:szCs w:val="24"/>
        </w:rPr>
        <w:t>Format</w:t>
      </w:r>
      <w:r>
        <w:rPr>
          <w:rFonts w:ascii="Arial" w:hAnsi="Arial" w:cs="Arial"/>
          <w:szCs w:val="24"/>
        </w:rPr>
        <w:t xml:space="preserve"> Selection</w:t>
      </w:r>
      <w:bookmarkEnd w:id="970"/>
      <w:bookmarkEnd w:id="971"/>
      <w:bookmarkEnd w:id="972"/>
      <w:bookmarkEnd w:id="973"/>
    </w:p>
    <w:p w:rsidR="009670A4" w:rsidRDefault="0010373F">
      <w:pPr>
        <w:pStyle w:val="4"/>
        <w:spacing w:before="78" w:after="78" w:line="240" w:lineRule="auto"/>
        <w:ind w:leftChars="200" w:left="360" w:firstLine="0"/>
        <w:rPr>
          <w:rFonts w:ascii="Arial" w:hAnsi="Arial" w:cs="Arial"/>
          <w:szCs w:val="18"/>
        </w:rPr>
      </w:pPr>
      <w:r>
        <w:rPr>
          <w:rFonts w:ascii="Arial" w:hAnsi="Arial" w:cs="Arial"/>
          <w:szCs w:val="18"/>
        </w:rPr>
        <w:t>After enabling the Data Formatter, y</w:t>
      </w:r>
      <w:r>
        <w:rPr>
          <w:rFonts w:ascii="Arial" w:hAnsi="Arial" w:cs="Arial" w:hint="eastAsia"/>
          <w:szCs w:val="18"/>
        </w:rPr>
        <w:t xml:space="preserve">ou </w:t>
      </w:r>
      <w:r>
        <w:rPr>
          <w:rFonts w:ascii="Arial" w:hAnsi="Arial" w:cs="Arial"/>
          <w:szCs w:val="18"/>
        </w:rPr>
        <w:t>can</w:t>
      </w:r>
      <w:r>
        <w:rPr>
          <w:rFonts w:ascii="Arial" w:hAnsi="Arial" w:cs="Arial" w:hint="eastAsia"/>
          <w:szCs w:val="18"/>
        </w:rPr>
        <w:t xml:space="preserve"> select a data format you want to use by scanning the appropriate barcode below.</w:t>
      </w:r>
    </w:p>
    <w:p w:rsidR="009670A4" w:rsidRDefault="009670A4">
      <w:pPr>
        <w:pStyle w:val="4"/>
        <w:spacing w:before="78" w:after="78" w:line="240" w:lineRule="auto"/>
        <w:ind w:leftChars="200" w:left="360" w:firstLine="0"/>
        <w:rPr>
          <w:rFonts w:ascii="Arial" w:hAnsi="Arial" w:cs="Arial"/>
          <w:szCs w:val="18"/>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Helvetica-Bold" w:hAnsi="Helvetica-Bold" w:cs="Helvetica-Bold"/>
                <w:noProof/>
                <w:kern w:val="0"/>
                <w:szCs w:val="18"/>
                <w:lang w:val="es-ES" w:eastAsia="es-ES"/>
              </w:rPr>
              <w:drawing>
                <wp:inline distT="0" distB="0" distL="0" distR="0">
                  <wp:extent cx="1691005" cy="569595"/>
                  <wp:effectExtent l="0" t="0" r="0" b="0"/>
                  <wp:docPr id="74659" name="图片 564" descr="@DFMUS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9" name="图片 564" descr="@DFMUSE0"/>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w:t>
            </w:r>
            <w:r>
              <w:rPr>
                <w:rFonts w:ascii="Arial" w:hAnsi="Arial" w:cs="Arial" w:hint="eastAsia"/>
                <w:b/>
                <w:szCs w:val="18"/>
              </w:rPr>
              <w:t>Format_0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Helvetica-Bold" w:hAnsi="Helvetica-Bold" w:cs="Helvetica-Bold"/>
                <w:noProof/>
                <w:kern w:val="0"/>
                <w:szCs w:val="18"/>
                <w:lang w:val="es-ES" w:eastAsia="es-ES"/>
              </w:rPr>
              <w:drawing>
                <wp:inline distT="0" distB="0" distL="0" distR="0">
                  <wp:extent cx="1691005" cy="569595"/>
                  <wp:effectExtent l="0" t="0" r="0" b="0"/>
                  <wp:docPr id="74658" name="图片 565" descr="@DFMU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8" name="图片 565" descr="@DFMUSE1"/>
                          <pic:cNvPicPr>
                            <a:picLocks noChangeAspect="1" noChangeArrowheads="1"/>
                          </pic:cNvPicPr>
                        </pic:nvPicPr>
                        <pic:blipFill>
                          <a:blip r:embed="rId52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Format_1</w:t>
            </w: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Helvetica-Bold" w:hAnsi="Helvetica-Bold" w:cs="Helvetica-Bold"/>
                <w:noProof/>
                <w:kern w:val="0"/>
                <w:szCs w:val="18"/>
                <w:lang w:val="es-ES" w:eastAsia="es-ES"/>
              </w:rPr>
              <w:drawing>
                <wp:inline distT="0" distB="0" distL="0" distR="0">
                  <wp:extent cx="1691005" cy="569595"/>
                  <wp:effectExtent l="0" t="0" r="0" b="0"/>
                  <wp:docPr id="74657" name="图片 566" descr="@DFMU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7" name="图片 566" descr="@DFMUSE2"/>
                          <pic:cNvPicPr>
                            <a:picLocks noChangeAspect="1" noChangeArrowheads="1"/>
                          </pic:cNvPicPr>
                        </pic:nvPicPr>
                        <pic:blipFill>
                          <a:blip r:embed="rId52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rPr>
              <w:t>Format_2</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Helvetica-Bold" w:hAnsi="Helvetica-Bold" w:cs="Helvetica-Bold"/>
                <w:noProof/>
                <w:kern w:val="0"/>
                <w:szCs w:val="18"/>
                <w:lang w:val="es-ES" w:eastAsia="es-ES"/>
              </w:rPr>
              <w:drawing>
                <wp:inline distT="0" distB="0" distL="0" distR="0">
                  <wp:extent cx="1691005" cy="569595"/>
                  <wp:effectExtent l="0" t="0" r="0" b="0"/>
                  <wp:docPr id="74656" name="图片 567" descr="@DFMU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6" name="图片 567" descr="@DFMUSE3"/>
                          <pic:cNvPicPr>
                            <a:picLocks noChangeAspect="1" noChangeArrowheads="1"/>
                          </pic:cNvPicPr>
                        </pic:nvPicPr>
                        <pic:blipFill>
                          <a:blip r:embed="rId52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Format_3</w:t>
            </w:r>
          </w:p>
        </w:tc>
      </w:tr>
    </w:tbl>
    <w:p w:rsidR="009670A4" w:rsidRDefault="009670A4"/>
    <w:p w:rsidR="009670A4" w:rsidRDefault="0010373F">
      <w:pPr>
        <w:widowControl/>
        <w:jc w:val="left"/>
      </w:pPr>
      <w:r>
        <w:br w:type="page"/>
      </w:r>
    </w:p>
    <w:p w:rsidR="009670A4" w:rsidRDefault="0010373F">
      <w:pPr>
        <w:pStyle w:val="a5"/>
        <w:rPr>
          <w:rFonts w:ascii="Arial" w:hAnsi="Arial" w:cs="Arial"/>
          <w:szCs w:val="24"/>
        </w:rPr>
      </w:pPr>
      <w:bookmarkStart w:id="974" w:name="_Toc51940832"/>
      <w:bookmarkStart w:id="975" w:name="_Toc486245652"/>
      <w:bookmarkStart w:id="976" w:name="_Toc479766856"/>
      <w:bookmarkStart w:id="977" w:name="_Toc460510485"/>
      <w:r>
        <w:rPr>
          <w:rFonts w:ascii="Arial" w:hAnsi="Arial" w:cs="Arial" w:hint="eastAsia"/>
          <w:szCs w:val="24"/>
        </w:rPr>
        <w:lastRenderedPageBreak/>
        <w:t>Change Data Format for a Single Scan</w:t>
      </w:r>
      <w:bookmarkEnd w:id="974"/>
      <w:bookmarkEnd w:id="975"/>
      <w:bookmarkEnd w:id="976"/>
      <w:bookmarkEnd w:id="977"/>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szCs w:val="18"/>
        </w:rPr>
        <w:t xml:space="preserve">You can switch between data formats for a single scan. The next barcode is scanned using the data format selected here, then reverts to the format you have selected above. </w:t>
      </w:r>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szCs w:val="18"/>
        </w:rPr>
        <w:t xml:space="preserve">For example, you may have set your scanner to </w:t>
      </w:r>
      <w:r>
        <w:rPr>
          <w:rFonts w:ascii="Arial" w:hAnsi="Arial" w:cs="Arial"/>
          <w:szCs w:val="18"/>
        </w:rPr>
        <w:t xml:space="preserve">use </w:t>
      </w:r>
      <w:r>
        <w:rPr>
          <w:rFonts w:ascii="Arial" w:hAnsi="Arial" w:cs="Arial" w:hint="eastAsia"/>
          <w:szCs w:val="18"/>
        </w:rPr>
        <w:t xml:space="preserve">the data format you saved as Format_3. You can switch to Format_1 for a single trigger pull by scanning the </w:t>
      </w:r>
      <w:r>
        <w:rPr>
          <w:rFonts w:ascii="Arial" w:hAnsi="Arial" w:cs="Arial" w:hint="eastAsia"/>
          <w:b/>
          <w:szCs w:val="18"/>
        </w:rPr>
        <w:t xml:space="preserve">Single Scan </w:t>
      </w:r>
      <w:r>
        <w:rPr>
          <w:rFonts w:ascii="Arial" w:hAnsi="Arial" w:cs="Arial"/>
          <w:b/>
          <w:szCs w:val="18"/>
        </w:rPr>
        <w:t>–</w:t>
      </w:r>
      <w:r>
        <w:rPr>
          <w:rFonts w:ascii="Arial" w:hAnsi="Arial" w:cs="Arial" w:hint="eastAsia"/>
          <w:b/>
          <w:szCs w:val="18"/>
        </w:rPr>
        <w:t xml:space="preserve"> Format_1</w:t>
      </w:r>
      <w:r>
        <w:rPr>
          <w:rFonts w:ascii="Arial" w:hAnsi="Arial" w:cs="Arial" w:hint="eastAsia"/>
          <w:szCs w:val="18"/>
        </w:rPr>
        <w:t xml:space="preserve"> barcode below. The next barcode that is scanned uses Format_1, then reverts back to Format_3.</w:t>
      </w:r>
    </w:p>
    <w:p w:rsidR="009670A4" w:rsidRDefault="0010373F">
      <w:pPr>
        <w:pStyle w:val="4"/>
        <w:spacing w:before="78" w:after="78" w:line="240" w:lineRule="auto"/>
        <w:ind w:leftChars="200" w:left="360" w:firstLine="0"/>
        <w:rPr>
          <w:rFonts w:ascii="Arial" w:hAnsi="Arial" w:cs="Arial"/>
          <w:szCs w:val="18"/>
        </w:rPr>
      </w:pPr>
      <w:r>
        <w:rPr>
          <w:rFonts w:ascii="Arial" w:hAnsi="Arial" w:cs="Arial" w:hint="eastAsia"/>
          <w:szCs w:val="18"/>
        </w:rPr>
        <w:t>Note: This setting will be lost</w:t>
      </w:r>
      <w:r>
        <w:rPr>
          <w:rFonts w:ascii="Arial" w:hAnsi="Arial" w:cs="Arial"/>
          <w:b/>
          <w:szCs w:val="18"/>
        </w:rPr>
        <w:t xml:space="preserve"> </w:t>
      </w:r>
      <w:r>
        <w:rPr>
          <w:rFonts w:ascii="Arial" w:hAnsi="Arial" w:cs="Arial"/>
          <w:szCs w:val="18"/>
        </w:rPr>
        <w:t>by removing power from the scanner, or turning off/ rebooting the device.</w:t>
      </w:r>
    </w:p>
    <w:p w:rsidR="009670A4" w:rsidRDefault="009670A4">
      <w:pPr>
        <w:pStyle w:val="4"/>
        <w:spacing w:before="78" w:after="78" w:line="240" w:lineRule="auto"/>
        <w:ind w:leftChars="200" w:left="360" w:firstLine="0"/>
        <w:rPr>
          <w:rFonts w:ascii="Arial" w:hAnsi="Arial" w:cs="Arial"/>
          <w:szCs w:val="18"/>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SimSun" w:hAnsi="SimSun"/>
                <w:b/>
                <w:noProof/>
                <w:sz w:val="21"/>
                <w:szCs w:val="21"/>
                <w:lang w:val="es-ES" w:eastAsia="es-ES"/>
              </w:rPr>
              <w:drawing>
                <wp:inline distT="0" distB="0" distL="0" distR="0">
                  <wp:extent cx="1691005" cy="569595"/>
                  <wp:effectExtent l="0" t="0" r="0" b="0"/>
                  <wp:docPr id="74655" name="图片 568" descr="@DFMSI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5" name="图片 568" descr="@DFMSIN0"/>
                          <pic:cNvPicPr>
                            <a:picLocks noChangeAspect="1" noChangeArrowheads="1"/>
                          </pic:cNvPicPr>
                        </pic:nvPicPr>
                        <pic:blipFill>
                          <a:blip r:embed="rId52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rPr>
              <w:t xml:space="preserve">Single Scan </w:t>
            </w:r>
            <w:r>
              <w:rPr>
                <w:rFonts w:ascii="Arial" w:hAnsi="Arial" w:cs="Arial"/>
                <w:b/>
                <w:szCs w:val="18"/>
              </w:rPr>
              <w:t>–</w:t>
            </w:r>
            <w:r>
              <w:rPr>
                <w:rFonts w:ascii="Arial" w:hAnsi="Arial" w:cs="Arial" w:hint="eastAsia"/>
                <w:b/>
                <w:szCs w:val="18"/>
              </w:rPr>
              <w:t xml:space="preserve"> Format_0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SimSun" w:hAnsi="SimSun"/>
                <w:b/>
                <w:noProof/>
                <w:sz w:val="21"/>
                <w:szCs w:val="21"/>
                <w:lang w:val="es-ES" w:eastAsia="es-ES"/>
              </w:rPr>
              <w:drawing>
                <wp:inline distT="0" distB="0" distL="0" distR="0">
                  <wp:extent cx="1691005" cy="569595"/>
                  <wp:effectExtent l="0" t="0" r="0" b="0"/>
                  <wp:docPr id="74654" name="图片 569" descr="@DFMSI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4" name="图片 569" descr="@DFMSIN1"/>
                          <pic:cNvPicPr>
                            <a:picLocks noChangeAspect="1" noChangeArrowheads="1"/>
                          </pic:cNvPicPr>
                        </pic:nvPicPr>
                        <pic:blipFill>
                          <a:blip r:embed="rId52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 xml:space="preserve">Single Scan </w:t>
            </w:r>
            <w:r>
              <w:rPr>
                <w:rFonts w:ascii="Arial" w:hAnsi="Arial" w:cs="Arial"/>
                <w:b/>
                <w:szCs w:val="18"/>
              </w:rPr>
              <w:t>–</w:t>
            </w:r>
            <w:r>
              <w:rPr>
                <w:rFonts w:ascii="Arial" w:hAnsi="Arial" w:cs="Arial" w:hint="eastAsia"/>
                <w:b/>
                <w:szCs w:val="18"/>
              </w:rPr>
              <w:t xml:space="preserve"> Format_</w:t>
            </w:r>
            <w:r>
              <w:rPr>
                <w:rFonts w:ascii="Arial" w:hAnsi="Arial" w:cs="Arial"/>
                <w:b/>
                <w:szCs w:val="18"/>
              </w:rPr>
              <w:t>1</w:t>
            </w: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SimSun" w:hAnsi="SimSun"/>
                <w:b/>
                <w:noProof/>
                <w:sz w:val="21"/>
                <w:szCs w:val="21"/>
                <w:lang w:val="es-ES" w:eastAsia="es-ES"/>
              </w:rPr>
              <w:drawing>
                <wp:inline distT="0" distB="0" distL="0" distR="0">
                  <wp:extent cx="1691005" cy="569595"/>
                  <wp:effectExtent l="0" t="0" r="0" b="0"/>
                  <wp:docPr id="74653" name="图片 570" descr="@DFMSI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3" name="图片 570" descr="@DFMSIN2"/>
                          <pic:cNvPicPr>
                            <a:picLocks noChangeAspect="1" noChangeArrowheads="1"/>
                          </pic:cNvPicPr>
                        </pic:nvPicPr>
                        <pic:blipFill>
                          <a:blip r:embed="rId52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rPr>
              <w:t xml:space="preserve">Single Scan </w:t>
            </w:r>
            <w:r>
              <w:rPr>
                <w:rFonts w:ascii="Arial" w:hAnsi="Arial" w:cs="Arial"/>
                <w:b/>
                <w:szCs w:val="18"/>
              </w:rPr>
              <w:t>–</w:t>
            </w:r>
            <w:r>
              <w:rPr>
                <w:rFonts w:ascii="Arial" w:hAnsi="Arial" w:cs="Arial" w:hint="eastAsia"/>
                <w:b/>
                <w:szCs w:val="18"/>
              </w:rPr>
              <w:t xml:space="preserve"> Format_</w:t>
            </w:r>
            <w:r>
              <w:rPr>
                <w:rFonts w:ascii="Arial" w:hAnsi="Arial" w:cs="Arial"/>
                <w:b/>
                <w:szCs w:val="18"/>
              </w:rPr>
              <w:t>2</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SimSun" w:hAnsi="SimSun"/>
                <w:b/>
                <w:noProof/>
                <w:sz w:val="21"/>
                <w:szCs w:val="21"/>
                <w:lang w:val="es-ES" w:eastAsia="es-ES"/>
              </w:rPr>
              <w:drawing>
                <wp:inline distT="0" distB="0" distL="0" distR="0">
                  <wp:extent cx="1691005" cy="569595"/>
                  <wp:effectExtent l="0" t="0" r="0" b="0"/>
                  <wp:docPr id="74652" name="图片 571" descr="@DFMSI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2" name="图片 571" descr="@DFMSIN3"/>
                          <pic:cNvPicPr>
                            <a:picLocks noChangeAspect="1" noChangeArrowheads="1"/>
                          </pic:cNvPicPr>
                        </pic:nvPicPr>
                        <pic:blipFill>
                          <a:blip r:embed="rId52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Helvetica-Bold" w:hAnsi="Helvetica-Bold" w:cs="Helvetica-Bold"/>
                <w:bCs/>
                <w:kern w:val="0"/>
                <w:szCs w:val="18"/>
              </w:rPr>
            </w:pPr>
            <w:r>
              <w:rPr>
                <w:rFonts w:ascii="Arial" w:hAnsi="Arial" w:cs="Arial" w:hint="eastAsia"/>
                <w:b/>
                <w:szCs w:val="18"/>
              </w:rPr>
              <w:t xml:space="preserve">Single Scan </w:t>
            </w:r>
            <w:r>
              <w:rPr>
                <w:rFonts w:ascii="Arial" w:hAnsi="Arial" w:cs="Arial"/>
                <w:b/>
                <w:szCs w:val="18"/>
              </w:rPr>
              <w:t>–</w:t>
            </w:r>
            <w:r>
              <w:rPr>
                <w:rFonts w:ascii="Arial" w:hAnsi="Arial" w:cs="Arial" w:hint="eastAsia"/>
                <w:b/>
                <w:szCs w:val="18"/>
              </w:rPr>
              <w:t xml:space="preserve"> Format_</w:t>
            </w:r>
            <w:r>
              <w:rPr>
                <w:rFonts w:ascii="Arial" w:hAnsi="Arial" w:cs="Arial"/>
                <w:b/>
                <w:szCs w:val="18"/>
              </w:rPr>
              <w:t>3</w:t>
            </w:r>
          </w:p>
        </w:tc>
      </w:tr>
    </w:tbl>
    <w:p w:rsidR="009670A4" w:rsidRDefault="009670A4"/>
    <w:p w:rsidR="009670A4" w:rsidRDefault="0010373F">
      <w:pPr>
        <w:pStyle w:val="Prrafodelista"/>
        <w:spacing w:line="360" w:lineRule="auto"/>
        <w:ind w:firstLineChars="350" w:firstLine="632"/>
      </w:pPr>
      <w:r>
        <w:rPr>
          <w:b/>
        </w:rPr>
        <w:br w:type="page"/>
      </w:r>
    </w:p>
    <w:p w:rsidR="009670A4" w:rsidRDefault="0010373F">
      <w:pPr>
        <w:pStyle w:val="a5"/>
        <w:rPr>
          <w:rFonts w:ascii="Arial" w:hAnsi="Arial" w:cs="Arial"/>
          <w:szCs w:val="24"/>
        </w:rPr>
      </w:pPr>
      <w:bookmarkStart w:id="978" w:name="_Toc51940833"/>
      <w:bookmarkStart w:id="979" w:name="_Toc486245653"/>
      <w:bookmarkStart w:id="980" w:name="_Toc479766859"/>
      <w:bookmarkStart w:id="981" w:name="_Toc460510488"/>
      <w:r>
        <w:rPr>
          <w:rFonts w:ascii="Arial" w:hAnsi="Arial" w:cs="Arial" w:hint="eastAsia"/>
          <w:szCs w:val="24"/>
        </w:rPr>
        <w:lastRenderedPageBreak/>
        <w:t>Clear Data Format</w:t>
      </w:r>
      <w:bookmarkEnd w:id="978"/>
      <w:bookmarkEnd w:id="979"/>
      <w:bookmarkEnd w:id="980"/>
      <w:bookmarkEnd w:id="981"/>
    </w:p>
    <w:p w:rsidR="009670A4" w:rsidRDefault="0010373F">
      <w:pPr>
        <w:pStyle w:val="4"/>
        <w:spacing w:before="120" w:line="240" w:lineRule="auto"/>
        <w:ind w:leftChars="200" w:left="360" w:firstLine="0"/>
        <w:rPr>
          <w:rFonts w:ascii="Arial" w:hAnsi="Arial" w:cs="Arial"/>
          <w:szCs w:val="18"/>
        </w:rPr>
      </w:pPr>
      <w:r>
        <w:rPr>
          <w:rFonts w:ascii="Arial" w:hAnsi="Arial" w:cs="Arial" w:hint="eastAsia"/>
          <w:szCs w:val="18"/>
        </w:rPr>
        <w:t>There are two methods to remove data format</w:t>
      </w:r>
      <w:r>
        <w:rPr>
          <w:rFonts w:ascii="Arial" w:hAnsi="Arial" w:cs="Arial"/>
          <w:szCs w:val="18"/>
        </w:rPr>
        <w:t xml:space="preserve"> created</w:t>
      </w:r>
      <w:r>
        <w:rPr>
          <w:rFonts w:ascii="Arial" w:hAnsi="Arial" w:cs="Arial" w:hint="eastAsia"/>
          <w:szCs w:val="18"/>
        </w:rPr>
        <w:t xml:space="preserve"> from your scanner:</w:t>
      </w: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szCs w:val="18"/>
        </w:rPr>
        <w:t xml:space="preserve">Delete one data format: Scan the </w:t>
      </w:r>
      <w:r>
        <w:rPr>
          <w:rFonts w:ascii="Arial" w:hAnsi="Arial" w:cs="Arial" w:hint="eastAsia"/>
          <w:b/>
          <w:szCs w:val="18"/>
        </w:rPr>
        <w:t>Clear One</w:t>
      </w:r>
      <w:r>
        <w:rPr>
          <w:rFonts w:ascii="Arial" w:hAnsi="Arial" w:cs="Arial" w:hint="eastAsia"/>
          <w:szCs w:val="18"/>
        </w:rPr>
        <w:t xml:space="preserve"> barcode, a numeric barcode (0-3) and the </w:t>
      </w:r>
      <w:r>
        <w:rPr>
          <w:rFonts w:ascii="Arial" w:hAnsi="Arial" w:cs="Arial" w:hint="eastAsia"/>
          <w:b/>
          <w:szCs w:val="18"/>
        </w:rPr>
        <w:t>Save</w:t>
      </w:r>
      <w:r>
        <w:rPr>
          <w:rFonts w:ascii="Arial" w:hAnsi="Arial" w:cs="Arial" w:hint="eastAsia"/>
          <w:szCs w:val="18"/>
        </w:rPr>
        <w:t xml:space="preserve"> barcode. For example, to delete Format_2, you should scan the </w:t>
      </w:r>
      <w:r>
        <w:rPr>
          <w:rFonts w:ascii="Arial" w:hAnsi="Arial" w:cs="Arial" w:hint="eastAsia"/>
          <w:b/>
          <w:szCs w:val="18"/>
        </w:rPr>
        <w:t xml:space="preserve">Clear One </w:t>
      </w:r>
      <w:r>
        <w:rPr>
          <w:rFonts w:ascii="Arial" w:hAnsi="Arial" w:cs="Arial" w:hint="eastAsia"/>
          <w:szCs w:val="18"/>
        </w:rPr>
        <w:t xml:space="preserve">barcode, the </w:t>
      </w:r>
      <w:r>
        <w:rPr>
          <w:rFonts w:ascii="Arial" w:hAnsi="Arial" w:cs="Arial" w:hint="eastAsia"/>
          <w:b/>
          <w:szCs w:val="18"/>
        </w:rPr>
        <w:t>2</w:t>
      </w:r>
      <w:r>
        <w:rPr>
          <w:rFonts w:ascii="Arial" w:hAnsi="Arial" w:cs="Arial" w:hint="eastAsia"/>
          <w:szCs w:val="18"/>
        </w:rPr>
        <w:t xml:space="preserve"> barcode and the </w:t>
      </w:r>
      <w:r>
        <w:rPr>
          <w:rFonts w:ascii="Arial" w:hAnsi="Arial" w:cs="Arial" w:hint="eastAsia"/>
          <w:b/>
          <w:szCs w:val="18"/>
        </w:rPr>
        <w:t>Save</w:t>
      </w:r>
      <w:r>
        <w:rPr>
          <w:rFonts w:ascii="Arial" w:hAnsi="Arial" w:cs="Arial" w:hint="eastAsia"/>
          <w:szCs w:val="18"/>
        </w:rPr>
        <w:t xml:space="preserve"> barcode</w:t>
      </w:r>
    </w:p>
    <w:p w:rsidR="009670A4" w:rsidRDefault="0010373F">
      <w:pPr>
        <w:pStyle w:val="4"/>
        <w:spacing w:before="120" w:line="240" w:lineRule="auto"/>
        <w:ind w:leftChars="200" w:left="360" w:firstLine="0"/>
        <w:rPr>
          <w:rFonts w:ascii="Arial" w:hAnsi="Arial" w:cs="Arial"/>
          <w:szCs w:val="18"/>
        </w:rPr>
      </w:pPr>
      <w:r>
        <w:rPr>
          <w:rFonts w:ascii="Arial" w:hAnsi="Arial" w:cs="Arial" w:hint="eastAsia"/>
          <w:szCs w:val="18"/>
        </w:rPr>
        <w:t>Delete all data formats</w:t>
      </w:r>
      <w:r>
        <w:rPr>
          <w:rFonts w:ascii="Arial" w:hAnsi="Arial" w:cs="Arial" w:hint="eastAsia"/>
          <w:szCs w:val="18"/>
        </w:rPr>
        <w:t xml:space="preserve">: Scan the </w:t>
      </w:r>
      <w:r>
        <w:rPr>
          <w:rFonts w:ascii="Arial" w:hAnsi="Arial" w:cs="Arial" w:hint="eastAsia"/>
          <w:b/>
          <w:szCs w:val="18"/>
        </w:rPr>
        <w:t>Clear All</w:t>
      </w:r>
      <w:r>
        <w:rPr>
          <w:rFonts w:ascii="Arial" w:hAnsi="Arial" w:cs="Arial" w:hint="eastAsia"/>
          <w:szCs w:val="18"/>
        </w:rPr>
        <w:t xml:space="preserve"> barcode.</w:t>
      </w:r>
    </w:p>
    <w:p w:rsidR="009670A4" w:rsidRDefault="009670A4">
      <w:pPr>
        <w:pStyle w:val="4"/>
        <w:spacing w:before="0" w:line="240" w:lineRule="auto"/>
        <w:ind w:leftChars="200" w:left="360" w:firstLine="0"/>
        <w:rPr>
          <w:rFonts w:ascii="Arial" w:hAnsi="Arial" w:cs="Arial"/>
          <w:szCs w:val="18"/>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Helvetica-Bold" w:hAnsi="Helvetica-Bold" w:cs="Helvetica-Bold"/>
                <w:noProof/>
                <w:kern w:val="0"/>
                <w:szCs w:val="18"/>
                <w:lang w:val="es-ES" w:eastAsia="es-ES"/>
              </w:rPr>
              <w:drawing>
                <wp:inline distT="0" distB="0" distL="0" distR="0">
                  <wp:extent cx="1569720" cy="569595"/>
                  <wp:effectExtent l="0" t="0" r="0" b="0"/>
                  <wp:docPr id="74651" name="图片 581" descr="@DFM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1" name="图片 581" descr="@DFMCAL"/>
                          <pic:cNvPicPr>
                            <a:picLocks noChangeAspect="1" noChangeArrowheads="1"/>
                          </pic:cNvPicPr>
                        </pic:nvPicPr>
                        <pic:blipFill>
                          <a:blip r:embed="rId53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Clear All</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rFonts w:ascii="Helvetica-Bold" w:hAnsi="Helvetica-Bold" w:cs="Helvetica-Bold"/>
                <w:noProof/>
                <w:kern w:val="0"/>
                <w:szCs w:val="18"/>
                <w:lang w:val="es-ES" w:eastAsia="es-ES"/>
              </w:rPr>
              <w:drawing>
                <wp:inline distT="0" distB="0" distL="0" distR="0">
                  <wp:extent cx="1569720" cy="569595"/>
                  <wp:effectExtent l="0" t="0" r="0" b="0"/>
                  <wp:docPr id="74650" name="图片 582" descr="@DFMCL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0" name="图片 582" descr="@DFMCLR"/>
                          <pic:cNvPicPr>
                            <a:picLocks noChangeAspect="1" noChangeArrowheads="1"/>
                          </pic:cNvPicPr>
                        </pic:nvPicPr>
                        <pic:blipFill>
                          <a:blip r:embed="rId53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Clear One</w:t>
            </w:r>
          </w:p>
        </w:tc>
      </w:tr>
    </w:tbl>
    <w:p w:rsidR="009670A4" w:rsidRDefault="009670A4"/>
    <w:p w:rsidR="009670A4" w:rsidRDefault="009670A4"/>
    <w:p w:rsidR="009670A4" w:rsidRDefault="009670A4"/>
    <w:p w:rsidR="009670A4" w:rsidRDefault="0010373F">
      <w:pPr>
        <w:pStyle w:val="a5"/>
        <w:rPr>
          <w:rFonts w:ascii="Arial" w:hAnsi="Arial" w:cs="Arial"/>
          <w:szCs w:val="24"/>
        </w:rPr>
      </w:pPr>
      <w:bookmarkStart w:id="982" w:name="_Toc455137832"/>
      <w:bookmarkStart w:id="983" w:name="_Toc488931420"/>
      <w:bookmarkStart w:id="984" w:name="_Toc467060242"/>
      <w:bookmarkStart w:id="985" w:name="_Toc51940834"/>
      <w:r>
        <w:rPr>
          <w:rFonts w:ascii="Arial" w:hAnsi="Arial" w:cs="Arial" w:hint="eastAsia"/>
          <w:szCs w:val="24"/>
        </w:rPr>
        <w:t>Query Data Formats</w:t>
      </w:r>
      <w:bookmarkEnd w:id="982"/>
      <w:bookmarkEnd w:id="983"/>
      <w:bookmarkEnd w:id="984"/>
      <w:bookmarkEnd w:id="985"/>
    </w:p>
    <w:p w:rsidR="009670A4" w:rsidRDefault="0010373F">
      <w:pPr>
        <w:pStyle w:val="4"/>
        <w:spacing w:before="120" w:line="240" w:lineRule="auto"/>
        <w:ind w:leftChars="200" w:left="360" w:firstLine="0"/>
        <w:rPr>
          <w:rFonts w:ascii="Arial" w:hAnsi="Arial" w:cs="Arial"/>
          <w:szCs w:val="18"/>
        </w:rPr>
      </w:pPr>
      <w:r>
        <w:rPr>
          <w:rFonts w:ascii="Arial" w:hAnsi="Arial" w:cs="Arial" w:hint="eastAsia"/>
          <w:szCs w:val="18"/>
        </w:rPr>
        <w:t xml:space="preserve">You may scan the </w:t>
      </w:r>
      <w:r>
        <w:rPr>
          <w:rFonts w:ascii="Arial" w:eastAsia="等线" w:hAnsi="Arial" w:cs="Arial" w:hint="eastAsia"/>
          <w:szCs w:val="18"/>
        </w:rPr>
        <w:t>appropriate</w:t>
      </w:r>
      <w:r>
        <w:rPr>
          <w:rFonts w:ascii="Arial" w:hAnsi="Arial" w:cs="Arial" w:hint="eastAsia"/>
          <w:szCs w:val="18"/>
        </w:rPr>
        <w:t xml:space="preserve"> barcode</w:t>
      </w:r>
      <w:r>
        <w:rPr>
          <w:rFonts w:ascii="Arial" w:eastAsia="等线" w:hAnsi="Arial" w:cs="Arial" w:hint="eastAsia"/>
          <w:szCs w:val="18"/>
        </w:rPr>
        <w:t xml:space="preserve"> below</w:t>
      </w:r>
      <w:r>
        <w:rPr>
          <w:rFonts w:ascii="Arial" w:hAnsi="Arial" w:cs="Arial" w:hint="eastAsia"/>
          <w:szCs w:val="18"/>
        </w:rPr>
        <w:t xml:space="preserve"> to get the information of data format(s) created</w:t>
      </w:r>
      <w:r>
        <w:rPr>
          <w:rFonts w:ascii="Arial" w:eastAsia="等线" w:hAnsi="Arial" w:cs="Arial" w:hint="eastAsia"/>
          <w:szCs w:val="18"/>
        </w:rPr>
        <w:t xml:space="preserve"> by you or preset by manufacturer</w:t>
      </w:r>
      <w:r>
        <w:rPr>
          <w:rFonts w:ascii="Arial" w:hAnsi="Arial" w:cs="Arial" w:hint="eastAsia"/>
          <w:szCs w:val="18"/>
        </w:rPr>
        <w:t xml:space="preserve">. For instance, if you have added Format_0 as per the example in the </w:t>
      </w:r>
      <w:r>
        <w:rPr>
          <w:rFonts w:ascii="Arial" w:hAnsi="Arial" w:cs="Arial"/>
          <w:szCs w:val="18"/>
        </w:rPr>
        <w:t>“Add a Data Format”</w:t>
      </w:r>
      <w:r>
        <w:rPr>
          <w:rFonts w:ascii="Arial" w:hAnsi="Arial" w:cs="Arial" w:hint="eastAsia"/>
          <w:szCs w:val="18"/>
        </w:rPr>
        <w:t xml:space="preserve"> section in this chapter, </w:t>
      </w:r>
      <w:r>
        <w:rPr>
          <w:rFonts w:ascii="Arial" w:eastAsia="等线" w:hAnsi="Arial" w:cs="Arial" w:hint="eastAsia"/>
          <w:szCs w:val="18"/>
        </w:rPr>
        <w:t xml:space="preserve">scanning the </w:t>
      </w:r>
      <w:r>
        <w:rPr>
          <w:rFonts w:ascii="Arial" w:eastAsia="等线" w:hAnsi="Arial" w:cs="Arial" w:hint="eastAsia"/>
          <w:b/>
          <w:szCs w:val="18"/>
        </w:rPr>
        <w:t>Query Current Data Formats</w:t>
      </w:r>
      <w:r>
        <w:rPr>
          <w:rFonts w:ascii="Arial" w:eastAsia="等线" w:hAnsi="Arial" w:cs="Arial" w:hint="eastAsia"/>
          <w:szCs w:val="18"/>
        </w:rPr>
        <w:t xml:space="preserve"> barcode, you will get </w:t>
      </w:r>
      <w:r>
        <w:rPr>
          <w:rFonts w:ascii="Arial" w:hAnsi="Arial" w:cs="Arial" w:hint="eastAsia"/>
          <w:szCs w:val="18"/>
        </w:rPr>
        <w:t>the result</w:t>
      </w:r>
      <w:r>
        <w:rPr>
          <w:rFonts w:ascii="Arial" w:eastAsia="等线" w:hAnsi="Arial" w:cs="Arial" w:hint="eastAsia"/>
          <w:szCs w:val="18"/>
        </w:rPr>
        <w:t>:</w:t>
      </w:r>
      <w:r>
        <w:rPr>
          <w:rFonts w:ascii="Arial" w:hAnsi="Arial" w:cs="Arial" w:hint="eastAsia"/>
          <w:szCs w:val="18"/>
        </w:rPr>
        <w:t xml:space="preserve"> </w:t>
      </w:r>
      <w:r>
        <w:rPr>
          <w:rFonts w:ascii="Arial" w:hAnsi="Arial" w:cs="Arial" w:hint="eastAsia"/>
          <w:b/>
          <w:szCs w:val="18"/>
        </w:rPr>
        <w:t>D</w:t>
      </w:r>
      <w:r>
        <w:rPr>
          <w:rFonts w:ascii="Arial" w:hAnsi="Arial" w:cs="Arial"/>
          <w:b/>
          <w:szCs w:val="18"/>
        </w:rPr>
        <w:t>ata Format0</w:t>
      </w:r>
      <w:r>
        <w:rPr>
          <w:rFonts w:ascii="Arial" w:hAnsi="Arial" w:cs="Arial" w:hint="eastAsia"/>
          <w:b/>
          <w:szCs w:val="18"/>
        </w:rPr>
        <w:t>:</w:t>
      </w:r>
      <w:r>
        <w:rPr>
          <w:rFonts w:ascii="Arial" w:hAnsi="Arial" w:cs="Arial"/>
          <w:b/>
          <w:szCs w:val="18"/>
        </w:rPr>
        <w:t>0</w:t>
      </w:r>
      <w:r>
        <w:rPr>
          <w:rFonts w:ascii="Arial" w:hAnsi="Arial" w:cs="Arial" w:hint="eastAsia"/>
          <w:b/>
          <w:szCs w:val="18"/>
        </w:rPr>
        <w:t>69</w:t>
      </w:r>
      <w:r>
        <w:rPr>
          <w:rFonts w:ascii="Arial" w:hAnsi="Arial" w:cs="Arial"/>
          <w:b/>
          <w:szCs w:val="18"/>
        </w:rPr>
        <w:t>990020010F141</w:t>
      </w:r>
      <w:r>
        <w:rPr>
          <w:rFonts w:ascii="Arial" w:hAnsi="Arial" w:cs="Arial" w:hint="eastAsia"/>
          <w:b/>
          <w:szCs w:val="18"/>
        </w:rPr>
        <w:t>;</w:t>
      </w:r>
      <w:r>
        <w:rPr>
          <w:rFonts w:ascii="Arial" w:hAnsi="Arial" w:cs="Arial" w:hint="eastAsia"/>
          <w:szCs w:val="18"/>
        </w:rPr>
        <w:t>.</w:t>
      </w:r>
    </w:p>
    <w:p w:rsidR="009670A4" w:rsidRDefault="009670A4">
      <w:pPr>
        <w:pStyle w:val="4"/>
        <w:spacing w:before="0" w:line="240" w:lineRule="auto"/>
        <w:ind w:leftChars="200" w:left="360" w:firstLine="0"/>
        <w:rPr>
          <w:rFonts w:ascii="Arial" w:hAnsi="Arial" w:cs="Arial"/>
          <w:szCs w:val="18"/>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noProof/>
                <w:kern w:val="0"/>
                <w:sz w:val="24"/>
                <w:lang w:val="es-ES" w:eastAsia="es-ES"/>
              </w:rPr>
              <w:drawing>
                <wp:inline distT="0" distB="0" distL="0" distR="0">
                  <wp:extent cx="1569720" cy="569595"/>
                  <wp:effectExtent l="0" t="0" r="0" b="0"/>
                  <wp:docPr id="74649" name="图片 583" descr="@DFMQ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9" name="图片 583" descr="@DFMQCU"/>
                          <pic:cNvPicPr>
                            <a:picLocks noChangeAspect="1" noChangeArrowheads="1"/>
                          </pic:cNvPicPr>
                        </pic:nvPicPr>
                        <pic:blipFill>
                          <a:blip r:embed="rId53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szCs w:val="18"/>
              </w:rPr>
              <w:t>Query Current Data Formats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szCs w:val="18"/>
              </w:rPr>
            </w:pPr>
            <w:r>
              <w:rPr>
                <w:noProof/>
                <w:kern w:val="0"/>
                <w:sz w:val="24"/>
                <w:lang w:val="es-ES" w:eastAsia="es-ES"/>
              </w:rPr>
              <w:drawing>
                <wp:inline distT="0" distB="0" distL="0" distR="0">
                  <wp:extent cx="1569720" cy="569595"/>
                  <wp:effectExtent l="0" t="0" r="0" b="0"/>
                  <wp:docPr id="74648" name="图片 584" descr="@DFMQ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8" name="图片 584" descr="@DFMQFA"/>
                          <pic:cNvPicPr>
                            <a:picLocks noChangeAspect="1" noChangeArrowheads="1"/>
                          </pic:cNvPicPr>
                        </pic:nvPicPr>
                        <pic:blipFill>
                          <a:blip r:embed="rId53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szCs w:val="18"/>
              </w:rPr>
              <w:t>Query Preset Data Formats</w:t>
            </w:r>
          </w:p>
        </w:tc>
      </w:tr>
    </w:tbl>
    <w:p w:rsidR="009670A4" w:rsidRDefault="0010373F">
      <w:pPr>
        <w:widowControl/>
        <w:jc w:val="left"/>
      </w:pPr>
      <w:bookmarkStart w:id="986" w:name="_Toc446063345"/>
      <w:r>
        <w:br w:type="page"/>
      </w:r>
      <w:bookmarkEnd w:id="986"/>
    </w:p>
    <w:p w:rsidR="009670A4" w:rsidRDefault="0010373F">
      <w:pPr>
        <w:pStyle w:val="a5"/>
        <w:rPr>
          <w:rFonts w:ascii="Arial" w:hAnsi="Arial" w:cs="Arial"/>
          <w:szCs w:val="24"/>
        </w:rPr>
      </w:pPr>
      <w:bookmarkStart w:id="987" w:name="_Toc439256869"/>
      <w:bookmarkStart w:id="988" w:name="_Toc452629967"/>
      <w:bookmarkStart w:id="989" w:name="_Toc454359648"/>
      <w:bookmarkStart w:id="990" w:name="_Toc455137833"/>
      <w:bookmarkStart w:id="991" w:name="_Toc456624840"/>
      <w:bookmarkStart w:id="992" w:name="_Toc478819649"/>
      <w:bookmarkStart w:id="993" w:name="_Toc483645140"/>
      <w:bookmarkStart w:id="994" w:name="_Toc51940835"/>
      <w:r>
        <w:rPr>
          <w:rFonts w:ascii="Arial" w:hAnsi="Arial" w:cs="Arial" w:hint="eastAsia"/>
          <w:szCs w:val="24"/>
        </w:rPr>
        <w:lastRenderedPageBreak/>
        <w:t xml:space="preserve">Formatter Command Type </w:t>
      </w:r>
      <w:bookmarkEnd w:id="987"/>
      <w:r>
        <w:rPr>
          <w:rFonts w:ascii="Arial" w:hAnsi="Arial" w:cs="Arial" w:hint="eastAsia"/>
          <w:szCs w:val="24"/>
        </w:rPr>
        <w:t>6</w:t>
      </w:r>
      <w:bookmarkEnd w:id="988"/>
      <w:bookmarkEnd w:id="989"/>
      <w:bookmarkEnd w:id="990"/>
      <w:bookmarkEnd w:id="991"/>
      <w:bookmarkEnd w:id="992"/>
      <w:bookmarkEnd w:id="993"/>
      <w:bookmarkEnd w:id="994"/>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When working with the Data Formatter, a virtual cursor is moved along your input data string. The following commands are used to both move this cursor to different positions, and to select, replace, and insert data into the final output. For the hex value </w:t>
      </w:r>
      <w:r>
        <w:rPr>
          <w:rFonts w:ascii="Arial" w:hAnsi="Arial" w:cs="Arial" w:hint="eastAsia"/>
        </w:rPr>
        <w:t xml:space="preserve">of ASCII characters involved in the commands, refer to the </w:t>
      </w:r>
      <w:r>
        <w:rPr>
          <w:rFonts w:ascii="Arial" w:hAnsi="Arial" w:cs="Arial"/>
        </w:rPr>
        <w:t>“</w:t>
      </w:r>
      <w:r>
        <w:rPr>
          <w:rFonts w:ascii="Arial" w:hAnsi="Arial" w:cs="Arial" w:hint="eastAsia"/>
        </w:rPr>
        <w:t>ASCII Table</w:t>
      </w:r>
      <w:r>
        <w:rPr>
          <w:rFonts w:ascii="Arial" w:hAnsi="Arial" w:cs="Arial"/>
        </w:rPr>
        <w:t>”</w:t>
      </w:r>
      <w:r>
        <w:rPr>
          <w:rFonts w:ascii="Arial" w:hAnsi="Arial" w:cs="Arial"/>
          <w:b/>
        </w:rPr>
        <w:t xml:space="preserve"> </w:t>
      </w:r>
      <w:r>
        <w:rPr>
          <w:rFonts w:ascii="Arial" w:hAnsi="Arial" w:cs="Arial" w:hint="eastAsia"/>
        </w:rPr>
        <w:t>in Appendix.</w:t>
      </w:r>
    </w:p>
    <w:p w:rsidR="009670A4" w:rsidRDefault="009670A4">
      <w:pPr>
        <w:pStyle w:val="4"/>
        <w:spacing w:beforeLines="50" w:before="156" w:line="240" w:lineRule="auto"/>
        <w:ind w:leftChars="200" w:left="360" w:firstLine="0"/>
        <w:rPr>
          <w:rFonts w:ascii="Arial" w:hAnsi="Arial" w:cs="Arial"/>
        </w:rPr>
      </w:pPr>
    </w:p>
    <w:p w:rsidR="009670A4" w:rsidRDefault="0010373F">
      <w:pPr>
        <w:pStyle w:val="31560"/>
        <w:ind w:left="360"/>
        <w:rPr>
          <w:rFonts w:ascii="Arial" w:eastAsia="等线" w:hAnsi="Arial" w:cs="Arial"/>
        </w:rPr>
      </w:pPr>
      <w:bookmarkStart w:id="995" w:name="_Toc478819650"/>
      <w:bookmarkStart w:id="996" w:name="_Toc483645141"/>
      <w:bookmarkStart w:id="997" w:name="_Toc51940836"/>
      <w:r>
        <w:rPr>
          <w:rFonts w:ascii="Arial" w:eastAsia="等线" w:hAnsi="Arial" w:cs="Arial" w:hint="eastAsia"/>
        </w:rPr>
        <w:t>Send Commands</w:t>
      </w:r>
      <w:bookmarkEnd w:id="995"/>
      <w:bookmarkEnd w:id="996"/>
      <w:bookmarkEnd w:id="997"/>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F1 </w:t>
      </w:r>
      <w:r>
        <w:rPr>
          <w:rFonts w:ascii="Arial" w:hAnsi="Arial" w:cs="Arial"/>
          <w:b/>
        </w:rPr>
        <w:t>Send all characters</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rPr>
        <w:t xml:space="preserve">Syntax=F1xx (xx: </w:t>
      </w:r>
      <w:r>
        <w:rPr>
          <w:rFonts w:ascii="Arial" w:hAnsi="Arial" w:cs="Arial" w:hint="eastAsia"/>
        </w:rPr>
        <w:t>T</w:t>
      </w:r>
      <w:r>
        <w:rPr>
          <w:rFonts w:ascii="Arial" w:hAnsi="Arial" w:cs="Arial"/>
        </w:rPr>
        <w:t>he insert character’s hex value)</w:t>
      </w:r>
    </w:p>
    <w:p w:rsidR="009670A4" w:rsidRDefault="0010373F">
      <w:pPr>
        <w:pStyle w:val="4"/>
        <w:spacing w:before="0" w:line="240" w:lineRule="auto"/>
        <w:ind w:leftChars="200" w:left="360" w:firstLine="0"/>
        <w:rPr>
          <w:rFonts w:ascii="Arial" w:hAnsi="Arial" w:cs="Arial"/>
        </w:rPr>
      </w:pPr>
      <w:r>
        <w:rPr>
          <w:rFonts w:ascii="Arial" w:hAnsi="Arial" w:cs="Arial"/>
        </w:rPr>
        <w:t>Include in the output message all of the characters from the input message, start</w:t>
      </w:r>
      <w:r>
        <w:rPr>
          <w:rFonts w:ascii="Arial" w:hAnsi="Arial" w:cs="Arial"/>
        </w:rPr>
        <w:t>ing from current cursor position, followed by an insert character.</w:t>
      </w:r>
    </w:p>
    <w:p w:rsidR="009670A4" w:rsidRDefault="009670A4">
      <w:pPr>
        <w:pStyle w:val="4"/>
        <w:spacing w:beforeLines="50" w:before="156" w:line="240" w:lineRule="auto"/>
        <w:ind w:firstLine="0"/>
        <w:rPr>
          <w:rFonts w:ascii="Arial" w:hAnsi="Arial" w:cs="Arial"/>
          <w:szCs w:val="18"/>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F2 </w:t>
      </w:r>
      <w:r>
        <w:rPr>
          <w:rFonts w:ascii="Arial" w:hAnsi="Arial" w:cs="Arial" w:hint="eastAsia"/>
          <w:b/>
          <w:szCs w:val="18"/>
        </w:rPr>
        <w:t>Send a number of characters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Syntax=F2nnxx (nn:</w:t>
      </w:r>
      <w:r>
        <w:rPr>
          <w:rFonts w:ascii="Arial" w:hAnsi="Arial" w:cs="Arial"/>
        </w:rPr>
        <w:t xml:space="preserve"> </w:t>
      </w:r>
      <w:r>
        <w:rPr>
          <w:rFonts w:ascii="Arial" w:hAnsi="Arial" w:cs="Arial" w:hint="eastAsia"/>
        </w:rPr>
        <w:t>The numeric value (00-99) for the number of characters; xx:</w:t>
      </w:r>
      <w:r>
        <w:rPr>
          <w:rFonts w:ascii="Arial" w:hAnsi="Arial" w:cs="Arial"/>
        </w:rPr>
        <w:t xml:space="preserve"> </w:t>
      </w:r>
      <w:r>
        <w:rPr>
          <w:rFonts w:ascii="Arial" w:hAnsi="Arial" w:cs="Arial" w:hint="eastAsia"/>
        </w:rPr>
        <w:t>The insert character</w:t>
      </w:r>
      <w:r>
        <w:rPr>
          <w:rFonts w:ascii="Arial" w:hAnsi="Arial" w:cs="Arial"/>
        </w:rPr>
        <w:t>’</w:t>
      </w:r>
      <w:r>
        <w:rPr>
          <w:rFonts w:ascii="Arial" w:hAnsi="Arial" w:cs="Arial" w:hint="eastAsia"/>
        </w:rPr>
        <w:t>s hex value)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Include in the output message a number of ch</w:t>
      </w:r>
      <w:r>
        <w:rPr>
          <w:rFonts w:ascii="Arial" w:hAnsi="Arial" w:cs="Arial" w:hint="eastAsia"/>
        </w:rPr>
        <w:t xml:space="preserve">aracters followed by an insert character. Start from the current cursor position and continue for </w:t>
      </w:r>
      <w:r>
        <w:rPr>
          <w:rFonts w:ascii="Arial" w:hAnsi="Arial" w:cs="Arial"/>
        </w:rPr>
        <w:t>“</w:t>
      </w:r>
      <w:r>
        <w:rPr>
          <w:rFonts w:ascii="Arial" w:hAnsi="Arial" w:cs="Arial" w:hint="eastAsia"/>
        </w:rPr>
        <w:t>nn</w:t>
      </w:r>
      <w:r>
        <w:rPr>
          <w:rFonts w:ascii="Arial" w:hAnsi="Arial" w:cs="Arial"/>
        </w:rPr>
        <w:t>”</w:t>
      </w:r>
      <w:r>
        <w:rPr>
          <w:rFonts w:ascii="Arial" w:hAnsi="Arial" w:cs="Arial" w:hint="eastAsia"/>
        </w:rPr>
        <w:t xml:space="preserve"> characters or through the last character in the input message, followed by character </w:t>
      </w:r>
      <w:r>
        <w:rPr>
          <w:rFonts w:ascii="Arial" w:hAnsi="Arial" w:cs="Arial"/>
        </w:rPr>
        <w:t>“</w:t>
      </w:r>
      <w:r>
        <w:rPr>
          <w:rFonts w:ascii="Arial" w:hAnsi="Arial" w:cs="Arial" w:hint="eastAsia"/>
        </w:rPr>
        <w:t>xx.</w:t>
      </w:r>
      <w:r>
        <w:rPr>
          <w:rFonts w:ascii="Arial" w:hAnsi="Arial" w:cs="Arial"/>
        </w:rPr>
        <w:t>”</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hint="eastAsia"/>
          <w:b/>
          <w:szCs w:val="18"/>
        </w:rPr>
        <w:t>F2 Example: Send a number of characters</w:t>
      </w:r>
    </w:p>
    <w:p w:rsidR="009670A4" w:rsidRDefault="0010373F">
      <w:pPr>
        <w:spacing w:line="360" w:lineRule="auto"/>
        <w:ind w:firstLineChars="200" w:firstLine="360"/>
        <w:jc w:val="center"/>
        <w:rPr>
          <w:rFonts w:ascii="Arial" w:hAnsi="Arial" w:cs="Arial"/>
        </w:rPr>
      </w:pPr>
      <w:r>
        <w:rPr>
          <w:noProof/>
          <w:lang w:val="es-ES" w:eastAsia="es-ES"/>
        </w:rPr>
        <w:drawing>
          <wp:inline distT="0" distB="0" distL="0" distR="0">
            <wp:extent cx="2363470" cy="647065"/>
            <wp:effectExtent l="0" t="0" r="0" b="0"/>
            <wp:docPr id="7464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7" name="图片 8"/>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a:xfrm>
                      <a:off x="0" y="0"/>
                      <a:ext cx="2363470" cy="647065"/>
                    </a:xfrm>
                    <a:prstGeom prst="rect">
                      <a:avLst/>
                    </a:prstGeom>
                    <a:noFill/>
                    <a:ln>
                      <a:noFill/>
                    </a:ln>
                  </pic:spPr>
                </pic:pic>
              </a:graphicData>
            </a:graphic>
          </wp:inline>
        </w:drawing>
      </w:r>
    </w:p>
    <w:p w:rsidR="009670A4" w:rsidRDefault="0010373F">
      <w:pPr>
        <w:ind w:firstLineChars="200" w:firstLine="360"/>
        <w:rPr>
          <w:rFonts w:ascii="Arial" w:hAnsi="Arial" w:cs="Arial"/>
        </w:rPr>
      </w:pPr>
      <w:r>
        <w:rPr>
          <w:rFonts w:ascii="Arial" w:hAnsi="Arial" w:cs="Arial"/>
        </w:rPr>
        <w:t>Send the first 10 ch</w:t>
      </w:r>
      <w:r>
        <w:rPr>
          <w:rFonts w:ascii="Arial" w:hAnsi="Arial" w:cs="Arial"/>
        </w:rPr>
        <w:t>aracters from the barcode above, followed by a carriage return.</w:t>
      </w:r>
    </w:p>
    <w:p w:rsidR="009670A4" w:rsidRDefault="0010373F">
      <w:pPr>
        <w:spacing w:beforeLines="50" w:before="156"/>
        <w:ind w:firstLineChars="200" w:firstLine="360"/>
        <w:rPr>
          <w:rFonts w:ascii="Arial" w:hAnsi="Arial" w:cs="Arial"/>
        </w:rPr>
      </w:pPr>
      <w:r>
        <w:rPr>
          <w:rFonts w:ascii="Arial" w:hAnsi="Arial" w:cs="Arial"/>
        </w:rPr>
        <w:t xml:space="preserve">Command string: </w:t>
      </w:r>
      <w:r>
        <w:rPr>
          <w:rFonts w:ascii="Arial" w:hAnsi="Arial" w:cs="Arial"/>
          <w:b/>
        </w:rPr>
        <w:t>F2100D</w:t>
      </w:r>
    </w:p>
    <w:p w:rsidR="009670A4" w:rsidRDefault="0010373F">
      <w:pPr>
        <w:spacing w:beforeLines="50" w:before="156"/>
        <w:ind w:firstLineChars="200" w:firstLine="360"/>
        <w:rPr>
          <w:rFonts w:ascii="Arial" w:hAnsi="Arial" w:cs="Arial"/>
        </w:rPr>
      </w:pPr>
      <w:r>
        <w:rPr>
          <w:rFonts w:ascii="Arial" w:hAnsi="Arial" w:cs="Arial"/>
        </w:rPr>
        <w:t>F2 is the “Send a number of characters” command</w:t>
      </w:r>
    </w:p>
    <w:p w:rsidR="009670A4" w:rsidRDefault="0010373F">
      <w:pPr>
        <w:spacing w:beforeLines="50" w:before="156"/>
        <w:ind w:firstLineChars="200" w:firstLine="360"/>
        <w:rPr>
          <w:rFonts w:ascii="Arial" w:hAnsi="Arial" w:cs="Arial"/>
        </w:rPr>
      </w:pPr>
      <w:r>
        <w:rPr>
          <w:rFonts w:ascii="Arial" w:hAnsi="Arial" w:cs="Arial"/>
        </w:rPr>
        <w:t>10 is the number of characters to send</w:t>
      </w:r>
    </w:p>
    <w:p w:rsidR="009670A4" w:rsidRDefault="0010373F">
      <w:pPr>
        <w:spacing w:beforeLines="50" w:before="156"/>
        <w:ind w:firstLineChars="200" w:firstLine="360"/>
        <w:rPr>
          <w:rFonts w:ascii="Arial" w:hAnsi="Arial" w:cs="Arial"/>
        </w:rPr>
      </w:pPr>
      <w:r>
        <w:rPr>
          <w:rFonts w:ascii="Arial" w:hAnsi="Arial" w:cs="Arial"/>
        </w:rPr>
        <w:t>0D is the hex value for a CR</w:t>
      </w:r>
    </w:p>
    <w:p w:rsidR="009670A4" w:rsidRDefault="0010373F">
      <w:pPr>
        <w:spacing w:beforeLines="50" w:before="156"/>
        <w:ind w:firstLineChars="200" w:firstLine="360"/>
        <w:rPr>
          <w:rFonts w:ascii="Arial" w:hAnsi="Arial" w:cs="Arial"/>
        </w:rPr>
      </w:pPr>
      <w:r>
        <w:rPr>
          <w:rFonts w:ascii="Arial" w:hAnsi="Arial" w:cs="Arial"/>
        </w:rPr>
        <w:lastRenderedPageBreak/>
        <w:t xml:space="preserve">The data is output as: </w:t>
      </w:r>
      <w:r>
        <w:rPr>
          <w:rFonts w:ascii="Arial" w:hAnsi="Arial" w:cs="Arial"/>
          <w:b/>
        </w:rPr>
        <w:t>1234567890</w:t>
      </w:r>
    </w:p>
    <w:p w:rsidR="009670A4" w:rsidRDefault="0010373F">
      <w:pPr>
        <w:ind w:firstLineChars="1200" w:firstLine="2168"/>
        <w:rPr>
          <w:rFonts w:ascii="Arial" w:hAnsi="Arial" w:cs="Arial"/>
          <w:b/>
        </w:rPr>
      </w:pPr>
      <w:r>
        <w:rPr>
          <w:rFonts w:ascii="Arial" w:hAnsi="Arial" w:cs="Arial"/>
          <w:b/>
        </w:rPr>
        <w:t>&lt;CR&gt;</w:t>
      </w:r>
    </w:p>
    <w:p w:rsidR="009670A4" w:rsidRDefault="009670A4">
      <w:pPr>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F3 </w:t>
      </w:r>
      <w:r>
        <w:rPr>
          <w:rFonts w:ascii="Arial" w:hAnsi="Arial" w:cs="Arial" w:hint="eastAsia"/>
          <w:b/>
          <w:szCs w:val="18"/>
        </w:rPr>
        <w:t xml:space="preserve">Send all </w:t>
      </w:r>
      <w:r>
        <w:rPr>
          <w:rFonts w:ascii="Arial" w:hAnsi="Arial" w:cs="Arial" w:hint="eastAsia"/>
          <w:b/>
          <w:szCs w:val="18"/>
        </w:rPr>
        <w:t>characters up to a particular character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Syntax=F3ssxx (ss:</w:t>
      </w:r>
      <w:r>
        <w:rPr>
          <w:rFonts w:ascii="Arial" w:hAnsi="Arial" w:cs="Arial"/>
        </w:rPr>
        <w:t xml:space="preserve"> </w:t>
      </w:r>
      <w:r>
        <w:rPr>
          <w:rFonts w:ascii="Arial" w:hAnsi="Arial" w:cs="Arial" w:hint="eastAsia"/>
        </w:rPr>
        <w:t>The particular character</w:t>
      </w:r>
      <w:r>
        <w:rPr>
          <w:rFonts w:ascii="Arial" w:hAnsi="Arial" w:cs="Arial"/>
        </w:rPr>
        <w:t>’</w:t>
      </w:r>
      <w:r>
        <w:rPr>
          <w:rFonts w:ascii="Arial" w:hAnsi="Arial" w:cs="Arial" w:hint="eastAsia"/>
        </w:rPr>
        <w:t>s hex value; xx:</w:t>
      </w:r>
      <w:r>
        <w:rPr>
          <w:rFonts w:ascii="Arial" w:hAnsi="Arial" w:cs="Arial"/>
        </w:rPr>
        <w:t xml:space="preserve"> </w:t>
      </w:r>
      <w:r>
        <w:rPr>
          <w:rFonts w:ascii="Arial" w:hAnsi="Arial" w:cs="Arial" w:hint="eastAsia"/>
        </w:rPr>
        <w:t>The insert character</w:t>
      </w:r>
      <w:r>
        <w:rPr>
          <w:rFonts w:ascii="Arial" w:hAnsi="Arial" w:cs="Arial"/>
        </w:rPr>
        <w:t>’</w:t>
      </w:r>
      <w:r>
        <w:rPr>
          <w:rFonts w:ascii="Arial" w:hAnsi="Arial" w:cs="Arial" w:hint="eastAsia"/>
        </w:rPr>
        <w:t>s hex value)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Include in the output message all characters from the input message, starting with the character at the current cursor po</w:t>
      </w:r>
      <w:r>
        <w:rPr>
          <w:rFonts w:ascii="Arial" w:hAnsi="Arial" w:cs="Arial" w:hint="eastAsia"/>
        </w:rPr>
        <w:t xml:space="preserve">sition and continuing to, but not including, the particular character </w:t>
      </w:r>
      <w:r>
        <w:rPr>
          <w:rFonts w:ascii="Arial" w:hAnsi="Arial" w:cs="Arial"/>
        </w:rPr>
        <w:t>“</w:t>
      </w:r>
      <w:r>
        <w:rPr>
          <w:rFonts w:ascii="Arial" w:hAnsi="Arial" w:cs="Arial" w:hint="eastAsia"/>
        </w:rPr>
        <w:t>ss,</w:t>
      </w:r>
      <w:r>
        <w:rPr>
          <w:rFonts w:ascii="Arial" w:hAnsi="Arial" w:cs="Arial"/>
        </w:rPr>
        <w:t>”</w:t>
      </w:r>
      <w:r>
        <w:rPr>
          <w:rFonts w:ascii="Arial" w:hAnsi="Arial" w:cs="Arial" w:hint="eastAsia"/>
        </w:rPr>
        <w:t xml:space="preserve"> followed by character</w:t>
      </w:r>
      <w:r>
        <w:rPr>
          <w:rFonts w:ascii="Arial" w:hAnsi="Arial" w:cs="Arial"/>
        </w:rPr>
        <w:t xml:space="preserve"> “</w:t>
      </w:r>
      <w:r>
        <w:rPr>
          <w:rFonts w:ascii="Arial" w:hAnsi="Arial" w:cs="Arial" w:hint="eastAsia"/>
        </w:rPr>
        <w:t>xx.</w:t>
      </w:r>
      <w:r>
        <w:rPr>
          <w:rFonts w:ascii="Arial" w:hAnsi="Arial" w:cs="Arial"/>
        </w:rPr>
        <w:t>”</w:t>
      </w:r>
      <w:r>
        <w:rPr>
          <w:rFonts w:ascii="Arial" w:hAnsi="Arial" w:cs="Arial" w:hint="eastAsia"/>
        </w:rPr>
        <w:t xml:space="preserve"> The cursor is moved forward to the </w:t>
      </w:r>
      <w:r>
        <w:rPr>
          <w:rFonts w:ascii="Arial" w:hAnsi="Arial" w:cs="Arial"/>
        </w:rPr>
        <w:t>“</w:t>
      </w:r>
      <w:r>
        <w:rPr>
          <w:rFonts w:ascii="Arial" w:hAnsi="Arial" w:cs="Arial" w:hint="eastAsia"/>
        </w:rPr>
        <w:t>ss</w:t>
      </w:r>
      <w:r>
        <w:rPr>
          <w:rFonts w:ascii="Arial" w:hAnsi="Arial" w:cs="Arial"/>
        </w:rPr>
        <w:t>”</w:t>
      </w:r>
      <w:r>
        <w:rPr>
          <w:rFonts w:ascii="Arial" w:hAnsi="Arial" w:cs="Arial" w:hint="eastAsia"/>
        </w:rPr>
        <w:t xml:space="preserve"> character.</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F3</w:t>
      </w:r>
      <w:r>
        <w:rPr>
          <w:rFonts w:ascii="Arial" w:hAnsi="Arial" w:cs="Arial" w:hint="eastAsia"/>
          <w:b/>
          <w:szCs w:val="18"/>
        </w:rPr>
        <w:t xml:space="preserve"> Example: Send all characters up to a particular character</w:t>
      </w:r>
    </w:p>
    <w:p w:rsidR="009670A4" w:rsidRDefault="0010373F">
      <w:pPr>
        <w:spacing w:line="360" w:lineRule="auto"/>
        <w:ind w:firstLineChars="200" w:firstLine="360"/>
        <w:jc w:val="center"/>
        <w:rPr>
          <w:rFonts w:ascii="Arial" w:hAnsi="Arial" w:cs="Arial"/>
        </w:rPr>
      </w:pPr>
      <w:r>
        <w:rPr>
          <w:noProof/>
          <w:lang w:val="es-ES" w:eastAsia="es-ES"/>
        </w:rPr>
        <w:drawing>
          <wp:inline distT="0" distB="0" distL="0" distR="0">
            <wp:extent cx="2363470" cy="647065"/>
            <wp:effectExtent l="0" t="0" r="0" b="0"/>
            <wp:docPr id="74646" name="图片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6" name="图片 1009"/>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a:xfrm>
                      <a:off x="0" y="0"/>
                      <a:ext cx="2363470" cy="647065"/>
                    </a:xfrm>
                    <a:prstGeom prst="rect">
                      <a:avLst/>
                    </a:prstGeom>
                    <a:noFill/>
                    <a:ln>
                      <a:noFill/>
                    </a:ln>
                  </pic:spPr>
                </pic:pic>
              </a:graphicData>
            </a:graphic>
          </wp:inline>
        </w:drawing>
      </w:r>
    </w:p>
    <w:p w:rsidR="009670A4" w:rsidRDefault="0010373F">
      <w:pPr>
        <w:ind w:firstLineChars="200" w:firstLine="360"/>
        <w:rPr>
          <w:rFonts w:ascii="Arial" w:hAnsi="Arial" w:cs="Arial"/>
        </w:rPr>
      </w:pPr>
      <w:r>
        <w:rPr>
          <w:rFonts w:ascii="Arial" w:hAnsi="Arial" w:cs="Arial"/>
        </w:rPr>
        <w:t>Using the barcode above, send all char</w:t>
      </w:r>
      <w:r>
        <w:rPr>
          <w:rFonts w:ascii="Arial" w:hAnsi="Arial" w:cs="Arial"/>
        </w:rPr>
        <w:t>acters up to but not including “D,” followed by a carriage return.</w:t>
      </w:r>
    </w:p>
    <w:p w:rsidR="009670A4" w:rsidRDefault="0010373F">
      <w:pPr>
        <w:spacing w:beforeLines="50" w:before="156"/>
        <w:ind w:firstLineChars="200" w:firstLine="360"/>
        <w:rPr>
          <w:rFonts w:ascii="Arial" w:hAnsi="Arial" w:cs="Arial"/>
        </w:rPr>
      </w:pPr>
      <w:r>
        <w:rPr>
          <w:rFonts w:ascii="Arial" w:hAnsi="Arial" w:cs="Arial"/>
        </w:rPr>
        <w:t xml:space="preserve">Command string: </w:t>
      </w:r>
      <w:r>
        <w:rPr>
          <w:rFonts w:ascii="Arial" w:hAnsi="Arial" w:cs="Arial"/>
          <w:b/>
        </w:rPr>
        <w:t>F3440D</w:t>
      </w:r>
    </w:p>
    <w:p w:rsidR="009670A4" w:rsidRDefault="0010373F">
      <w:pPr>
        <w:spacing w:beforeLines="50" w:before="156"/>
        <w:ind w:firstLineChars="200" w:firstLine="360"/>
        <w:rPr>
          <w:rFonts w:ascii="Arial" w:hAnsi="Arial" w:cs="Arial"/>
        </w:rPr>
      </w:pPr>
      <w:r>
        <w:rPr>
          <w:rFonts w:ascii="Arial" w:hAnsi="Arial" w:cs="Arial"/>
        </w:rPr>
        <w:t>F3 is the “Send all characters up to a particular character” command</w:t>
      </w:r>
    </w:p>
    <w:p w:rsidR="009670A4" w:rsidRDefault="0010373F">
      <w:pPr>
        <w:spacing w:beforeLines="50" w:before="156"/>
        <w:ind w:firstLineChars="200" w:firstLine="360"/>
        <w:rPr>
          <w:rFonts w:ascii="Arial" w:hAnsi="Arial" w:cs="Arial"/>
        </w:rPr>
      </w:pPr>
      <w:r>
        <w:rPr>
          <w:rFonts w:ascii="Arial" w:hAnsi="Arial" w:cs="Arial"/>
        </w:rPr>
        <w:t>44 is the hex value for a “D”</w:t>
      </w:r>
    </w:p>
    <w:p w:rsidR="009670A4" w:rsidRDefault="0010373F">
      <w:pPr>
        <w:spacing w:beforeLines="50" w:before="156"/>
        <w:ind w:firstLineChars="200" w:firstLine="360"/>
        <w:rPr>
          <w:rFonts w:ascii="Arial" w:hAnsi="Arial" w:cs="Arial"/>
        </w:rPr>
      </w:pPr>
      <w:r>
        <w:rPr>
          <w:rFonts w:ascii="Arial" w:hAnsi="Arial" w:cs="Arial"/>
        </w:rPr>
        <w:t>0D is the hex value for a CR</w:t>
      </w:r>
    </w:p>
    <w:p w:rsidR="009670A4" w:rsidRDefault="0010373F">
      <w:pPr>
        <w:spacing w:beforeLines="50" w:before="156"/>
        <w:ind w:firstLineChars="200" w:firstLine="360"/>
        <w:rPr>
          <w:rFonts w:ascii="Arial" w:hAnsi="Arial" w:cs="Arial"/>
        </w:rPr>
      </w:pPr>
      <w:r>
        <w:rPr>
          <w:rFonts w:ascii="Arial" w:hAnsi="Arial" w:cs="Arial"/>
        </w:rPr>
        <w:t xml:space="preserve">The data is output as: </w:t>
      </w:r>
      <w:r>
        <w:rPr>
          <w:rFonts w:ascii="Arial" w:hAnsi="Arial" w:cs="Arial"/>
          <w:b/>
        </w:rPr>
        <w:t>1234567890ABC</w:t>
      </w:r>
    </w:p>
    <w:p w:rsidR="009670A4" w:rsidRDefault="0010373F">
      <w:pPr>
        <w:ind w:firstLineChars="1200" w:firstLine="2168"/>
        <w:rPr>
          <w:rFonts w:ascii="Arial" w:hAnsi="Arial" w:cs="Arial"/>
          <w:b/>
        </w:rPr>
      </w:pPr>
      <w:r>
        <w:rPr>
          <w:rFonts w:ascii="Arial" w:hAnsi="Arial" w:cs="Arial"/>
          <w:b/>
        </w:rPr>
        <w:t>&lt;</w:t>
      </w:r>
      <w:r>
        <w:rPr>
          <w:rFonts w:ascii="Arial" w:hAnsi="Arial" w:cs="Arial"/>
          <w:b/>
        </w:rPr>
        <w:t>CR&gt;</w:t>
      </w:r>
    </w:p>
    <w:p w:rsidR="009670A4" w:rsidRDefault="009670A4">
      <w:pPr>
        <w:spacing w:line="360" w:lineRule="auto"/>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E9 </w:t>
      </w:r>
      <w:r>
        <w:rPr>
          <w:rFonts w:ascii="Arial" w:hAnsi="Arial" w:cs="Arial" w:hint="eastAsia"/>
          <w:b/>
          <w:szCs w:val="18"/>
        </w:rPr>
        <w:t>Send all but the last characters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Syntax=E9nn (nn:</w:t>
      </w:r>
      <w:r>
        <w:rPr>
          <w:rFonts w:ascii="Arial" w:hAnsi="Arial" w:cs="Arial"/>
        </w:rPr>
        <w:t xml:space="preserve"> </w:t>
      </w:r>
      <w:r>
        <w:rPr>
          <w:rFonts w:ascii="Arial" w:hAnsi="Arial" w:cs="Arial" w:hint="eastAsia"/>
        </w:rPr>
        <w:t>The numeric value (00-99) for the number of characters that will not be sent at the end of the message)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Include in the output message all but the last </w:t>
      </w:r>
      <w:r>
        <w:rPr>
          <w:rFonts w:ascii="Arial" w:hAnsi="Arial" w:cs="Arial"/>
        </w:rPr>
        <w:t>“</w:t>
      </w:r>
      <w:r>
        <w:rPr>
          <w:rFonts w:ascii="Arial" w:hAnsi="Arial" w:cs="Arial" w:hint="eastAsia"/>
        </w:rPr>
        <w:t>nn</w:t>
      </w:r>
      <w:r>
        <w:rPr>
          <w:rFonts w:ascii="Arial" w:hAnsi="Arial" w:cs="Arial"/>
        </w:rPr>
        <w:t>”</w:t>
      </w:r>
      <w:r>
        <w:rPr>
          <w:rFonts w:ascii="Arial" w:hAnsi="Arial" w:cs="Arial" w:hint="eastAsia"/>
        </w:rPr>
        <w:t xml:space="preserve"> characters, starting from the current cursor position. The cursor is moved forward to one position past the last input message character included.</w:t>
      </w:r>
    </w:p>
    <w:p w:rsidR="009670A4" w:rsidRDefault="009670A4">
      <w:pPr>
        <w:spacing w:line="360" w:lineRule="auto"/>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F4 </w:t>
      </w:r>
      <w:r>
        <w:rPr>
          <w:rFonts w:ascii="Arial" w:hAnsi="Arial" w:cs="Arial" w:hint="eastAsia"/>
          <w:b/>
          <w:szCs w:val="18"/>
        </w:rPr>
        <w:t>Insert a character multiple times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Syntax=F4xxnn (xx:</w:t>
      </w:r>
      <w:r>
        <w:rPr>
          <w:rFonts w:ascii="Arial" w:hAnsi="Arial" w:cs="Arial"/>
        </w:rPr>
        <w:t xml:space="preserve"> </w:t>
      </w:r>
      <w:r>
        <w:rPr>
          <w:rFonts w:ascii="Arial" w:hAnsi="Arial" w:cs="Arial" w:hint="eastAsia"/>
        </w:rPr>
        <w:t>The insert character</w:t>
      </w:r>
      <w:r>
        <w:rPr>
          <w:rFonts w:ascii="Arial" w:hAnsi="Arial" w:cs="Arial"/>
        </w:rPr>
        <w:t>’</w:t>
      </w:r>
      <w:r>
        <w:rPr>
          <w:rFonts w:ascii="Arial" w:hAnsi="Arial" w:cs="Arial" w:hint="eastAsia"/>
        </w:rPr>
        <w:t>s hex value; nn:</w:t>
      </w:r>
      <w:r>
        <w:rPr>
          <w:rFonts w:ascii="Arial" w:hAnsi="Arial" w:cs="Arial"/>
        </w:rPr>
        <w:t xml:space="preserve"> </w:t>
      </w:r>
      <w:r>
        <w:rPr>
          <w:rFonts w:ascii="Arial" w:hAnsi="Arial" w:cs="Arial" w:hint="eastAsia"/>
        </w:rPr>
        <w:t>The numeric v</w:t>
      </w:r>
      <w:r>
        <w:rPr>
          <w:rFonts w:ascii="Arial" w:hAnsi="Arial" w:cs="Arial" w:hint="eastAsia"/>
        </w:rPr>
        <w:t>alue (00-99) for the number of times it should be sent)</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Send </w:t>
      </w:r>
      <w:r>
        <w:rPr>
          <w:rFonts w:ascii="Arial" w:hAnsi="Arial" w:cs="Arial"/>
        </w:rPr>
        <w:t>“</w:t>
      </w:r>
      <w:r>
        <w:rPr>
          <w:rFonts w:ascii="Arial" w:hAnsi="Arial" w:cs="Arial" w:hint="eastAsia"/>
        </w:rPr>
        <w:t>xx</w:t>
      </w:r>
      <w:r>
        <w:rPr>
          <w:rFonts w:ascii="Arial" w:hAnsi="Arial" w:cs="Arial"/>
        </w:rPr>
        <w:t>”</w:t>
      </w:r>
      <w:r>
        <w:rPr>
          <w:rFonts w:ascii="Arial" w:hAnsi="Arial" w:cs="Arial" w:hint="eastAsia"/>
        </w:rPr>
        <w:t xml:space="preserve"> character </w:t>
      </w:r>
      <w:r>
        <w:rPr>
          <w:rFonts w:ascii="Arial" w:hAnsi="Arial" w:cs="Arial"/>
        </w:rPr>
        <w:t>“</w:t>
      </w:r>
      <w:r>
        <w:rPr>
          <w:rFonts w:ascii="Arial" w:hAnsi="Arial" w:cs="Arial" w:hint="eastAsia"/>
        </w:rPr>
        <w:t>nn</w:t>
      </w:r>
      <w:r>
        <w:rPr>
          <w:rFonts w:ascii="Arial" w:hAnsi="Arial" w:cs="Arial"/>
        </w:rPr>
        <w:t>”</w:t>
      </w:r>
      <w:r>
        <w:rPr>
          <w:rFonts w:ascii="Arial" w:hAnsi="Arial" w:cs="Arial" w:hint="eastAsia"/>
        </w:rPr>
        <w:t xml:space="preserve"> times in the output message, leaving the cursor in the current position.</w:t>
      </w:r>
    </w:p>
    <w:p w:rsidR="009670A4" w:rsidRDefault="009670A4">
      <w:pPr>
        <w:rPr>
          <w:rFonts w:ascii="Arial" w:hAnsi="Arial" w:cs="Arial"/>
        </w:rPr>
      </w:pPr>
    </w:p>
    <w:p w:rsidR="009670A4" w:rsidRDefault="009670A4">
      <w:pPr>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E9</w:t>
      </w:r>
      <w:r>
        <w:rPr>
          <w:rFonts w:ascii="Arial" w:hAnsi="Arial" w:cs="Arial" w:hint="eastAsia"/>
          <w:b/>
          <w:szCs w:val="18"/>
        </w:rPr>
        <w:t xml:space="preserve"> and F4 Example: Send all but the last characters, followed by 2 tabs</w:t>
      </w:r>
    </w:p>
    <w:p w:rsidR="009670A4" w:rsidRDefault="0010373F">
      <w:pPr>
        <w:spacing w:line="360" w:lineRule="auto"/>
        <w:jc w:val="center"/>
        <w:rPr>
          <w:rFonts w:ascii="Arial" w:hAnsi="Arial" w:cs="Arial"/>
        </w:rPr>
      </w:pPr>
      <w:r>
        <w:rPr>
          <w:noProof/>
          <w:lang w:val="es-ES" w:eastAsia="es-ES"/>
        </w:rPr>
        <w:drawing>
          <wp:inline distT="0" distB="0" distL="0" distR="0">
            <wp:extent cx="2363470" cy="647065"/>
            <wp:effectExtent l="0" t="0" r="0" b="0"/>
            <wp:docPr id="7464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5" name="图片 2"/>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a:xfrm>
                      <a:off x="0" y="0"/>
                      <a:ext cx="2363470" cy="647065"/>
                    </a:xfrm>
                    <a:prstGeom prst="rect">
                      <a:avLst/>
                    </a:prstGeom>
                    <a:noFill/>
                    <a:ln>
                      <a:noFill/>
                    </a:ln>
                  </pic:spPr>
                </pic:pic>
              </a:graphicData>
            </a:graphic>
          </wp:inline>
        </w:drawing>
      </w:r>
    </w:p>
    <w:p w:rsidR="009670A4" w:rsidRDefault="0010373F">
      <w:pPr>
        <w:pStyle w:val="4"/>
        <w:spacing w:before="0" w:line="240" w:lineRule="auto"/>
        <w:ind w:leftChars="200" w:left="360" w:firstLine="0"/>
        <w:rPr>
          <w:rFonts w:ascii="Arial" w:hAnsi="Arial" w:cs="Arial"/>
        </w:rPr>
      </w:pPr>
      <w:r>
        <w:rPr>
          <w:rFonts w:ascii="Arial" w:hAnsi="Arial" w:cs="Arial" w:hint="eastAsia"/>
        </w:rPr>
        <w:t>Send all characters except</w:t>
      </w:r>
      <w:r>
        <w:rPr>
          <w:rFonts w:ascii="Arial" w:hAnsi="Arial" w:cs="Arial" w:hint="eastAsia"/>
        </w:rPr>
        <w:t xml:space="preserve"> for the last 8 from the barcode above, followed by 2 tabs.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Command string: </w:t>
      </w:r>
      <w:r>
        <w:rPr>
          <w:rFonts w:ascii="Arial" w:hAnsi="Arial" w:cs="Arial" w:hint="eastAsia"/>
          <w:b/>
        </w:rPr>
        <w:t>E908F40902</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E9 is the </w:t>
      </w:r>
      <w:r>
        <w:rPr>
          <w:rFonts w:ascii="Arial" w:hAnsi="Arial" w:cs="Arial"/>
        </w:rPr>
        <w:t>“</w:t>
      </w:r>
      <w:r>
        <w:rPr>
          <w:rFonts w:ascii="Arial" w:hAnsi="Arial" w:cs="Arial" w:hint="eastAsia"/>
        </w:rPr>
        <w:t>Send all but the last 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08 is the number of characters at the end to ignore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F4 is the </w:t>
      </w:r>
      <w:r>
        <w:rPr>
          <w:rFonts w:ascii="Arial" w:hAnsi="Arial" w:cs="Arial"/>
        </w:rPr>
        <w:t>“</w:t>
      </w:r>
      <w:r>
        <w:rPr>
          <w:rFonts w:ascii="Arial" w:hAnsi="Arial" w:cs="Arial" w:hint="eastAsia"/>
        </w:rPr>
        <w:t>Insert a character multiple times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09 is the </w:t>
      </w:r>
      <w:r>
        <w:rPr>
          <w:rFonts w:ascii="Arial" w:hAnsi="Arial" w:cs="Arial" w:hint="eastAsia"/>
        </w:rPr>
        <w:t>hex value for a horizontal tab</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02 is the number of time the tab character is sent</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The data is output as: </w:t>
      </w:r>
      <w:r>
        <w:rPr>
          <w:rFonts w:ascii="Arial" w:hAnsi="Arial" w:cs="Arial" w:hint="eastAsia"/>
          <w:b/>
        </w:rPr>
        <w:t>1234567890AB&lt;tab&gt;&lt;tab&gt;</w:t>
      </w:r>
    </w:p>
    <w:p w:rsidR="009670A4" w:rsidRDefault="009670A4">
      <w:pPr>
        <w:spacing w:line="360" w:lineRule="auto"/>
        <w:ind w:firstLine="420"/>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B3 </w:t>
      </w:r>
      <w:r>
        <w:rPr>
          <w:rFonts w:ascii="Arial" w:hAnsi="Arial" w:cs="Arial" w:hint="eastAsia"/>
          <w:b/>
          <w:szCs w:val="18"/>
        </w:rPr>
        <w:t>Insert symbology name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Insert the name of the barcode</w:t>
      </w:r>
      <w:r>
        <w:rPr>
          <w:rFonts w:ascii="Arial" w:hAnsi="Arial" w:cs="Arial"/>
        </w:rPr>
        <w:t>’</w:t>
      </w:r>
      <w:r>
        <w:rPr>
          <w:rFonts w:ascii="Arial" w:hAnsi="Arial" w:cs="Arial" w:hint="eastAsia"/>
        </w:rPr>
        <w:t>s symbology in the output message, without moving the cursor.</w:t>
      </w:r>
    </w:p>
    <w:p w:rsidR="009670A4" w:rsidRDefault="009670A4">
      <w:pPr>
        <w:spacing w:line="360" w:lineRule="auto"/>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lastRenderedPageBreak/>
        <w:t xml:space="preserve">B4 </w:t>
      </w:r>
      <w:r>
        <w:rPr>
          <w:rFonts w:ascii="Arial" w:hAnsi="Arial" w:cs="Arial" w:hint="eastAsia"/>
          <w:b/>
          <w:szCs w:val="18"/>
        </w:rPr>
        <w:t>Insert barcode length</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Insert the barcode</w:t>
      </w:r>
      <w:r>
        <w:rPr>
          <w:rFonts w:ascii="Arial" w:hAnsi="Arial" w:cs="Arial"/>
        </w:rPr>
        <w:t>’</w:t>
      </w:r>
      <w:r>
        <w:rPr>
          <w:rFonts w:ascii="Arial" w:hAnsi="Arial" w:cs="Arial" w:hint="eastAsia"/>
        </w:rPr>
        <w:t>s length in the output message, without moving the cursor. The length is expressed as a numeric string and does not include leading zeros.</w:t>
      </w:r>
    </w:p>
    <w:p w:rsidR="009670A4" w:rsidRDefault="0010373F">
      <w:pPr>
        <w:ind w:firstLine="437"/>
        <w:rPr>
          <w:rFonts w:ascii="Arial" w:hAnsi="Arial" w:cs="Arial"/>
        </w:rPr>
      </w:pPr>
      <w:r>
        <w:rPr>
          <w:rFonts w:ascii="Arial" w:hAnsi="Arial" w:cs="Arial"/>
        </w:rPr>
        <w:br w:type="page"/>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lastRenderedPageBreak/>
        <w:t>B3</w:t>
      </w:r>
      <w:r>
        <w:rPr>
          <w:rFonts w:ascii="Arial" w:hAnsi="Arial" w:cs="Arial" w:hint="eastAsia"/>
          <w:b/>
          <w:szCs w:val="18"/>
        </w:rPr>
        <w:t xml:space="preserve"> and B4 Example: Insert the symbology name and length</w:t>
      </w:r>
    </w:p>
    <w:p w:rsidR="009670A4" w:rsidRDefault="0010373F">
      <w:pPr>
        <w:spacing w:line="360" w:lineRule="auto"/>
        <w:jc w:val="center"/>
        <w:rPr>
          <w:rFonts w:ascii="Arial" w:hAnsi="Arial" w:cs="Arial"/>
        </w:rPr>
      </w:pPr>
      <w:r>
        <w:rPr>
          <w:noProof/>
          <w:lang w:val="es-ES" w:eastAsia="es-ES"/>
        </w:rPr>
        <w:drawing>
          <wp:inline distT="0" distB="0" distL="0" distR="0">
            <wp:extent cx="2363470" cy="647065"/>
            <wp:effectExtent l="0" t="0" r="0" b="0"/>
            <wp:docPr id="74644" name="图片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4" name="图片 1141"/>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a:xfrm>
                      <a:off x="0" y="0"/>
                      <a:ext cx="2363470" cy="647065"/>
                    </a:xfrm>
                    <a:prstGeom prst="rect">
                      <a:avLst/>
                    </a:prstGeom>
                    <a:noFill/>
                    <a:ln>
                      <a:noFill/>
                    </a:ln>
                  </pic:spPr>
                </pic:pic>
              </a:graphicData>
            </a:graphic>
          </wp:inline>
        </w:drawing>
      </w:r>
    </w:p>
    <w:p w:rsidR="009670A4" w:rsidRDefault="0010373F">
      <w:pPr>
        <w:pStyle w:val="4"/>
        <w:spacing w:before="0" w:line="240" w:lineRule="auto"/>
        <w:ind w:leftChars="200" w:left="360" w:firstLine="0"/>
        <w:rPr>
          <w:rFonts w:ascii="Arial" w:hAnsi="Arial" w:cs="Arial"/>
        </w:rPr>
      </w:pPr>
      <w:r>
        <w:rPr>
          <w:rFonts w:ascii="Arial" w:hAnsi="Arial" w:cs="Arial" w:hint="eastAsia"/>
        </w:rPr>
        <w:t xml:space="preserve">Send the </w:t>
      </w:r>
      <w:r>
        <w:rPr>
          <w:rFonts w:ascii="Arial" w:hAnsi="Arial" w:cs="Arial" w:hint="eastAsia"/>
        </w:rPr>
        <w:t>symbology name and length before the barcode data from the barcode above. Break up these insertions with spaces. End with a carriage return.</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Command string: </w:t>
      </w:r>
      <w:r>
        <w:rPr>
          <w:rFonts w:ascii="Arial" w:hAnsi="Arial" w:cs="Arial" w:hint="eastAsia"/>
          <w:b/>
        </w:rPr>
        <w:t>B3F42001B4F42001F10D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B3 is the </w:t>
      </w:r>
      <w:r>
        <w:rPr>
          <w:rFonts w:ascii="Arial" w:hAnsi="Arial" w:cs="Arial"/>
        </w:rPr>
        <w:t>“</w:t>
      </w:r>
      <w:r>
        <w:rPr>
          <w:rFonts w:ascii="Arial" w:hAnsi="Arial" w:cs="Arial" w:hint="eastAsia"/>
        </w:rPr>
        <w:t>Insert symbology name</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F4 is the </w:t>
      </w:r>
      <w:r>
        <w:rPr>
          <w:rFonts w:ascii="Arial" w:hAnsi="Arial" w:cs="Arial"/>
        </w:rPr>
        <w:t>“</w:t>
      </w:r>
      <w:r>
        <w:rPr>
          <w:rFonts w:ascii="Arial" w:hAnsi="Arial" w:cs="Arial" w:hint="eastAsia"/>
        </w:rPr>
        <w:t>Insert a character multip</w:t>
      </w:r>
      <w:r>
        <w:rPr>
          <w:rFonts w:ascii="Arial" w:hAnsi="Arial" w:cs="Arial" w:hint="eastAsia"/>
        </w:rPr>
        <w:t>le times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20 is the hex value for a space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01 is the number of time the space character is sent</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B4 is the </w:t>
      </w:r>
      <w:r>
        <w:rPr>
          <w:rFonts w:ascii="Arial" w:hAnsi="Arial" w:cs="Arial"/>
        </w:rPr>
        <w:t>“</w:t>
      </w:r>
      <w:r>
        <w:rPr>
          <w:rFonts w:ascii="Arial" w:hAnsi="Arial" w:cs="Arial" w:hint="eastAsia"/>
        </w:rPr>
        <w:t>Insert barcode length</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F4 is the </w:t>
      </w:r>
      <w:r>
        <w:rPr>
          <w:rFonts w:ascii="Arial" w:hAnsi="Arial" w:cs="Arial"/>
        </w:rPr>
        <w:t>“</w:t>
      </w:r>
      <w:r>
        <w:rPr>
          <w:rFonts w:ascii="Arial" w:hAnsi="Arial" w:cs="Arial" w:hint="eastAsia"/>
        </w:rPr>
        <w:t>Insert a character multiple times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20 is the hex value for a space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01 is the number of time </w:t>
      </w:r>
      <w:r>
        <w:rPr>
          <w:rFonts w:ascii="Arial" w:hAnsi="Arial" w:cs="Arial" w:hint="eastAsia"/>
        </w:rPr>
        <w:t>the space character is sent</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F1 is the </w:t>
      </w:r>
      <w:r>
        <w:rPr>
          <w:rFonts w:ascii="Arial" w:hAnsi="Arial" w:cs="Arial"/>
        </w:rPr>
        <w:t>“</w:t>
      </w:r>
      <w:r>
        <w:rPr>
          <w:rFonts w:ascii="Arial" w:hAnsi="Arial" w:cs="Arial" w:hint="eastAsia"/>
        </w:rPr>
        <w:t>Send all 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0D is the hex value for a CR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The data is output as: </w:t>
      </w:r>
      <w:r>
        <w:rPr>
          <w:rFonts w:ascii="Arial" w:hAnsi="Arial" w:cs="Arial" w:hint="eastAsia"/>
          <w:b/>
        </w:rPr>
        <w:t>Code128 20 1234567890ABCDEFGHIJ</w:t>
      </w:r>
    </w:p>
    <w:p w:rsidR="009670A4" w:rsidRDefault="0010373F">
      <w:pPr>
        <w:pStyle w:val="4"/>
        <w:spacing w:before="0" w:line="240" w:lineRule="auto"/>
        <w:ind w:leftChars="200" w:left="360" w:firstLineChars="1000" w:firstLine="1807"/>
        <w:rPr>
          <w:rFonts w:ascii="Arial" w:hAnsi="Arial" w:cs="Arial"/>
          <w:b/>
        </w:rPr>
      </w:pPr>
      <w:r>
        <w:rPr>
          <w:rFonts w:ascii="Arial" w:hAnsi="Arial" w:cs="Arial" w:hint="eastAsia"/>
          <w:b/>
        </w:rPr>
        <w:t>&lt;CR&gt;</w:t>
      </w:r>
    </w:p>
    <w:p w:rsidR="009670A4" w:rsidRDefault="009670A4">
      <w:pPr>
        <w:spacing w:line="360" w:lineRule="auto"/>
        <w:rPr>
          <w:rFonts w:ascii="Arial" w:hAnsi="Arial" w:cs="Arial"/>
        </w:rPr>
      </w:pPr>
    </w:p>
    <w:p w:rsidR="009670A4" w:rsidRDefault="009670A4">
      <w:pPr>
        <w:spacing w:line="360" w:lineRule="auto"/>
        <w:rPr>
          <w:rFonts w:ascii="Arial" w:hAnsi="Arial" w:cs="Arial"/>
        </w:rPr>
      </w:pPr>
    </w:p>
    <w:p w:rsidR="009670A4" w:rsidRDefault="0010373F">
      <w:pPr>
        <w:pStyle w:val="31560"/>
        <w:ind w:left="360"/>
        <w:rPr>
          <w:rFonts w:ascii="Arial" w:eastAsia="等线" w:hAnsi="Arial" w:cs="Arial"/>
        </w:rPr>
      </w:pPr>
      <w:bookmarkStart w:id="998" w:name="_Toc483645142"/>
      <w:bookmarkStart w:id="999" w:name="_Toc478819651"/>
      <w:bookmarkStart w:id="1000" w:name="_Toc51940837"/>
      <w:r>
        <w:rPr>
          <w:rFonts w:ascii="Arial" w:eastAsia="等线" w:hAnsi="Arial" w:cs="Arial" w:hint="eastAsia"/>
        </w:rPr>
        <w:t>Move Commands</w:t>
      </w:r>
      <w:bookmarkEnd w:id="998"/>
      <w:bookmarkEnd w:id="999"/>
      <w:bookmarkEnd w:id="1000"/>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F5 </w:t>
      </w:r>
      <w:r>
        <w:rPr>
          <w:rFonts w:ascii="Arial" w:hAnsi="Arial" w:cs="Arial" w:hint="eastAsia"/>
          <w:b/>
          <w:szCs w:val="18"/>
        </w:rPr>
        <w:t>Move the cursor forward a number of characters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lastRenderedPageBreak/>
        <w:t>Syntax=F5nn (nn:</w:t>
      </w:r>
      <w:r>
        <w:rPr>
          <w:rFonts w:ascii="Arial" w:hAnsi="Arial" w:cs="Arial"/>
        </w:rPr>
        <w:t xml:space="preserve"> </w:t>
      </w:r>
      <w:r>
        <w:rPr>
          <w:rFonts w:ascii="Arial" w:hAnsi="Arial" w:cs="Arial" w:hint="eastAsia"/>
        </w:rPr>
        <w:t xml:space="preserve">The numeric </w:t>
      </w:r>
      <w:r>
        <w:rPr>
          <w:rFonts w:ascii="Arial" w:hAnsi="Arial" w:cs="Arial" w:hint="eastAsia"/>
        </w:rPr>
        <w:t>value (00-99) for the number of characters the cursor should be moved ahead)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Move the cursor ahead </w:t>
      </w:r>
      <w:r>
        <w:rPr>
          <w:rFonts w:ascii="Arial" w:hAnsi="Arial" w:cs="Arial"/>
        </w:rPr>
        <w:t>“</w:t>
      </w:r>
      <w:r>
        <w:rPr>
          <w:rFonts w:ascii="Arial" w:hAnsi="Arial" w:cs="Arial" w:hint="eastAsia"/>
        </w:rPr>
        <w:t>nn</w:t>
      </w:r>
      <w:r>
        <w:rPr>
          <w:rFonts w:ascii="Arial" w:hAnsi="Arial" w:cs="Arial"/>
        </w:rPr>
        <w:t>”</w:t>
      </w:r>
      <w:r>
        <w:rPr>
          <w:rFonts w:ascii="Arial" w:hAnsi="Arial" w:cs="Arial" w:hint="eastAsia"/>
        </w:rPr>
        <w:t xml:space="preserve"> characters from current cursor position.</w:t>
      </w:r>
    </w:p>
    <w:p w:rsidR="009670A4" w:rsidRDefault="009670A4">
      <w:pPr>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F5</w:t>
      </w:r>
      <w:r>
        <w:rPr>
          <w:rFonts w:ascii="Arial" w:hAnsi="Arial" w:cs="Arial" w:hint="eastAsia"/>
          <w:b/>
          <w:szCs w:val="18"/>
        </w:rPr>
        <w:t xml:space="preserve"> Example: Move the cursor forward and send the data</w:t>
      </w:r>
    </w:p>
    <w:p w:rsidR="009670A4" w:rsidRDefault="0010373F">
      <w:pPr>
        <w:spacing w:line="360" w:lineRule="auto"/>
        <w:jc w:val="center"/>
        <w:rPr>
          <w:rFonts w:ascii="Arial" w:hAnsi="Arial" w:cs="Arial"/>
        </w:rPr>
      </w:pPr>
      <w:r>
        <w:rPr>
          <w:noProof/>
          <w:lang w:val="es-ES" w:eastAsia="es-ES"/>
        </w:rPr>
        <w:drawing>
          <wp:inline distT="0" distB="0" distL="0" distR="0">
            <wp:extent cx="2363470" cy="647065"/>
            <wp:effectExtent l="0" t="0" r="0" b="0"/>
            <wp:docPr id="74643" name="图片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3" name="图片 1142"/>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a:xfrm>
                      <a:off x="0" y="0"/>
                      <a:ext cx="2363470" cy="647065"/>
                    </a:xfrm>
                    <a:prstGeom prst="rect">
                      <a:avLst/>
                    </a:prstGeom>
                    <a:noFill/>
                    <a:ln>
                      <a:noFill/>
                    </a:ln>
                  </pic:spPr>
                </pic:pic>
              </a:graphicData>
            </a:graphic>
          </wp:inline>
        </w:drawing>
      </w:r>
    </w:p>
    <w:p w:rsidR="009670A4" w:rsidRDefault="0010373F">
      <w:pPr>
        <w:pStyle w:val="4"/>
        <w:spacing w:before="0" w:line="240" w:lineRule="auto"/>
        <w:ind w:leftChars="200" w:left="360" w:firstLine="0"/>
        <w:rPr>
          <w:rFonts w:ascii="Arial" w:hAnsi="Arial" w:cs="Arial"/>
        </w:rPr>
      </w:pPr>
      <w:r>
        <w:rPr>
          <w:rFonts w:ascii="Arial" w:hAnsi="Arial" w:cs="Arial" w:hint="eastAsia"/>
        </w:rPr>
        <w:t xml:space="preserve">Move the cursor forward 3 characters, then send the </w:t>
      </w:r>
      <w:r>
        <w:rPr>
          <w:rFonts w:ascii="Arial" w:hAnsi="Arial" w:cs="Arial" w:hint="eastAsia"/>
        </w:rPr>
        <w:t>rest of the barcode data from the barcode above. End with a carriage return.</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Command string: </w:t>
      </w:r>
      <w:r>
        <w:rPr>
          <w:rFonts w:ascii="Arial" w:hAnsi="Arial" w:cs="Arial" w:hint="eastAsia"/>
          <w:b/>
        </w:rPr>
        <w:t>F503F10D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F5 is the </w:t>
      </w:r>
      <w:r>
        <w:rPr>
          <w:rFonts w:ascii="Arial" w:hAnsi="Arial" w:cs="Arial"/>
        </w:rPr>
        <w:t>“</w:t>
      </w:r>
      <w:r>
        <w:rPr>
          <w:rFonts w:ascii="Arial" w:hAnsi="Arial" w:cs="Arial" w:hint="eastAsia"/>
        </w:rPr>
        <w:t>Move the cursor forward a number of 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03 is the number of characters to move the cursor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F1 is the </w:t>
      </w:r>
      <w:r>
        <w:rPr>
          <w:rFonts w:ascii="Arial" w:hAnsi="Arial" w:cs="Arial"/>
        </w:rPr>
        <w:t>“</w:t>
      </w:r>
      <w:r>
        <w:rPr>
          <w:rFonts w:ascii="Arial" w:hAnsi="Arial" w:cs="Arial" w:hint="eastAsia"/>
        </w:rPr>
        <w:t>Send all characters</w:t>
      </w:r>
      <w:r>
        <w:rPr>
          <w:rFonts w:ascii="Arial" w:hAnsi="Arial" w:cs="Arial"/>
        </w:rPr>
        <w:t>”</w:t>
      </w:r>
      <w:r>
        <w:rPr>
          <w:rFonts w:ascii="Arial" w:hAnsi="Arial" w:cs="Arial" w:hint="eastAsia"/>
        </w:rPr>
        <w:t xml:space="preserve"> comma</w:t>
      </w:r>
      <w:r>
        <w:rPr>
          <w:rFonts w:ascii="Arial" w:hAnsi="Arial" w:cs="Arial" w:hint="eastAsia"/>
        </w:rPr>
        <w:t>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0D is the hex value for a CR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The data is output as: </w:t>
      </w:r>
      <w:r>
        <w:rPr>
          <w:rFonts w:ascii="Arial" w:hAnsi="Arial" w:cs="Arial" w:hint="eastAsia"/>
          <w:b/>
        </w:rPr>
        <w:t>4567890ABCDEFGHIJ</w:t>
      </w:r>
    </w:p>
    <w:p w:rsidR="009670A4" w:rsidRDefault="0010373F">
      <w:pPr>
        <w:pStyle w:val="4"/>
        <w:spacing w:before="0" w:line="240" w:lineRule="auto"/>
        <w:ind w:leftChars="200" w:left="360" w:firstLineChars="1000" w:firstLine="1807"/>
        <w:rPr>
          <w:rFonts w:ascii="Arial" w:hAnsi="Arial" w:cs="Arial"/>
          <w:b/>
        </w:rPr>
      </w:pPr>
      <w:r>
        <w:rPr>
          <w:rFonts w:ascii="Arial" w:hAnsi="Arial" w:cs="Arial" w:hint="eastAsia"/>
          <w:b/>
        </w:rPr>
        <w:t>&lt;CR&gt;</w:t>
      </w:r>
    </w:p>
    <w:p w:rsidR="009670A4" w:rsidRDefault="009670A4">
      <w:pPr>
        <w:spacing w:line="360" w:lineRule="auto"/>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F6 </w:t>
      </w:r>
      <w:r>
        <w:rPr>
          <w:rFonts w:ascii="Arial" w:hAnsi="Arial" w:cs="Arial" w:hint="eastAsia"/>
          <w:b/>
          <w:szCs w:val="18"/>
        </w:rPr>
        <w:t>Move the cursor backward a number of characters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Syntax=F6nn (nn:</w:t>
      </w:r>
      <w:r>
        <w:rPr>
          <w:rFonts w:ascii="Arial" w:hAnsi="Arial" w:cs="Arial"/>
        </w:rPr>
        <w:t xml:space="preserve"> </w:t>
      </w:r>
      <w:r>
        <w:rPr>
          <w:rFonts w:ascii="Arial" w:hAnsi="Arial" w:cs="Arial" w:hint="eastAsia"/>
        </w:rPr>
        <w:t>The numeric value (00-99) for the number of characters the cursor should be moved back)</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Move the cursor back </w:t>
      </w:r>
      <w:r>
        <w:rPr>
          <w:rFonts w:ascii="Arial" w:hAnsi="Arial" w:cs="Arial"/>
        </w:rPr>
        <w:t>“</w:t>
      </w:r>
      <w:r>
        <w:rPr>
          <w:rFonts w:ascii="Arial" w:hAnsi="Arial" w:cs="Arial" w:hint="eastAsia"/>
        </w:rPr>
        <w:t>nn</w:t>
      </w:r>
      <w:r>
        <w:rPr>
          <w:rFonts w:ascii="Arial" w:hAnsi="Arial" w:cs="Arial"/>
        </w:rPr>
        <w:t>”</w:t>
      </w:r>
      <w:r>
        <w:rPr>
          <w:rFonts w:ascii="Arial" w:hAnsi="Arial" w:cs="Arial" w:hint="eastAsia"/>
        </w:rPr>
        <w:t xml:space="preserve"> characters from current cursor position.</w:t>
      </w:r>
    </w:p>
    <w:p w:rsidR="009670A4" w:rsidRDefault="009670A4">
      <w:pPr>
        <w:spacing w:line="360" w:lineRule="auto"/>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F7 </w:t>
      </w:r>
      <w:r>
        <w:rPr>
          <w:rFonts w:ascii="Arial" w:hAnsi="Arial" w:cs="Arial" w:hint="eastAsia"/>
          <w:b/>
          <w:szCs w:val="18"/>
        </w:rPr>
        <w:t>Move the cursor to the beginning</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w:t>
      </w:r>
      <w:r>
        <w:rPr>
          <w:rFonts w:ascii="Arial" w:hAnsi="Arial" w:cs="Arial"/>
        </w:rPr>
        <w:t>＝</w:t>
      </w:r>
      <w:r>
        <w:rPr>
          <w:rFonts w:ascii="Arial" w:hAnsi="Arial" w:cs="Arial"/>
        </w:rPr>
        <w:t>F7</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lastRenderedPageBreak/>
        <w:t>Move the cursor to the first character in the input message.</w:t>
      </w:r>
    </w:p>
    <w:p w:rsidR="009670A4" w:rsidRDefault="009670A4">
      <w:pPr>
        <w:spacing w:line="360" w:lineRule="auto"/>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EA </w:t>
      </w:r>
      <w:r>
        <w:rPr>
          <w:rFonts w:ascii="Arial" w:hAnsi="Arial" w:cs="Arial" w:hint="eastAsia"/>
          <w:b/>
          <w:szCs w:val="18"/>
        </w:rPr>
        <w:t>Move the cursor to the end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w:t>
      </w:r>
      <w:r>
        <w:rPr>
          <w:rFonts w:ascii="Arial" w:hAnsi="Arial" w:cs="Arial"/>
        </w:rPr>
        <w:t>＝</w:t>
      </w:r>
      <w:r>
        <w:rPr>
          <w:rFonts w:ascii="Arial" w:hAnsi="Arial" w:cs="Arial"/>
        </w:rPr>
        <w:t>EA</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Move the cursor to the last character in the input message.</w:t>
      </w:r>
    </w:p>
    <w:p w:rsidR="009670A4" w:rsidRDefault="009670A4">
      <w:pPr>
        <w:rPr>
          <w:rFonts w:ascii="Arial" w:hAnsi="Arial" w:cs="Arial"/>
        </w:rPr>
      </w:pPr>
    </w:p>
    <w:p w:rsidR="009670A4" w:rsidRDefault="009670A4">
      <w:pPr>
        <w:rPr>
          <w:rFonts w:ascii="Arial" w:hAnsi="Arial" w:cs="Arial"/>
        </w:rPr>
      </w:pPr>
    </w:p>
    <w:p w:rsidR="009670A4" w:rsidRDefault="0010373F">
      <w:pPr>
        <w:pStyle w:val="31560"/>
        <w:ind w:left="360"/>
        <w:rPr>
          <w:rFonts w:ascii="Arial" w:eastAsia="等线" w:hAnsi="Arial" w:cs="Arial"/>
        </w:rPr>
      </w:pPr>
      <w:bookmarkStart w:id="1001" w:name="_Toc483645143"/>
      <w:bookmarkStart w:id="1002" w:name="_Toc478819652"/>
      <w:bookmarkStart w:id="1003" w:name="_Toc51940838"/>
      <w:r>
        <w:rPr>
          <w:rFonts w:ascii="Arial" w:eastAsia="等线" w:hAnsi="Arial" w:cs="Arial" w:hint="eastAsia"/>
        </w:rPr>
        <w:t>Search Commands</w:t>
      </w:r>
      <w:bookmarkEnd w:id="1001"/>
      <w:bookmarkEnd w:id="1002"/>
      <w:bookmarkEnd w:id="1003"/>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F8 </w:t>
      </w:r>
      <w:r>
        <w:rPr>
          <w:rFonts w:ascii="Arial" w:hAnsi="Arial" w:cs="Arial" w:hint="eastAsia"/>
          <w:b/>
          <w:szCs w:val="18"/>
        </w:rPr>
        <w:t>Search forward for a character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w:t>
      </w:r>
      <w:r>
        <w:rPr>
          <w:rFonts w:ascii="Arial" w:hAnsi="Arial" w:cs="Arial"/>
        </w:rPr>
        <w:t>＝</w:t>
      </w:r>
      <w:r>
        <w:rPr>
          <w:rFonts w:ascii="Arial" w:hAnsi="Arial" w:cs="Arial"/>
        </w:rPr>
        <w:t>F8xx</w:t>
      </w:r>
      <w:r>
        <w:rPr>
          <w:rFonts w:ascii="Arial" w:hAnsi="Arial" w:cs="Arial" w:hint="eastAsia"/>
        </w:rPr>
        <w:t xml:space="preserve"> (</w:t>
      </w:r>
      <w:r>
        <w:rPr>
          <w:rFonts w:ascii="Arial" w:hAnsi="Arial" w:cs="Arial"/>
        </w:rPr>
        <w:t>xx</w:t>
      </w:r>
      <w:r>
        <w:rPr>
          <w:rFonts w:ascii="Arial" w:hAnsi="Arial" w:cs="Arial" w:hint="eastAsia"/>
        </w:rPr>
        <w:t>: The search character</w:t>
      </w:r>
      <w:r>
        <w:rPr>
          <w:rFonts w:ascii="Arial" w:hAnsi="Arial" w:cs="Arial"/>
        </w:rPr>
        <w:t>’</w:t>
      </w:r>
      <w:r>
        <w:rPr>
          <w:rFonts w:ascii="Arial" w:hAnsi="Arial" w:cs="Arial" w:hint="eastAsia"/>
        </w:rPr>
        <w:t>s hex value)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Search the input message forward for </w:t>
      </w:r>
      <w:r>
        <w:rPr>
          <w:rFonts w:ascii="Arial" w:hAnsi="Arial" w:cs="Arial"/>
        </w:rPr>
        <w:t>“</w:t>
      </w:r>
      <w:r>
        <w:rPr>
          <w:rFonts w:ascii="Arial" w:hAnsi="Arial" w:cs="Arial" w:hint="eastAsia"/>
        </w:rPr>
        <w:t>xx</w:t>
      </w:r>
      <w:r>
        <w:rPr>
          <w:rFonts w:ascii="Arial" w:hAnsi="Arial" w:cs="Arial"/>
        </w:rPr>
        <w:t>”</w:t>
      </w:r>
      <w:r>
        <w:rPr>
          <w:rFonts w:ascii="Arial" w:hAnsi="Arial" w:cs="Arial" w:hint="eastAsia"/>
        </w:rPr>
        <w:t xml:space="preserve"> character from the current cursor position, leaving the cursor pointing to the </w:t>
      </w:r>
      <w:r>
        <w:rPr>
          <w:rFonts w:ascii="Arial" w:hAnsi="Arial" w:cs="Arial"/>
        </w:rPr>
        <w:t>“</w:t>
      </w:r>
      <w:r>
        <w:rPr>
          <w:rFonts w:ascii="Arial" w:hAnsi="Arial" w:cs="Arial" w:hint="eastAsia"/>
        </w:rPr>
        <w:t>xx</w:t>
      </w:r>
      <w:r>
        <w:rPr>
          <w:rFonts w:ascii="Arial" w:hAnsi="Arial" w:cs="Arial"/>
        </w:rPr>
        <w:t>”</w:t>
      </w:r>
      <w:r>
        <w:rPr>
          <w:rFonts w:ascii="Arial" w:hAnsi="Arial" w:cs="Arial" w:hint="eastAsia"/>
        </w:rPr>
        <w:t xml:space="preserve"> character.</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F8</w:t>
      </w:r>
      <w:r>
        <w:rPr>
          <w:rFonts w:ascii="Arial" w:hAnsi="Arial" w:cs="Arial" w:hint="eastAsia"/>
          <w:b/>
          <w:szCs w:val="18"/>
        </w:rPr>
        <w:t xml:space="preserve"> Example: Send </w:t>
      </w:r>
      <w:r>
        <w:rPr>
          <w:rFonts w:ascii="Arial" w:hAnsi="Arial" w:cs="Arial" w:hint="eastAsia"/>
          <w:b/>
          <w:szCs w:val="18"/>
        </w:rPr>
        <w:t>barcode data that starts after a particular character</w:t>
      </w:r>
    </w:p>
    <w:p w:rsidR="009670A4" w:rsidRDefault="0010373F">
      <w:pPr>
        <w:spacing w:line="360" w:lineRule="auto"/>
        <w:jc w:val="center"/>
        <w:rPr>
          <w:rFonts w:ascii="Arial" w:hAnsi="Arial" w:cs="Arial"/>
        </w:rPr>
      </w:pPr>
      <w:r>
        <w:rPr>
          <w:noProof/>
          <w:lang w:val="es-ES" w:eastAsia="es-ES"/>
        </w:rPr>
        <w:drawing>
          <wp:inline distT="0" distB="0" distL="0" distR="0">
            <wp:extent cx="2363470" cy="647065"/>
            <wp:effectExtent l="0" t="0" r="0" b="0"/>
            <wp:docPr id="74642" name="图片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2" name="图片 1143"/>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a:xfrm>
                      <a:off x="0" y="0"/>
                      <a:ext cx="2363470" cy="647065"/>
                    </a:xfrm>
                    <a:prstGeom prst="rect">
                      <a:avLst/>
                    </a:prstGeom>
                    <a:noFill/>
                    <a:ln>
                      <a:noFill/>
                    </a:ln>
                  </pic:spPr>
                </pic:pic>
              </a:graphicData>
            </a:graphic>
          </wp:inline>
        </w:drawing>
      </w:r>
    </w:p>
    <w:p w:rsidR="009670A4" w:rsidRDefault="0010373F">
      <w:pPr>
        <w:pStyle w:val="4"/>
        <w:spacing w:before="0" w:line="240" w:lineRule="auto"/>
        <w:ind w:leftChars="200" w:left="360" w:firstLine="0"/>
        <w:rPr>
          <w:rFonts w:ascii="Arial" w:hAnsi="Arial" w:cs="Arial"/>
        </w:rPr>
      </w:pPr>
      <w:r>
        <w:rPr>
          <w:rFonts w:ascii="Arial" w:hAnsi="Arial" w:cs="Arial" w:hint="eastAsia"/>
        </w:rPr>
        <w:t xml:space="preserve">Search for the letter </w:t>
      </w:r>
      <w:r>
        <w:rPr>
          <w:rFonts w:ascii="Arial" w:hAnsi="Arial" w:cs="Arial"/>
        </w:rPr>
        <w:t>“</w:t>
      </w:r>
      <w:r>
        <w:rPr>
          <w:rFonts w:ascii="Arial" w:hAnsi="Arial" w:cs="Arial" w:hint="eastAsia"/>
        </w:rPr>
        <w:t>D</w:t>
      </w:r>
      <w:r>
        <w:rPr>
          <w:rFonts w:ascii="Arial" w:hAnsi="Arial" w:cs="Arial"/>
        </w:rPr>
        <w:t>”</w:t>
      </w:r>
      <w:r>
        <w:rPr>
          <w:rFonts w:ascii="Arial" w:hAnsi="Arial" w:cs="Arial" w:hint="eastAsia"/>
        </w:rPr>
        <w:t xml:space="preserve"> in barcodes and send all the data that follows, including the </w:t>
      </w:r>
      <w:r>
        <w:rPr>
          <w:rFonts w:ascii="Arial" w:hAnsi="Arial" w:cs="Arial"/>
        </w:rPr>
        <w:t>“</w:t>
      </w:r>
      <w:r>
        <w:rPr>
          <w:rFonts w:ascii="Arial" w:hAnsi="Arial" w:cs="Arial" w:hint="eastAsia"/>
        </w:rPr>
        <w:t>D</w:t>
      </w:r>
      <w:r>
        <w:rPr>
          <w:rFonts w:ascii="Arial" w:hAnsi="Arial" w:cs="Arial"/>
        </w:rPr>
        <w:t>”</w:t>
      </w:r>
      <w:r>
        <w:rPr>
          <w:rFonts w:ascii="Arial" w:hAnsi="Arial" w:cs="Arial" w:hint="eastAsia"/>
        </w:rPr>
        <w:t>. Using the barcode above: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Command string: </w:t>
      </w:r>
      <w:r>
        <w:rPr>
          <w:rFonts w:ascii="Arial" w:hAnsi="Arial" w:cs="Arial" w:hint="eastAsia"/>
          <w:b/>
        </w:rPr>
        <w:t>F844F10D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F8 is the </w:t>
      </w:r>
      <w:r>
        <w:rPr>
          <w:rFonts w:ascii="Arial" w:hAnsi="Arial" w:cs="Arial"/>
        </w:rPr>
        <w:t>“</w:t>
      </w:r>
      <w:r>
        <w:rPr>
          <w:rFonts w:ascii="Arial" w:hAnsi="Arial" w:cs="Arial" w:hint="eastAsia"/>
        </w:rPr>
        <w:t>Search forward for a character</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44 is the hex value for </w:t>
      </w:r>
      <w:r>
        <w:rPr>
          <w:rFonts w:ascii="Arial" w:hAnsi="Arial" w:cs="Arial"/>
        </w:rPr>
        <w:t>“</w:t>
      </w:r>
      <w:r>
        <w:rPr>
          <w:rFonts w:ascii="Arial" w:hAnsi="Arial" w:cs="Arial" w:hint="eastAsia"/>
        </w:rPr>
        <w:t>D</w:t>
      </w:r>
      <w:r>
        <w:rPr>
          <w:rFonts w:ascii="Arial" w:hAnsi="Arial" w:cs="Arial"/>
        </w:rPr>
        <w:t>”</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F1 is the </w:t>
      </w:r>
      <w:r>
        <w:rPr>
          <w:rFonts w:ascii="Arial" w:hAnsi="Arial" w:cs="Arial"/>
        </w:rPr>
        <w:t>“</w:t>
      </w:r>
      <w:r>
        <w:rPr>
          <w:rFonts w:ascii="Arial" w:hAnsi="Arial" w:cs="Arial" w:hint="eastAsia"/>
        </w:rPr>
        <w:t>Send all 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0D is the hex value for a CR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The data is output as: </w:t>
      </w:r>
      <w:r>
        <w:rPr>
          <w:rFonts w:ascii="Arial" w:hAnsi="Arial" w:cs="Arial" w:hint="eastAsia"/>
          <w:b/>
        </w:rPr>
        <w:t>DEFGHIJ</w:t>
      </w:r>
    </w:p>
    <w:p w:rsidR="009670A4" w:rsidRDefault="0010373F">
      <w:pPr>
        <w:pStyle w:val="4"/>
        <w:spacing w:beforeLines="50" w:before="156" w:line="240" w:lineRule="auto"/>
        <w:ind w:leftChars="200" w:left="360" w:firstLineChars="1000" w:firstLine="1807"/>
        <w:rPr>
          <w:rFonts w:ascii="Arial" w:hAnsi="Arial" w:cs="Arial"/>
          <w:b/>
        </w:rPr>
      </w:pPr>
      <w:r>
        <w:rPr>
          <w:rFonts w:ascii="Arial" w:hAnsi="Arial" w:cs="Arial" w:hint="eastAsia"/>
          <w:b/>
        </w:rPr>
        <w:lastRenderedPageBreak/>
        <w:t>&lt;CR&gt;</w:t>
      </w:r>
    </w:p>
    <w:p w:rsidR="009670A4" w:rsidRDefault="009670A4">
      <w:pPr>
        <w:spacing w:line="360" w:lineRule="auto"/>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F9 </w:t>
      </w:r>
      <w:r>
        <w:rPr>
          <w:rFonts w:ascii="Arial" w:hAnsi="Arial" w:cs="Arial" w:hint="eastAsia"/>
          <w:b/>
          <w:szCs w:val="18"/>
        </w:rPr>
        <w:t>Search backward for a character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w:t>
      </w:r>
      <w:r>
        <w:rPr>
          <w:rFonts w:ascii="Arial" w:hAnsi="Arial" w:cs="Arial"/>
        </w:rPr>
        <w:t>＝</w:t>
      </w:r>
      <w:r>
        <w:rPr>
          <w:rFonts w:ascii="Arial" w:hAnsi="Arial" w:cs="Arial"/>
        </w:rPr>
        <w:t>F9xx</w:t>
      </w:r>
      <w:r>
        <w:rPr>
          <w:rFonts w:ascii="Arial" w:hAnsi="Arial" w:cs="Arial" w:hint="eastAsia"/>
        </w:rPr>
        <w:t>(</w:t>
      </w:r>
      <w:r>
        <w:rPr>
          <w:rFonts w:ascii="Arial" w:hAnsi="Arial" w:cs="Arial"/>
        </w:rPr>
        <w:t>xx</w:t>
      </w:r>
      <w:r>
        <w:rPr>
          <w:rFonts w:ascii="Arial" w:hAnsi="Arial" w:cs="Arial" w:hint="eastAsia"/>
        </w:rPr>
        <w:t>: The search character</w:t>
      </w:r>
      <w:r>
        <w:rPr>
          <w:rFonts w:ascii="Arial" w:hAnsi="Arial" w:cs="Arial"/>
        </w:rPr>
        <w:t>’</w:t>
      </w:r>
      <w:r>
        <w:rPr>
          <w:rFonts w:ascii="Arial" w:hAnsi="Arial" w:cs="Arial" w:hint="eastAsia"/>
        </w:rPr>
        <w:t>s hex value)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Search the input message backward for </w:t>
      </w:r>
      <w:r>
        <w:rPr>
          <w:rFonts w:ascii="Arial" w:hAnsi="Arial" w:cs="Arial"/>
        </w:rPr>
        <w:t>“</w:t>
      </w:r>
      <w:r>
        <w:rPr>
          <w:rFonts w:ascii="Arial" w:hAnsi="Arial" w:cs="Arial" w:hint="eastAsia"/>
        </w:rPr>
        <w:t>xx</w:t>
      </w:r>
      <w:r>
        <w:rPr>
          <w:rFonts w:ascii="Arial" w:hAnsi="Arial" w:cs="Arial"/>
        </w:rPr>
        <w:t>”</w:t>
      </w:r>
      <w:r>
        <w:rPr>
          <w:rFonts w:ascii="Arial" w:hAnsi="Arial" w:cs="Arial" w:hint="eastAsia"/>
        </w:rPr>
        <w:t xml:space="preserve"> character from the current cursor position, leaving the cursor pointing to the </w:t>
      </w:r>
      <w:r>
        <w:rPr>
          <w:rFonts w:ascii="Arial" w:hAnsi="Arial" w:cs="Arial"/>
        </w:rPr>
        <w:t>“</w:t>
      </w:r>
      <w:r>
        <w:rPr>
          <w:rFonts w:ascii="Arial" w:hAnsi="Arial" w:cs="Arial" w:hint="eastAsia"/>
        </w:rPr>
        <w:t>xx</w:t>
      </w:r>
      <w:r>
        <w:rPr>
          <w:rFonts w:ascii="Arial" w:hAnsi="Arial" w:cs="Arial"/>
        </w:rPr>
        <w:t>”</w:t>
      </w:r>
      <w:r>
        <w:rPr>
          <w:rFonts w:ascii="Arial" w:hAnsi="Arial" w:cs="Arial" w:hint="eastAsia"/>
        </w:rPr>
        <w:t xml:space="preserve"> character.</w:t>
      </w:r>
    </w:p>
    <w:p w:rsidR="009670A4" w:rsidRDefault="0010373F">
      <w:pPr>
        <w:widowControl/>
        <w:jc w:val="left"/>
        <w:rPr>
          <w:rFonts w:ascii="Arial" w:hAnsi="Arial" w:cs="Arial"/>
        </w:rPr>
      </w:pPr>
      <w:r>
        <w:rPr>
          <w:rFonts w:ascii="Arial" w:hAnsi="Arial" w:cs="Arial"/>
        </w:rPr>
        <w:br w:type="page"/>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lastRenderedPageBreak/>
        <w:t xml:space="preserve">B0 </w:t>
      </w:r>
      <w:r>
        <w:rPr>
          <w:rFonts w:ascii="Arial" w:hAnsi="Arial" w:cs="Arial" w:hint="eastAsia"/>
          <w:b/>
          <w:szCs w:val="18"/>
        </w:rPr>
        <w:t>Search forward for a string</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Syntax=B0nnnnS (nnnn:</w:t>
      </w:r>
      <w:r>
        <w:rPr>
          <w:rFonts w:ascii="Arial" w:hAnsi="Arial" w:cs="Arial"/>
        </w:rPr>
        <w:t xml:space="preserve"> </w:t>
      </w:r>
      <w:r>
        <w:rPr>
          <w:rFonts w:ascii="Arial" w:hAnsi="Arial" w:cs="Arial" w:hint="eastAsia"/>
        </w:rPr>
        <w:t>The string length (up to 9999); S:</w:t>
      </w:r>
      <w:r>
        <w:rPr>
          <w:rFonts w:ascii="Arial" w:hAnsi="Arial" w:cs="Arial"/>
        </w:rPr>
        <w:t xml:space="preserve"> </w:t>
      </w:r>
      <w:r>
        <w:rPr>
          <w:rFonts w:ascii="Arial" w:hAnsi="Arial" w:cs="Arial" w:hint="eastAsia"/>
        </w:rPr>
        <w:t xml:space="preserve">The ASCII hex value of each </w:t>
      </w:r>
      <w:r>
        <w:rPr>
          <w:rFonts w:ascii="Arial" w:hAnsi="Arial" w:cs="Arial" w:hint="eastAsia"/>
        </w:rPr>
        <w:t>character in the string)</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Search forward for </w:t>
      </w:r>
      <w:r>
        <w:rPr>
          <w:rFonts w:ascii="Arial" w:hAnsi="Arial" w:cs="Arial"/>
        </w:rPr>
        <w:t>“</w:t>
      </w:r>
      <w:r>
        <w:rPr>
          <w:rFonts w:ascii="Arial" w:hAnsi="Arial" w:cs="Arial" w:hint="eastAsia"/>
        </w:rPr>
        <w:t>S</w:t>
      </w:r>
      <w:r>
        <w:rPr>
          <w:rFonts w:ascii="Arial" w:hAnsi="Arial" w:cs="Arial"/>
        </w:rPr>
        <w:t>”</w:t>
      </w:r>
      <w:r>
        <w:rPr>
          <w:rFonts w:ascii="Arial" w:hAnsi="Arial" w:cs="Arial" w:hint="eastAsia"/>
        </w:rPr>
        <w:t xml:space="preserve"> string from the current cursor position, leaving cursor pointing to </w:t>
      </w:r>
      <w:r>
        <w:rPr>
          <w:rFonts w:ascii="Arial" w:hAnsi="Arial" w:cs="Arial"/>
        </w:rPr>
        <w:t>“</w:t>
      </w:r>
      <w:r>
        <w:rPr>
          <w:rFonts w:ascii="Arial" w:hAnsi="Arial" w:cs="Arial" w:hint="eastAsia"/>
        </w:rPr>
        <w:t>S</w:t>
      </w:r>
      <w:r>
        <w:rPr>
          <w:rFonts w:ascii="Arial" w:hAnsi="Arial" w:cs="Arial"/>
        </w:rPr>
        <w:t>”</w:t>
      </w:r>
      <w:r>
        <w:rPr>
          <w:rFonts w:ascii="Arial" w:hAnsi="Arial" w:cs="Arial" w:hint="eastAsia"/>
        </w:rPr>
        <w:t xml:space="preserve"> string. For example, B0000454657374 will search forward for the first occurrence of the 4-character string </w:t>
      </w:r>
      <w:r>
        <w:rPr>
          <w:rFonts w:ascii="Arial" w:hAnsi="Arial" w:cs="Arial"/>
        </w:rPr>
        <w:t>“</w:t>
      </w:r>
      <w:r>
        <w:rPr>
          <w:rFonts w:ascii="Arial" w:hAnsi="Arial" w:cs="Arial" w:hint="eastAsia"/>
        </w:rPr>
        <w:t>Test.</w:t>
      </w:r>
      <w:r>
        <w:rPr>
          <w:rFonts w:ascii="Arial" w:hAnsi="Arial" w:cs="Arial"/>
        </w:rPr>
        <w:t>”</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B0</w:t>
      </w:r>
      <w:r>
        <w:rPr>
          <w:rFonts w:ascii="Arial" w:hAnsi="Arial" w:cs="Arial" w:hint="eastAsia"/>
          <w:b/>
          <w:szCs w:val="18"/>
        </w:rPr>
        <w:t xml:space="preserve"> Example: Send barcode data that starts after a string of characters</w:t>
      </w:r>
    </w:p>
    <w:p w:rsidR="009670A4" w:rsidRDefault="0010373F">
      <w:pPr>
        <w:spacing w:line="360" w:lineRule="auto"/>
        <w:jc w:val="center"/>
        <w:rPr>
          <w:rFonts w:ascii="Arial" w:hAnsi="Arial" w:cs="Arial"/>
        </w:rPr>
      </w:pPr>
      <w:r>
        <w:rPr>
          <w:noProof/>
          <w:lang w:val="es-ES" w:eastAsia="es-ES"/>
        </w:rPr>
        <w:drawing>
          <wp:inline distT="0" distB="0" distL="0" distR="0">
            <wp:extent cx="2363470" cy="647065"/>
            <wp:effectExtent l="0" t="0" r="0" b="0"/>
            <wp:docPr id="74641" name="图片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1" name="图片 1144"/>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a:xfrm>
                      <a:off x="0" y="0"/>
                      <a:ext cx="2363470" cy="647065"/>
                    </a:xfrm>
                    <a:prstGeom prst="rect">
                      <a:avLst/>
                    </a:prstGeom>
                    <a:noFill/>
                    <a:ln>
                      <a:noFill/>
                    </a:ln>
                  </pic:spPr>
                </pic:pic>
              </a:graphicData>
            </a:graphic>
          </wp:inline>
        </w:drawing>
      </w:r>
    </w:p>
    <w:p w:rsidR="009670A4" w:rsidRDefault="0010373F">
      <w:pPr>
        <w:pStyle w:val="4"/>
        <w:spacing w:before="0" w:line="240" w:lineRule="auto"/>
        <w:ind w:leftChars="200" w:left="360" w:firstLine="0"/>
        <w:rPr>
          <w:rFonts w:ascii="Arial" w:hAnsi="Arial" w:cs="Arial"/>
        </w:rPr>
      </w:pPr>
      <w:r>
        <w:rPr>
          <w:rFonts w:ascii="Arial" w:hAnsi="Arial" w:cs="Arial" w:hint="eastAsia"/>
        </w:rPr>
        <w:t xml:space="preserve">Search for the letters </w:t>
      </w:r>
      <w:r>
        <w:rPr>
          <w:rFonts w:ascii="Arial" w:hAnsi="Arial" w:cs="Arial"/>
        </w:rPr>
        <w:t>“</w:t>
      </w:r>
      <w:r>
        <w:rPr>
          <w:rFonts w:ascii="Arial" w:hAnsi="Arial" w:cs="Arial" w:hint="eastAsia"/>
        </w:rPr>
        <w:t>FGH</w:t>
      </w:r>
      <w:r>
        <w:rPr>
          <w:rFonts w:ascii="Arial" w:hAnsi="Arial" w:cs="Arial"/>
        </w:rPr>
        <w:t>”</w:t>
      </w:r>
      <w:r>
        <w:rPr>
          <w:rFonts w:ascii="Arial" w:hAnsi="Arial" w:cs="Arial" w:hint="eastAsia"/>
        </w:rPr>
        <w:t xml:space="preserve"> in barcodes and send all the data that follows, including </w:t>
      </w:r>
      <w:r>
        <w:rPr>
          <w:rFonts w:ascii="Arial" w:hAnsi="Arial" w:cs="Arial"/>
        </w:rPr>
        <w:t>“</w:t>
      </w:r>
      <w:r>
        <w:rPr>
          <w:rFonts w:ascii="Arial" w:hAnsi="Arial" w:cs="Arial" w:hint="eastAsia"/>
        </w:rPr>
        <w:t>FGH.</w:t>
      </w:r>
      <w:r>
        <w:rPr>
          <w:rFonts w:ascii="Arial" w:hAnsi="Arial" w:cs="Arial"/>
        </w:rPr>
        <w:t>”</w:t>
      </w:r>
      <w:r>
        <w:rPr>
          <w:rFonts w:ascii="Arial" w:hAnsi="Arial" w:cs="Arial" w:hint="eastAsia"/>
        </w:rPr>
        <w:t xml:space="preserve"> Using the barcode above: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Command string: </w:t>
      </w:r>
      <w:r>
        <w:rPr>
          <w:rFonts w:ascii="Arial" w:hAnsi="Arial" w:cs="Arial" w:hint="eastAsia"/>
          <w:b/>
        </w:rPr>
        <w:t>B00003464748F10D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B0 is the </w:t>
      </w:r>
      <w:r>
        <w:rPr>
          <w:rFonts w:ascii="Arial" w:hAnsi="Arial" w:cs="Arial"/>
        </w:rPr>
        <w:t>“</w:t>
      </w:r>
      <w:r>
        <w:rPr>
          <w:rFonts w:ascii="Arial" w:hAnsi="Arial" w:cs="Arial" w:hint="eastAsia"/>
        </w:rPr>
        <w:t>Search forward for a s</w:t>
      </w:r>
      <w:r>
        <w:rPr>
          <w:rFonts w:ascii="Arial" w:hAnsi="Arial" w:cs="Arial" w:hint="eastAsia"/>
        </w:rPr>
        <w:t>tring</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0003 is the string length (3 characters)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46 is the hex value for </w:t>
      </w:r>
      <w:r>
        <w:rPr>
          <w:rFonts w:ascii="Arial" w:hAnsi="Arial" w:cs="Arial"/>
        </w:rPr>
        <w:t>“</w:t>
      </w:r>
      <w:r>
        <w:rPr>
          <w:rFonts w:ascii="Arial" w:hAnsi="Arial" w:cs="Arial" w:hint="eastAsia"/>
        </w:rPr>
        <w:t>F</w:t>
      </w:r>
      <w:r>
        <w:rPr>
          <w:rFonts w:ascii="Arial" w:hAnsi="Arial" w:cs="Arial"/>
        </w:rPr>
        <w:t>”</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47 is the hex value for </w:t>
      </w:r>
      <w:r>
        <w:rPr>
          <w:rFonts w:ascii="Arial" w:hAnsi="Arial" w:cs="Arial"/>
        </w:rPr>
        <w:t>“</w:t>
      </w:r>
      <w:r>
        <w:rPr>
          <w:rFonts w:ascii="Arial" w:hAnsi="Arial" w:cs="Arial" w:hint="eastAsia"/>
        </w:rPr>
        <w:t>G</w:t>
      </w:r>
      <w:r>
        <w:rPr>
          <w:rFonts w:ascii="Arial" w:hAnsi="Arial" w:cs="Arial"/>
        </w:rPr>
        <w:t>”</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48 is the hex value for </w:t>
      </w:r>
      <w:r>
        <w:rPr>
          <w:rFonts w:ascii="Arial" w:hAnsi="Arial" w:cs="Arial"/>
        </w:rPr>
        <w:t>“</w:t>
      </w:r>
      <w:r>
        <w:rPr>
          <w:rFonts w:ascii="Arial" w:hAnsi="Arial" w:cs="Arial" w:hint="eastAsia"/>
        </w:rPr>
        <w:t>H</w:t>
      </w:r>
      <w:r>
        <w:rPr>
          <w:rFonts w:ascii="Arial" w:hAnsi="Arial" w:cs="Arial"/>
        </w:rPr>
        <w:t>”</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F1 is the </w:t>
      </w:r>
      <w:r>
        <w:rPr>
          <w:rFonts w:ascii="Arial" w:hAnsi="Arial" w:cs="Arial"/>
        </w:rPr>
        <w:t>“</w:t>
      </w:r>
      <w:r>
        <w:rPr>
          <w:rFonts w:ascii="Arial" w:hAnsi="Arial" w:cs="Arial" w:hint="eastAsia"/>
        </w:rPr>
        <w:t>Send all 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0D is the hex value for a CR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The data is output as: </w:t>
      </w:r>
      <w:r>
        <w:rPr>
          <w:rFonts w:ascii="Arial" w:hAnsi="Arial" w:cs="Arial" w:hint="eastAsia"/>
          <w:b/>
        </w:rPr>
        <w:t>FGHIJ</w:t>
      </w:r>
    </w:p>
    <w:p w:rsidR="009670A4" w:rsidRDefault="0010373F">
      <w:pPr>
        <w:pStyle w:val="4"/>
        <w:spacing w:before="0" w:line="240" w:lineRule="auto"/>
        <w:ind w:leftChars="200" w:left="360" w:firstLineChars="1000" w:firstLine="1807"/>
        <w:rPr>
          <w:rFonts w:ascii="Arial" w:hAnsi="Arial" w:cs="Arial"/>
          <w:b/>
        </w:rPr>
      </w:pPr>
      <w:r>
        <w:rPr>
          <w:rFonts w:ascii="Arial" w:hAnsi="Arial" w:cs="Arial" w:hint="eastAsia"/>
          <w:b/>
        </w:rPr>
        <w:t>&lt;CR&gt;</w:t>
      </w:r>
    </w:p>
    <w:p w:rsidR="009670A4" w:rsidRDefault="009670A4">
      <w:pPr>
        <w:spacing w:line="360" w:lineRule="auto"/>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B1 </w:t>
      </w:r>
      <w:r>
        <w:rPr>
          <w:rFonts w:ascii="Arial" w:hAnsi="Arial" w:cs="Arial" w:hint="eastAsia"/>
          <w:b/>
          <w:szCs w:val="18"/>
        </w:rPr>
        <w:t xml:space="preserve">Search </w:t>
      </w:r>
      <w:r>
        <w:rPr>
          <w:rFonts w:ascii="Arial" w:hAnsi="Arial" w:cs="Arial" w:hint="eastAsia"/>
          <w:b/>
          <w:szCs w:val="18"/>
        </w:rPr>
        <w:t>backward for a string</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w:t>
      </w:r>
      <w:r>
        <w:rPr>
          <w:rFonts w:ascii="Arial" w:hAnsi="Arial" w:cs="Arial"/>
        </w:rPr>
        <w:t>＝</w:t>
      </w:r>
      <w:r>
        <w:rPr>
          <w:rFonts w:ascii="Arial" w:hAnsi="Arial" w:cs="Arial"/>
        </w:rPr>
        <w:t>B1nnnnS</w:t>
      </w:r>
      <w:r>
        <w:rPr>
          <w:rFonts w:ascii="Arial" w:hAnsi="Arial" w:cs="Arial" w:hint="eastAsia"/>
        </w:rPr>
        <w:t xml:space="preserve"> (nnnn:</w:t>
      </w:r>
      <w:r>
        <w:rPr>
          <w:rFonts w:ascii="Arial" w:hAnsi="Arial" w:cs="Arial"/>
        </w:rPr>
        <w:t xml:space="preserve"> </w:t>
      </w:r>
      <w:r>
        <w:rPr>
          <w:rFonts w:ascii="Arial" w:hAnsi="Arial" w:cs="Arial" w:hint="eastAsia"/>
        </w:rPr>
        <w:t>The string length (up to 9999); S:</w:t>
      </w:r>
      <w:r>
        <w:rPr>
          <w:rFonts w:ascii="Arial" w:hAnsi="Arial" w:cs="Arial"/>
        </w:rPr>
        <w:t xml:space="preserve"> </w:t>
      </w:r>
      <w:r>
        <w:rPr>
          <w:rFonts w:ascii="Arial" w:hAnsi="Arial" w:cs="Arial" w:hint="eastAsia"/>
        </w:rPr>
        <w:t>The ASCII hex value of each character in the string)</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Search backward for </w:t>
      </w:r>
      <w:r>
        <w:rPr>
          <w:rFonts w:ascii="Arial" w:hAnsi="Arial" w:cs="Arial"/>
        </w:rPr>
        <w:t>“</w:t>
      </w:r>
      <w:r>
        <w:rPr>
          <w:rFonts w:ascii="Arial" w:hAnsi="Arial" w:cs="Arial" w:hint="eastAsia"/>
        </w:rPr>
        <w:t>S</w:t>
      </w:r>
      <w:r>
        <w:rPr>
          <w:rFonts w:ascii="Arial" w:hAnsi="Arial" w:cs="Arial"/>
        </w:rPr>
        <w:t>”</w:t>
      </w:r>
      <w:r>
        <w:rPr>
          <w:rFonts w:ascii="Arial" w:hAnsi="Arial" w:cs="Arial" w:hint="eastAsia"/>
        </w:rPr>
        <w:t xml:space="preserve"> string from the current cursor position, leaving cursor pointing to </w:t>
      </w:r>
      <w:r>
        <w:rPr>
          <w:rFonts w:ascii="Arial" w:hAnsi="Arial" w:cs="Arial"/>
        </w:rPr>
        <w:t>“</w:t>
      </w:r>
      <w:r>
        <w:rPr>
          <w:rFonts w:ascii="Arial" w:hAnsi="Arial" w:cs="Arial" w:hint="eastAsia"/>
        </w:rPr>
        <w:t>S</w:t>
      </w:r>
      <w:r>
        <w:rPr>
          <w:rFonts w:ascii="Arial" w:hAnsi="Arial" w:cs="Arial"/>
        </w:rPr>
        <w:t>”</w:t>
      </w:r>
      <w:r>
        <w:rPr>
          <w:rFonts w:ascii="Arial" w:hAnsi="Arial" w:cs="Arial" w:hint="eastAsia"/>
        </w:rPr>
        <w:t xml:space="preserve"> string. For example, B1000454657374 will search backward for the first occurrence of the 4-character string </w:t>
      </w:r>
      <w:r>
        <w:rPr>
          <w:rFonts w:ascii="Arial" w:hAnsi="Arial" w:cs="Arial"/>
        </w:rPr>
        <w:t>“</w:t>
      </w:r>
      <w:r>
        <w:rPr>
          <w:rFonts w:ascii="Arial" w:hAnsi="Arial" w:cs="Arial" w:hint="eastAsia"/>
        </w:rPr>
        <w:t>Test.</w:t>
      </w:r>
      <w:r>
        <w:rPr>
          <w:rFonts w:ascii="Arial" w:hAnsi="Arial" w:cs="Arial"/>
        </w:rPr>
        <w:t>”</w:t>
      </w:r>
    </w:p>
    <w:p w:rsidR="009670A4" w:rsidRDefault="009670A4">
      <w:pPr>
        <w:spacing w:line="360" w:lineRule="auto"/>
        <w:rPr>
          <w:rFonts w:ascii="Arial" w:hAnsi="Arial" w:cs="Arial"/>
        </w:rPr>
      </w:pPr>
    </w:p>
    <w:p w:rsidR="009670A4" w:rsidRDefault="009670A4">
      <w:pPr>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E6 </w:t>
      </w:r>
      <w:r>
        <w:rPr>
          <w:rFonts w:ascii="Arial" w:hAnsi="Arial" w:cs="Arial" w:hint="eastAsia"/>
          <w:b/>
          <w:szCs w:val="18"/>
        </w:rPr>
        <w:t>Search forward for a non-matching character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Syntax=E6xx (xx: The search character</w:t>
      </w:r>
      <w:r>
        <w:rPr>
          <w:rFonts w:ascii="Arial" w:hAnsi="Arial" w:cs="Arial"/>
        </w:rPr>
        <w:t>’</w:t>
      </w:r>
      <w:r>
        <w:rPr>
          <w:rFonts w:ascii="Arial" w:hAnsi="Arial" w:cs="Arial" w:hint="eastAsia"/>
        </w:rPr>
        <w:t>s hex value)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Search the input message forward for th</w:t>
      </w:r>
      <w:r>
        <w:rPr>
          <w:rFonts w:ascii="Arial" w:hAnsi="Arial" w:cs="Arial" w:hint="eastAsia"/>
        </w:rPr>
        <w:t>e first non-</w:t>
      </w:r>
      <w:r>
        <w:rPr>
          <w:rFonts w:ascii="Arial" w:hAnsi="Arial" w:cs="Arial"/>
        </w:rPr>
        <w:t>“</w:t>
      </w:r>
      <w:r>
        <w:rPr>
          <w:rFonts w:ascii="Arial" w:hAnsi="Arial" w:cs="Arial" w:hint="eastAsia"/>
        </w:rPr>
        <w:t>xx</w:t>
      </w:r>
      <w:r>
        <w:rPr>
          <w:rFonts w:ascii="Arial" w:hAnsi="Arial" w:cs="Arial"/>
        </w:rPr>
        <w:t>”</w:t>
      </w:r>
      <w:r>
        <w:rPr>
          <w:rFonts w:ascii="Arial" w:hAnsi="Arial" w:cs="Arial" w:hint="eastAsia"/>
        </w:rPr>
        <w:t xml:space="preserve"> character from the current cursor position, leaving the cursor pointing to the non-</w:t>
      </w:r>
      <w:r>
        <w:rPr>
          <w:rFonts w:ascii="Arial" w:hAnsi="Arial" w:cs="Arial"/>
        </w:rPr>
        <w:t>“</w:t>
      </w:r>
      <w:r>
        <w:rPr>
          <w:rFonts w:ascii="Arial" w:hAnsi="Arial" w:cs="Arial" w:hint="eastAsia"/>
        </w:rPr>
        <w:t>xx</w:t>
      </w:r>
      <w:r>
        <w:rPr>
          <w:rFonts w:ascii="Arial" w:hAnsi="Arial" w:cs="Arial"/>
        </w:rPr>
        <w:t>”</w:t>
      </w:r>
      <w:r>
        <w:rPr>
          <w:rFonts w:ascii="Arial" w:hAnsi="Arial" w:cs="Arial" w:hint="eastAsia"/>
        </w:rPr>
        <w:t xml:space="preserve"> character.</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E6</w:t>
      </w:r>
      <w:r>
        <w:rPr>
          <w:rFonts w:ascii="Arial" w:hAnsi="Arial" w:cs="Arial" w:hint="eastAsia"/>
          <w:b/>
          <w:szCs w:val="18"/>
        </w:rPr>
        <w:t xml:space="preserve"> Example: Remove zeros at the beginning of barcode data</w:t>
      </w:r>
    </w:p>
    <w:p w:rsidR="009670A4" w:rsidRDefault="0010373F">
      <w:pPr>
        <w:jc w:val="center"/>
        <w:rPr>
          <w:rFonts w:ascii="Arial" w:hAnsi="Arial" w:cs="Arial"/>
        </w:rPr>
      </w:pPr>
      <w:r>
        <w:rPr>
          <w:noProof/>
          <w:lang w:val="es-ES" w:eastAsia="es-ES"/>
        </w:rPr>
        <w:drawing>
          <wp:inline distT="0" distB="0" distL="0" distR="0">
            <wp:extent cx="1776730" cy="647065"/>
            <wp:effectExtent l="0" t="0" r="0" b="0"/>
            <wp:docPr id="74640" name="图片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40" name="图片 1079"/>
                    <pic:cNvPicPr>
                      <a:picLocks noChangeAspect="1" noChangeArrowheads="1"/>
                    </pic:cNvPicPr>
                  </pic:nvPicPr>
                  <pic:blipFill>
                    <a:blip r:embed="rId535">
                      <a:extLst>
                        <a:ext uri="{28A0092B-C50C-407E-A947-70E740481C1C}">
                          <a14:useLocalDpi xmlns:a14="http://schemas.microsoft.com/office/drawing/2010/main" val="0"/>
                        </a:ext>
                      </a:extLst>
                    </a:blip>
                    <a:srcRect/>
                    <a:stretch>
                      <a:fillRect/>
                    </a:stretch>
                  </pic:blipFill>
                  <pic:spPr>
                    <a:xfrm>
                      <a:off x="0" y="0"/>
                      <a:ext cx="1776730" cy="647065"/>
                    </a:xfrm>
                    <a:prstGeom prst="rect">
                      <a:avLst/>
                    </a:prstGeom>
                    <a:noFill/>
                    <a:ln>
                      <a:noFill/>
                    </a:ln>
                  </pic:spPr>
                </pic:pic>
              </a:graphicData>
            </a:graphic>
          </wp:inline>
        </w:drawing>
      </w:r>
    </w:p>
    <w:p w:rsidR="009670A4" w:rsidRDefault="0010373F">
      <w:pPr>
        <w:pStyle w:val="4"/>
        <w:spacing w:before="0" w:line="240" w:lineRule="auto"/>
        <w:ind w:leftChars="200" w:left="360" w:firstLine="0"/>
        <w:rPr>
          <w:rFonts w:ascii="Arial" w:hAnsi="Arial" w:cs="Arial"/>
        </w:rPr>
      </w:pPr>
      <w:r>
        <w:rPr>
          <w:rFonts w:ascii="Arial" w:hAnsi="Arial" w:cs="Arial" w:hint="eastAsia"/>
        </w:rPr>
        <w:t>This example shows a barcode that has been zero filled. You may want to ignore t</w:t>
      </w:r>
      <w:r>
        <w:rPr>
          <w:rFonts w:ascii="Arial" w:hAnsi="Arial" w:cs="Arial" w:hint="eastAsia"/>
        </w:rPr>
        <w:t>he zeros and send all the data that follows. E6 searches forward for the first character that is not zero, then sends all the data after, followed by a carriage return. Using the barcode above: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Command string: </w:t>
      </w:r>
      <w:r>
        <w:rPr>
          <w:rFonts w:ascii="Arial" w:hAnsi="Arial" w:cs="Arial" w:hint="eastAsia"/>
          <w:b/>
        </w:rPr>
        <w:t>E630F10D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E6 is the </w:t>
      </w:r>
      <w:r>
        <w:rPr>
          <w:rFonts w:ascii="Arial" w:hAnsi="Arial" w:cs="Arial"/>
        </w:rPr>
        <w:t>“</w:t>
      </w:r>
      <w:r>
        <w:rPr>
          <w:rFonts w:ascii="Arial" w:hAnsi="Arial" w:cs="Arial" w:hint="eastAsia"/>
        </w:rPr>
        <w:t>Search forward for a non-m</w:t>
      </w:r>
      <w:r>
        <w:rPr>
          <w:rFonts w:ascii="Arial" w:hAnsi="Arial" w:cs="Arial" w:hint="eastAsia"/>
        </w:rPr>
        <w:t>atching character</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30 is the hex value for 0</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F1 is the </w:t>
      </w:r>
      <w:r>
        <w:rPr>
          <w:rFonts w:ascii="Arial" w:hAnsi="Arial" w:cs="Arial"/>
        </w:rPr>
        <w:t>“</w:t>
      </w:r>
      <w:r>
        <w:rPr>
          <w:rFonts w:ascii="Arial" w:hAnsi="Arial" w:cs="Arial" w:hint="eastAsia"/>
        </w:rPr>
        <w:t>Send all 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0D is the hex value for a CR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The data is output as: </w:t>
      </w:r>
      <w:r>
        <w:rPr>
          <w:rFonts w:ascii="Arial" w:hAnsi="Arial" w:cs="Arial"/>
          <w:b/>
        </w:rPr>
        <w:t>123abc</w:t>
      </w:r>
    </w:p>
    <w:p w:rsidR="009670A4" w:rsidRDefault="0010373F">
      <w:pPr>
        <w:pStyle w:val="4"/>
        <w:spacing w:beforeLines="50" w:before="156" w:line="240" w:lineRule="auto"/>
        <w:ind w:leftChars="200" w:left="360" w:firstLineChars="1000" w:firstLine="1807"/>
        <w:rPr>
          <w:rFonts w:ascii="Arial" w:hAnsi="Arial" w:cs="Arial"/>
          <w:b/>
        </w:rPr>
      </w:pPr>
      <w:r>
        <w:rPr>
          <w:rFonts w:ascii="Arial" w:hAnsi="Arial" w:cs="Arial" w:hint="eastAsia"/>
          <w:b/>
        </w:rPr>
        <w:t>&lt;CR&gt;</w:t>
      </w:r>
    </w:p>
    <w:p w:rsidR="009670A4" w:rsidRDefault="009670A4">
      <w:pPr>
        <w:spacing w:line="360" w:lineRule="auto"/>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E7 </w:t>
      </w:r>
      <w:r>
        <w:rPr>
          <w:rFonts w:ascii="Arial" w:hAnsi="Arial" w:cs="Arial" w:hint="eastAsia"/>
          <w:b/>
          <w:szCs w:val="18"/>
        </w:rPr>
        <w:t>Search backward for a non-matching character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w:t>
      </w:r>
      <w:r>
        <w:rPr>
          <w:rFonts w:ascii="Arial" w:hAnsi="Arial" w:cs="Arial"/>
        </w:rPr>
        <w:t>＝</w:t>
      </w:r>
      <w:r>
        <w:rPr>
          <w:rFonts w:ascii="Arial" w:hAnsi="Arial" w:cs="Arial"/>
        </w:rPr>
        <w:t>E7xx</w:t>
      </w:r>
      <w:r>
        <w:rPr>
          <w:rFonts w:ascii="Arial" w:hAnsi="Arial" w:cs="Arial" w:hint="eastAsia"/>
        </w:rPr>
        <w:t>(xx: The search character</w:t>
      </w:r>
      <w:r>
        <w:rPr>
          <w:rFonts w:ascii="Arial" w:hAnsi="Arial" w:cs="Arial"/>
        </w:rPr>
        <w:t>’</w:t>
      </w:r>
      <w:r>
        <w:rPr>
          <w:rFonts w:ascii="Arial" w:hAnsi="Arial" w:cs="Arial" w:hint="eastAsia"/>
        </w:rPr>
        <w:t>s hex value)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Search the input message backward for the first non-</w:t>
      </w:r>
      <w:r>
        <w:rPr>
          <w:rFonts w:ascii="Arial" w:hAnsi="Arial" w:cs="Arial"/>
        </w:rPr>
        <w:t>“</w:t>
      </w:r>
      <w:r>
        <w:rPr>
          <w:rFonts w:ascii="Arial" w:hAnsi="Arial" w:cs="Arial" w:hint="eastAsia"/>
        </w:rPr>
        <w:t>xx</w:t>
      </w:r>
      <w:r>
        <w:rPr>
          <w:rFonts w:ascii="Arial" w:hAnsi="Arial" w:cs="Arial"/>
        </w:rPr>
        <w:t>”</w:t>
      </w:r>
      <w:r>
        <w:rPr>
          <w:rFonts w:ascii="Arial" w:hAnsi="Arial" w:cs="Arial" w:hint="eastAsia"/>
        </w:rPr>
        <w:t xml:space="preserve"> character from the current cursor position, leaving the cursor </w:t>
      </w:r>
      <w:r>
        <w:rPr>
          <w:rFonts w:ascii="Arial" w:hAnsi="Arial" w:cs="Arial" w:hint="eastAsia"/>
        </w:rPr>
        <w:lastRenderedPageBreak/>
        <w:t>pointing to the non-</w:t>
      </w:r>
      <w:r>
        <w:rPr>
          <w:rFonts w:ascii="Arial" w:hAnsi="Arial" w:cs="Arial"/>
        </w:rPr>
        <w:t>“</w:t>
      </w:r>
      <w:r>
        <w:rPr>
          <w:rFonts w:ascii="Arial" w:hAnsi="Arial" w:cs="Arial" w:hint="eastAsia"/>
        </w:rPr>
        <w:t>xx</w:t>
      </w:r>
      <w:r>
        <w:rPr>
          <w:rFonts w:ascii="Arial" w:hAnsi="Arial" w:cs="Arial"/>
        </w:rPr>
        <w:t>”</w:t>
      </w:r>
      <w:r>
        <w:rPr>
          <w:rFonts w:ascii="Arial" w:hAnsi="Arial" w:cs="Arial" w:hint="eastAsia"/>
        </w:rPr>
        <w:t xml:space="preserve"> character.</w:t>
      </w:r>
    </w:p>
    <w:p w:rsidR="009670A4" w:rsidRDefault="0010373F">
      <w:pPr>
        <w:widowControl/>
        <w:jc w:val="left"/>
      </w:pPr>
      <w:r>
        <w:rPr>
          <w:rFonts w:ascii="Arial" w:hAnsi="Arial" w:cs="Arial"/>
        </w:rPr>
        <w:br w:type="page"/>
      </w:r>
    </w:p>
    <w:p w:rsidR="009670A4" w:rsidRDefault="0010373F">
      <w:pPr>
        <w:pStyle w:val="31560"/>
        <w:ind w:left="360"/>
        <w:rPr>
          <w:rFonts w:ascii="Arial" w:eastAsia="等线" w:hAnsi="Arial" w:cs="Arial"/>
        </w:rPr>
      </w:pPr>
      <w:bookmarkStart w:id="1004" w:name="_Toc478819653"/>
      <w:bookmarkStart w:id="1005" w:name="_Toc51940839"/>
      <w:bookmarkStart w:id="1006" w:name="_Toc483645144"/>
      <w:r>
        <w:rPr>
          <w:rFonts w:ascii="Arial" w:eastAsia="等线" w:hAnsi="Arial" w:cs="Arial" w:hint="eastAsia"/>
        </w:rPr>
        <w:lastRenderedPageBreak/>
        <w:t>Miscellaneous Commands</w:t>
      </w:r>
      <w:bookmarkEnd w:id="1004"/>
      <w:bookmarkEnd w:id="1005"/>
      <w:bookmarkEnd w:id="1006"/>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FB </w:t>
      </w:r>
      <w:r>
        <w:rPr>
          <w:rFonts w:ascii="Arial" w:hAnsi="Arial" w:cs="Arial" w:hint="eastAsia"/>
          <w:b/>
          <w:szCs w:val="18"/>
        </w:rPr>
        <w:t>Suppress characters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w:t>
      </w:r>
      <w:r>
        <w:rPr>
          <w:rFonts w:ascii="Arial" w:hAnsi="Arial" w:cs="Arial"/>
        </w:rPr>
        <w:t>＝</w:t>
      </w:r>
      <w:r>
        <w:rPr>
          <w:rFonts w:ascii="Arial" w:hAnsi="Arial" w:cs="Arial"/>
        </w:rPr>
        <w:t>FBnnxxyy..zz</w:t>
      </w:r>
      <w:r>
        <w:rPr>
          <w:rFonts w:ascii="Arial" w:hAnsi="Arial" w:cs="Arial" w:hint="eastAsia"/>
        </w:rPr>
        <w:t xml:space="preserve"> (nn: The numeric value (00-15) for the number of suppressed characters; xxyy..zz:</w:t>
      </w:r>
      <w:r>
        <w:rPr>
          <w:rFonts w:ascii="Arial" w:hAnsi="Arial" w:cs="Arial"/>
        </w:rPr>
        <w:t xml:space="preserve"> </w:t>
      </w:r>
      <w:r>
        <w:rPr>
          <w:rFonts w:ascii="Arial" w:hAnsi="Arial" w:cs="Arial" w:hint="eastAsia"/>
        </w:rPr>
        <w:t>The hex value of the characters to be suppressed)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Suppress all occurrences of up to 15 different characters, starting at the current cursor position, as the cursor is advanc</w:t>
      </w:r>
      <w:r>
        <w:rPr>
          <w:rFonts w:ascii="Arial" w:hAnsi="Arial" w:cs="Arial" w:hint="eastAsia"/>
        </w:rPr>
        <w:t>ed by other commands.</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FB</w:t>
      </w:r>
      <w:r>
        <w:rPr>
          <w:rFonts w:ascii="Arial" w:hAnsi="Arial" w:cs="Arial" w:hint="eastAsia"/>
          <w:b/>
          <w:szCs w:val="18"/>
        </w:rPr>
        <w:t xml:space="preserve"> Example: Remove spaces in barcode data</w:t>
      </w:r>
    </w:p>
    <w:p w:rsidR="009670A4" w:rsidRDefault="0010373F">
      <w:pPr>
        <w:jc w:val="center"/>
        <w:rPr>
          <w:rFonts w:ascii="Arial" w:hAnsi="Arial" w:cs="Arial"/>
        </w:rPr>
      </w:pPr>
      <w:r>
        <w:rPr>
          <w:noProof/>
          <w:lang w:val="es-ES" w:eastAsia="es-ES"/>
        </w:rPr>
        <w:drawing>
          <wp:inline distT="0" distB="0" distL="0" distR="0">
            <wp:extent cx="2363470" cy="647065"/>
            <wp:effectExtent l="0" t="0" r="0" b="0"/>
            <wp:docPr id="74639" name="图片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9" name="图片 1080"/>
                    <pic:cNvPicPr>
                      <a:picLocks noChangeAspect="1" noChangeArrowheads="1"/>
                    </pic:cNvPicPr>
                  </pic:nvPicPr>
                  <pic:blipFill>
                    <a:blip r:embed="rId536">
                      <a:extLst>
                        <a:ext uri="{28A0092B-C50C-407E-A947-70E740481C1C}">
                          <a14:useLocalDpi xmlns:a14="http://schemas.microsoft.com/office/drawing/2010/main" val="0"/>
                        </a:ext>
                      </a:extLst>
                    </a:blip>
                    <a:srcRect/>
                    <a:stretch>
                      <a:fillRect/>
                    </a:stretch>
                  </pic:blipFill>
                  <pic:spPr>
                    <a:xfrm>
                      <a:off x="0" y="0"/>
                      <a:ext cx="2363470" cy="647065"/>
                    </a:xfrm>
                    <a:prstGeom prst="rect">
                      <a:avLst/>
                    </a:prstGeom>
                    <a:noFill/>
                    <a:ln>
                      <a:noFill/>
                    </a:ln>
                  </pic:spPr>
                </pic:pic>
              </a:graphicData>
            </a:graphic>
          </wp:inline>
        </w:drawing>
      </w:r>
    </w:p>
    <w:p w:rsidR="009670A4" w:rsidRDefault="0010373F">
      <w:pPr>
        <w:pStyle w:val="4"/>
        <w:spacing w:before="0" w:line="240" w:lineRule="auto"/>
        <w:ind w:leftChars="200" w:left="360" w:firstLine="0"/>
        <w:rPr>
          <w:rFonts w:ascii="Arial" w:hAnsi="Arial" w:cs="Arial"/>
        </w:rPr>
      </w:pPr>
      <w:r>
        <w:rPr>
          <w:rFonts w:ascii="Arial" w:hAnsi="Arial" w:cs="Arial" w:hint="eastAsia"/>
        </w:rPr>
        <w:t xml:space="preserve">This example shows a barcode that has spaces in the data. You may want to remove the </w:t>
      </w:r>
      <w:r>
        <w:rPr>
          <w:rFonts w:ascii="Arial" w:hAnsi="Arial" w:cs="Arial"/>
        </w:rPr>
        <w:t>spaces</w:t>
      </w:r>
      <w:r>
        <w:rPr>
          <w:rFonts w:ascii="Arial" w:hAnsi="Arial" w:cs="Arial" w:hint="eastAsia"/>
        </w:rPr>
        <w:t xml:space="preserve"> before sending the data. Using the barcode above: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Command string: </w:t>
      </w:r>
      <w:r>
        <w:rPr>
          <w:rFonts w:ascii="Arial" w:hAnsi="Arial" w:cs="Arial" w:hint="eastAsia"/>
          <w:b/>
        </w:rPr>
        <w:t>FB0120F10D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FB is the </w:t>
      </w:r>
      <w:r>
        <w:rPr>
          <w:rFonts w:ascii="Arial" w:hAnsi="Arial" w:cs="Arial"/>
        </w:rPr>
        <w:t>“</w:t>
      </w:r>
      <w:r>
        <w:rPr>
          <w:rFonts w:ascii="Arial" w:hAnsi="Arial" w:cs="Arial" w:hint="eastAsia"/>
        </w:rPr>
        <w:t xml:space="preserve">Suppress </w:t>
      </w:r>
      <w:r>
        <w:rPr>
          <w:rFonts w:ascii="Arial" w:hAnsi="Arial" w:cs="Arial" w:hint="eastAsia"/>
        </w:rPr>
        <w:t>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01 is the number of the characters to be suppressed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20 is the hex value for a space</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F1 is the </w:t>
      </w:r>
      <w:r>
        <w:rPr>
          <w:rFonts w:ascii="Arial" w:hAnsi="Arial" w:cs="Arial"/>
        </w:rPr>
        <w:t>“</w:t>
      </w:r>
      <w:r>
        <w:rPr>
          <w:rFonts w:ascii="Arial" w:hAnsi="Arial" w:cs="Arial" w:hint="eastAsia"/>
        </w:rPr>
        <w:t>Send all 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0D is the hex value for a CR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The data is output as: </w:t>
      </w:r>
      <w:r>
        <w:rPr>
          <w:rFonts w:ascii="Arial" w:hAnsi="Arial" w:cs="Arial"/>
          <w:b/>
        </w:rPr>
        <w:t>12</w:t>
      </w:r>
      <w:r>
        <w:rPr>
          <w:rFonts w:ascii="Arial" w:hAnsi="Arial" w:cs="Arial" w:hint="eastAsia"/>
          <w:b/>
        </w:rPr>
        <w:t>34</w:t>
      </w:r>
      <w:r>
        <w:rPr>
          <w:rFonts w:ascii="Arial" w:hAnsi="Arial" w:cs="Arial"/>
          <w:b/>
        </w:rPr>
        <w:t>_</w:t>
      </w:r>
      <w:r>
        <w:rPr>
          <w:rFonts w:ascii="Arial" w:hAnsi="Arial" w:cs="Arial" w:hint="eastAsia"/>
          <w:b/>
        </w:rPr>
        <w:t>5</w:t>
      </w:r>
      <w:r>
        <w:rPr>
          <w:rFonts w:ascii="Arial" w:hAnsi="Arial" w:cs="Arial"/>
          <w:b/>
        </w:rPr>
        <w:t>*</w:t>
      </w:r>
      <w:r>
        <w:rPr>
          <w:rFonts w:ascii="Arial" w:hAnsi="Arial" w:cs="Arial" w:hint="eastAsia"/>
          <w:b/>
        </w:rPr>
        <w:t>678</w:t>
      </w:r>
    </w:p>
    <w:p w:rsidR="009670A4" w:rsidRDefault="0010373F">
      <w:pPr>
        <w:pStyle w:val="4"/>
        <w:spacing w:beforeLines="50" w:before="156" w:line="240" w:lineRule="auto"/>
        <w:ind w:leftChars="200" w:left="360" w:firstLineChars="1000" w:firstLine="1807"/>
        <w:rPr>
          <w:rFonts w:ascii="Arial" w:hAnsi="Arial" w:cs="Arial"/>
          <w:b/>
        </w:rPr>
      </w:pPr>
      <w:r>
        <w:rPr>
          <w:rFonts w:ascii="Arial" w:hAnsi="Arial" w:cs="Arial" w:hint="eastAsia"/>
          <w:b/>
        </w:rPr>
        <w:t>&lt;CR&gt;</w:t>
      </w:r>
    </w:p>
    <w:p w:rsidR="009670A4" w:rsidRDefault="009670A4">
      <w:pPr>
        <w:spacing w:line="360" w:lineRule="auto"/>
        <w:jc w:val="left"/>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 xml:space="preserve">E4 </w:t>
      </w:r>
      <w:r>
        <w:rPr>
          <w:rFonts w:ascii="Arial" w:hAnsi="Arial" w:cs="Arial" w:hint="eastAsia"/>
          <w:b/>
          <w:szCs w:val="18"/>
        </w:rPr>
        <w:t>Replace characters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Syntax</w:t>
      </w:r>
      <w:r>
        <w:rPr>
          <w:rFonts w:ascii="Arial" w:hAnsi="Arial" w:cs="Arial"/>
        </w:rPr>
        <w:t>＝</w:t>
      </w:r>
      <w:r>
        <w:rPr>
          <w:rFonts w:ascii="Arial" w:hAnsi="Arial" w:cs="Arial"/>
        </w:rPr>
        <w:t>E4nnxx</w:t>
      </w:r>
      <w:r>
        <w:rPr>
          <w:rFonts w:ascii="Arial" w:hAnsi="Arial" w:cs="Arial"/>
          <w:vertAlign w:val="subscript"/>
        </w:rPr>
        <w:t>1</w:t>
      </w:r>
      <w:r>
        <w:rPr>
          <w:rFonts w:ascii="Arial" w:hAnsi="Arial" w:cs="Arial"/>
        </w:rPr>
        <w:t>xx</w:t>
      </w:r>
      <w:r>
        <w:rPr>
          <w:rFonts w:ascii="Arial" w:hAnsi="Arial" w:cs="Arial"/>
          <w:vertAlign w:val="subscript"/>
        </w:rPr>
        <w:t>2</w:t>
      </w:r>
      <w:r>
        <w:rPr>
          <w:rFonts w:ascii="Arial" w:hAnsi="Arial" w:cs="Arial"/>
        </w:rPr>
        <w:t>yy</w:t>
      </w:r>
      <w:r>
        <w:rPr>
          <w:rFonts w:ascii="Arial" w:hAnsi="Arial" w:cs="Arial"/>
          <w:vertAlign w:val="subscript"/>
        </w:rPr>
        <w:t>1</w:t>
      </w:r>
      <w:r>
        <w:rPr>
          <w:rFonts w:ascii="Arial" w:hAnsi="Arial" w:cs="Arial"/>
        </w:rPr>
        <w:t>y</w:t>
      </w:r>
      <w:r>
        <w:rPr>
          <w:rFonts w:ascii="Arial" w:hAnsi="Arial" w:cs="Arial"/>
        </w:rPr>
        <w:t>y</w:t>
      </w:r>
      <w:r>
        <w:rPr>
          <w:rFonts w:ascii="Arial" w:hAnsi="Arial" w:cs="Arial"/>
          <w:vertAlign w:val="subscript"/>
        </w:rPr>
        <w:t>2</w:t>
      </w:r>
      <w:r>
        <w:rPr>
          <w:rFonts w:ascii="Arial" w:hAnsi="Arial" w:cs="Arial"/>
        </w:rPr>
        <w:t>…zz</w:t>
      </w:r>
      <w:r>
        <w:rPr>
          <w:rFonts w:ascii="Arial" w:hAnsi="Arial" w:cs="Arial"/>
          <w:vertAlign w:val="subscript"/>
        </w:rPr>
        <w:t>1</w:t>
      </w:r>
      <w:r>
        <w:rPr>
          <w:rFonts w:ascii="Arial" w:hAnsi="Arial" w:cs="Arial"/>
        </w:rPr>
        <w:t>zz</w:t>
      </w:r>
      <w:r>
        <w:rPr>
          <w:rFonts w:ascii="Arial" w:hAnsi="Arial" w:cs="Arial"/>
          <w:vertAlign w:val="subscript"/>
        </w:rPr>
        <w:t>2</w:t>
      </w:r>
      <w:r>
        <w:rPr>
          <w:rFonts w:ascii="Arial" w:hAnsi="Arial" w:cs="Arial" w:hint="eastAsia"/>
        </w:rPr>
        <w:t>(</w:t>
      </w:r>
      <w:r>
        <w:rPr>
          <w:rFonts w:ascii="Arial" w:hAnsi="Arial" w:cs="Arial"/>
        </w:rPr>
        <w:t>nn</w:t>
      </w:r>
      <w:r>
        <w:rPr>
          <w:rFonts w:ascii="Arial" w:hAnsi="Arial" w:cs="Arial" w:hint="eastAsia"/>
        </w:rPr>
        <w:t>: The total count of the number of characters (characters to be replaced plus replacement characters; xx</w:t>
      </w:r>
      <w:r>
        <w:rPr>
          <w:rFonts w:ascii="Arial" w:hAnsi="Arial" w:cs="Arial" w:hint="eastAsia"/>
          <w:vertAlign w:val="subscript"/>
        </w:rPr>
        <w:t>1</w:t>
      </w:r>
      <w:r>
        <w:rPr>
          <w:rFonts w:ascii="Arial" w:hAnsi="Arial" w:cs="Arial" w:hint="eastAsia"/>
        </w:rPr>
        <w:t>: The characters to be replaced, xx</w:t>
      </w:r>
      <w:r>
        <w:rPr>
          <w:rFonts w:ascii="Arial" w:hAnsi="Arial" w:cs="Arial" w:hint="eastAsia"/>
          <w:vertAlign w:val="subscript"/>
        </w:rPr>
        <w:t>2</w:t>
      </w:r>
      <w:r>
        <w:rPr>
          <w:rFonts w:ascii="Arial" w:hAnsi="Arial" w:cs="Arial" w:hint="eastAsia"/>
        </w:rPr>
        <w:t>: The replacement characters, continuing through zz</w:t>
      </w:r>
      <w:r>
        <w:rPr>
          <w:rFonts w:ascii="Arial" w:hAnsi="Arial" w:cs="Arial" w:hint="eastAsia"/>
          <w:vertAlign w:val="subscript"/>
        </w:rPr>
        <w:t>1</w:t>
      </w:r>
      <w:r>
        <w:rPr>
          <w:rFonts w:ascii="Arial" w:hAnsi="Arial" w:cs="Arial" w:hint="eastAsia"/>
        </w:rPr>
        <w:t xml:space="preserve"> and zz</w:t>
      </w:r>
      <w:r>
        <w:rPr>
          <w:rFonts w:ascii="Arial" w:hAnsi="Arial" w:cs="Arial" w:hint="eastAsia"/>
          <w:vertAlign w:val="subscript"/>
        </w:rPr>
        <w:t>2</w:t>
      </w:r>
      <w:r>
        <w:rPr>
          <w:rFonts w:ascii="Arial" w:hAnsi="Arial" w:cs="Arial" w:hint="eastAsia"/>
        </w:rPr>
        <w:t>)</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lastRenderedPageBreak/>
        <w:t xml:space="preserve">Replace up to 15 characters in the output message, without moving the </w:t>
      </w:r>
      <w:r>
        <w:rPr>
          <w:rFonts w:ascii="Arial" w:hAnsi="Arial" w:cs="Arial"/>
        </w:rPr>
        <w:t>cursor</w:t>
      </w:r>
      <w:r>
        <w:rPr>
          <w:rFonts w:ascii="Arial" w:hAnsi="Arial" w:cs="Arial" w:hint="eastAsia"/>
        </w:rPr>
        <w:t>.</w:t>
      </w:r>
    </w:p>
    <w:p w:rsidR="009670A4" w:rsidRDefault="009670A4">
      <w:pPr>
        <w:pStyle w:val="4"/>
        <w:spacing w:before="0" w:line="240" w:lineRule="auto"/>
        <w:ind w:firstLine="0"/>
        <w:rPr>
          <w:rFonts w:ascii="Arial" w:hAnsi="Arial" w:cs="Arial"/>
        </w:rPr>
      </w:pPr>
    </w:p>
    <w:p w:rsidR="009670A4" w:rsidRDefault="009670A4">
      <w:pPr>
        <w:pStyle w:val="4"/>
        <w:spacing w:before="0" w:line="240" w:lineRule="auto"/>
        <w:ind w:firstLine="0"/>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b/>
          <w:szCs w:val="18"/>
        </w:rPr>
        <w:t>E4</w:t>
      </w:r>
      <w:r>
        <w:rPr>
          <w:rFonts w:ascii="Arial" w:hAnsi="Arial" w:cs="Arial" w:hint="eastAsia"/>
          <w:b/>
          <w:szCs w:val="18"/>
        </w:rPr>
        <w:t xml:space="preserve"> Example: Replace zeros with CRs in barcode data</w:t>
      </w:r>
    </w:p>
    <w:p w:rsidR="009670A4" w:rsidRDefault="0010373F">
      <w:pPr>
        <w:jc w:val="center"/>
        <w:rPr>
          <w:rFonts w:ascii="Arial" w:hAnsi="Arial" w:cs="Arial"/>
        </w:rPr>
      </w:pPr>
      <w:r>
        <w:rPr>
          <w:noProof/>
          <w:lang w:val="es-ES" w:eastAsia="es-ES"/>
        </w:rPr>
        <w:drawing>
          <wp:inline distT="0" distB="0" distL="0" distR="0">
            <wp:extent cx="1776730" cy="647065"/>
            <wp:effectExtent l="0" t="0" r="0" b="0"/>
            <wp:docPr id="74638" name="图片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8" name="图片 237"/>
                    <pic:cNvPicPr>
                      <a:picLocks noChangeAspect="1" noChangeArrowheads="1"/>
                    </pic:cNvPicPr>
                  </pic:nvPicPr>
                  <pic:blipFill>
                    <a:blip r:embed="rId537">
                      <a:extLst>
                        <a:ext uri="{28A0092B-C50C-407E-A947-70E740481C1C}">
                          <a14:useLocalDpi xmlns:a14="http://schemas.microsoft.com/office/drawing/2010/main" val="0"/>
                        </a:ext>
                      </a:extLst>
                    </a:blip>
                    <a:srcRect/>
                    <a:stretch>
                      <a:fillRect/>
                    </a:stretch>
                  </pic:blipFill>
                  <pic:spPr>
                    <a:xfrm>
                      <a:off x="0" y="0"/>
                      <a:ext cx="1776730" cy="647065"/>
                    </a:xfrm>
                    <a:prstGeom prst="rect">
                      <a:avLst/>
                    </a:prstGeom>
                    <a:noFill/>
                    <a:ln>
                      <a:noFill/>
                    </a:ln>
                  </pic:spPr>
                </pic:pic>
              </a:graphicData>
            </a:graphic>
          </wp:inline>
        </w:drawing>
      </w:r>
    </w:p>
    <w:p w:rsidR="009670A4" w:rsidRDefault="0010373F">
      <w:pPr>
        <w:pStyle w:val="4"/>
        <w:spacing w:before="0" w:line="240" w:lineRule="auto"/>
        <w:ind w:leftChars="200" w:left="360" w:firstLine="0"/>
        <w:rPr>
          <w:rFonts w:ascii="Arial" w:hAnsi="Arial" w:cs="Arial"/>
        </w:rPr>
      </w:pPr>
      <w:r>
        <w:rPr>
          <w:rFonts w:ascii="Arial" w:hAnsi="Arial" w:cs="Arial" w:hint="eastAsia"/>
        </w:rPr>
        <w:t xml:space="preserve">If the barcode has characters that the host application does not want included, you can use the E4 command to replace those characters with </w:t>
      </w:r>
      <w:r>
        <w:rPr>
          <w:rFonts w:ascii="Arial" w:hAnsi="Arial" w:cs="Arial"/>
        </w:rPr>
        <w:t>something</w:t>
      </w:r>
      <w:r>
        <w:rPr>
          <w:rFonts w:ascii="Arial" w:hAnsi="Arial" w:cs="Arial" w:hint="eastAsia"/>
        </w:rPr>
        <w:t xml:space="preserve"> else. In this example, you will replace the zeros in the barcode above with carriage returns.</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Command stri</w:t>
      </w:r>
      <w:r>
        <w:rPr>
          <w:rFonts w:ascii="Arial" w:hAnsi="Arial" w:cs="Arial" w:hint="eastAsia"/>
        </w:rPr>
        <w:t xml:space="preserve">ng: </w:t>
      </w:r>
      <w:r>
        <w:rPr>
          <w:rFonts w:ascii="Arial" w:hAnsi="Arial" w:cs="Arial" w:hint="eastAsia"/>
          <w:b/>
        </w:rPr>
        <w:t>E402300DF10D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E4 is the </w:t>
      </w:r>
      <w:r>
        <w:rPr>
          <w:rFonts w:ascii="Arial" w:hAnsi="Arial" w:cs="Arial"/>
        </w:rPr>
        <w:t>“</w:t>
      </w:r>
      <w:r>
        <w:rPr>
          <w:rFonts w:ascii="Arial" w:hAnsi="Arial" w:cs="Arial" w:hint="eastAsia"/>
        </w:rPr>
        <w:t>Replace 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02 is the total count of characters to be replaced, plus the replacement characters (0 is replaced by CR, so total characters=2)</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30 is the hex value for 0</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0D is the hex value for a CR (the character t</w:t>
      </w:r>
      <w:r>
        <w:rPr>
          <w:rFonts w:ascii="Arial" w:hAnsi="Arial" w:cs="Arial" w:hint="eastAsia"/>
        </w:rPr>
        <w:t>hat will replace the 0)</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F1 is the </w:t>
      </w:r>
      <w:r>
        <w:rPr>
          <w:rFonts w:ascii="Arial" w:hAnsi="Arial" w:cs="Arial"/>
        </w:rPr>
        <w:t>“</w:t>
      </w:r>
      <w:r>
        <w:rPr>
          <w:rFonts w:ascii="Arial" w:hAnsi="Arial" w:cs="Arial" w:hint="eastAsia"/>
        </w:rPr>
        <w:t>Send all characters</w:t>
      </w:r>
      <w:r>
        <w:rPr>
          <w:rFonts w:ascii="Arial" w:hAnsi="Arial" w:cs="Arial"/>
        </w:rPr>
        <w:t>”</w:t>
      </w:r>
      <w:r>
        <w:rPr>
          <w:rFonts w:ascii="Arial" w:hAnsi="Arial" w:cs="Arial" w:hint="eastAsia"/>
        </w:rPr>
        <w:t xml:space="preserve"> command</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0D is the hex value for a CR</w:t>
      </w:r>
    </w:p>
    <w:p w:rsidR="009670A4" w:rsidRDefault="0010373F">
      <w:pPr>
        <w:pStyle w:val="4"/>
        <w:spacing w:beforeLines="50" w:before="156" w:line="240" w:lineRule="auto"/>
        <w:ind w:leftChars="200" w:left="360" w:firstLine="0"/>
        <w:rPr>
          <w:rFonts w:ascii="Arial" w:hAnsi="Arial" w:cs="Arial"/>
        </w:rPr>
      </w:pPr>
      <w:r>
        <w:rPr>
          <w:rFonts w:ascii="Arial" w:hAnsi="Arial" w:cs="Arial" w:hint="eastAsia"/>
        </w:rPr>
        <w:t xml:space="preserve">The data is output as: </w:t>
      </w:r>
      <w:r>
        <w:rPr>
          <w:rFonts w:ascii="Arial" w:hAnsi="Arial" w:cs="Arial" w:hint="eastAsia"/>
          <w:b/>
        </w:rPr>
        <w:t>123</w:t>
      </w:r>
    </w:p>
    <w:p w:rsidR="009670A4" w:rsidRDefault="0010373F">
      <w:pPr>
        <w:pStyle w:val="4"/>
        <w:spacing w:before="0" w:line="240" w:lineRule="auto"/>
        <w:ind w:leftChars="200" w:left="360" w:firstLineChars="1000" w:firstLine="1807"/>
        <w:rPr>
          <w:rFonts w:ascii="Arial" w:hAnsi="Arial" w:cs="Arial"/>
          <w:b/>
        </w:rPr>
      </w:pPr>
      <w:r>
        <w:rPr>
          <w:rFonts w:ascii="Arial" w:hAnsi="Arial" w:cs="Arial" w:hint="eastAsia"/>
          <w:b/>
        </w:rPr>
        <w:t>4</w:t>
      </w:r>
      <w:r>
        <w:rPr>
          <w:rFonts w:ascii="Arial" w:hAnsi="Arial" w:cs="Arial"/>
          <w:b/>
        </w:rPr>
        <w:t>56</w:t>
      </w:r>
    </w:p>
    <w:p w:rsidR="009670A4" w:rsidRDefault="0010373F">
      <w:pPr>
        <w:pStyle w:val="4"/>
        <w:spacing w:before="0" w:line="240" w:lineRule="auto"/>
        <w:ind w:leftChars="200" w:left="360" w:firstLineChars="1000" w:firstLine="1807"/>
        <w:rPr>
          <w:rFonts w:ascii="Arial" w:hAnsi="Arial" w:cs="Arial"/>
          <w:b/>
        </w:rPr>
      </w:pPr>
      <w:r>
        <w:rPr>
          <w:rFonts w:ascii="Arial" w:hAnsi="Arial" w:cs="Arial"/>
          <w:b/>
        </w:rPr>
        <w:t>78</w:t>
      </w:r>
    </w:p>
    <w:p w:rsidR="009670A4" w:rsidRDefault="0010373F">
      <w:pPr>
        <w:pStyle w:val="4"/>
        <w:spacing w:before="0" w:line="240" w:lineRule="auto"/>
        <w:ind w:leftChars="200" w:left="360" w:firstLineChars="1000" w:firstLine="1807"/>
        <w:rPr>
          <w:rFonts w:ascii="Arial" w:hAnsi="Arial" w:cs="Arial"/>
          <w:b/>
        </w:rPr>
      </w:pPr>
      <w:r>
        <w:rPr>
          <w:rFonts w:ascii="Arial" w:hAnsi="Arial" w:cs="Arial" w:hint="eastAsia"/>
          <w:b/>
        </w:rPr>
        <w:t>AB</w:t>
      </w:r>
    </w:p>
    <w:p w:rsidR="009670A4" w:rsidRDefault="0010373F">
      <w:pPr>
        <w:pStyle w:val="4"/>
        <w:spacing w:before="0" w:line="240" w:lineRule="auto"/>
        <w:ind w:leftChars="200" w:left="360" w:firstLineChars="1000" w:firstLine="1807"/>
        <w:rPr>
          <w:rFonts w:ascii="Arial" w:hAnsi="Arial" w:cs="Arial"/>
          <w:b/>
        </w:rPr>
      </w:pPr>
      <w:r>
        <w:rPr>
          <w:rFonts w:ascii="Arial" w:hAnsi="Arial" w:cs="Arial" w:hint="eastAsia"/>
          <w:b/>
        </w:rPr>
        <w:t>&lt;CR&gt;</w:t>
      </w:r>
    </w:p>
    <w:p w:rsidR="009670A4" w:rsidRDefault="0010373F">
      <w:pPr>
        <w:pStyle w:val="4"/>
        <w:spacing w:before="0" w:line="240" w:lineRule="auto"/>
        <w:ind w:leftChars="236" w:left="425" w:firstLine="0"/>
        <w:rPr>
          <w:rFonts w:ascii="Arial" w:hAnsi="Arial" w:cs="Arial"/>
        </w:rPr>
      </w:pPr>
      <w:r>
        <w:rPr>
          <w:rFonts w:cs="Times New Roman"/>
        </w:rPr>
        <w:br w:type="page"/>
      </w:r>
    </w:p>
    <w:p w:rsidR="009670A4" w:rsidRDefault="009670A4">
      <w:pPr>
        <w:pStyle w:val="4"/>
        <w:spacing w:before="0" w:line="240" w:lineRule="auto"/>
        <w:ind w:firstLine="0"/>
        <w:rPr>
          <w:rFonts w:ascii="Arial" w:hAnsi="Arial" w:cs="Arial"/>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hint="eastAsia"/>
          <w:b/>
          <w:szCs w:val="18"/>
        </w:rPr>
        <w:t>BA</w:t>
      </w:r>
      <w:r>
        <w:rPr>
          <w:rFonts w:ascii="Arial" w:hAnsi="Arial" w:cs="Arial"/>
          <w:b/>
          <w:szCs w:val="18"/>
        </w:rPr>
        <w:t xml:space="preserve"> </w:t>
      </w:r>
      <w:r>
        <w:rPr>
          <w:rFonts w:ascii="Arial" w:hAnsi="Arial" w:cs="Arial" w:hint="eastAsia"/>
          <w:b/>
          <w:szCs w:val="18"/>
        </w:rPr>
        <w:t>Replace a string with another</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Syntax</w:t>
      </w:r>
      <w:r>
        <w:rPr>
          <w:rFonts w:ascii="Arial" w:hAnsi="Arial" w:cs="Arial"/>
          <w:szCs w:val="18"/>
        </w:rPr>
        <w:t>＝</w:t>
      </w:r>
      <w:r>
        <w:rPr>
          <w:rFonts w:ascii="Arial" w:hAnsi="Arial" w:cs="Arial" w:hint="eastAsia"/>
          <w:szCs w:val="18"/>
        </w:rPr>
        <w:t>BA</w:t>
      </w:r>
      <w:r>
        <w:rPr>
          <w:rFonts w:ascii="Arial" w:hAnsi="Arial" w:cs="Arial"/>
          <w:szCs w:val="18"/>
        </w:rPr>
        <w:t>nn</w:t>
      </w:r>
      <w:r>
        <w:rPr>
          <w:rFonts w:ascii="Arial" w:hAnsi="Arial" w:cs="Arial" w:hint="eastAsia"/>
          <w:szCs w:val="18"/>
        </w:rPr>
        <w:t>NN</w:t>
      </w:r>
      <w:r>
        <w:rPr>
          <w:rFonts w:ascii="Arial" w:hAnsi="Arial" w:cs="Arial"/>
          <w:szCs w:val="18"/>
          <w:vertAlign w:val="subscript"/>
        </w:rPr>
        <w:t>1</w:t>
      </w:r>
      <w:r>
        <w:rPr>
          <w:rFonts w:ascii="Arial" w:hAnsi="Arial" w:cs="Arial" w:hint="eastAsia"/>
          <w:szCs w:val="18"/>
        </w:rPr>
        <w:t>SS</w:t>
      </w:r>
      <w:r>
        <w:rPr>
          <w:rFonts w:ascii="Arial" w:hAnsi="Arial" w:cs="Arial"/>
          <w:szCs w:val="18"/>
          <w:vertAlign w:val="subscript"/>
        </w:rPr>
        <w:t>1</w:t>
      </w:r>
      <w:r>
        <w:rPr>
          <w:rFonts w:ascii="Arial" w:hAnsi="Arial" w:cs="Arial" w:hint="eastAsia"/>
          <w:szCs w:val="18"/>
        </w:rPr>
        <w:t>NN</w:t>
      </w:r>
      <w:r>
        <w:rPr>
          <w:rFonts w:ascii="Arial" w:hAnsi="Arial" w:cs="Arial"/>
          <w:szCs w:val="18"/>
          <w:vertAlign w:val="subscript"/>
        </w:rPr>
        <w:t>2</w:t>
      </w:r>
      <w:r>
        <w:rPr>
          <w:rFonts w:ascii="Arial" w:hAnsi="Arial" w:cs="Arial" w:hint="eastAsia"/>
          <w:szCs w:val="18"/>
        </w:rPr>
        <w:t>SS</w:t>
      </w:r>
      <w:r>
        <w:rPr>
          <w:rFonts w:ascii="Arial" w:hAnsi="Arial" w:cs="Arial"/>
          <w:szCs w:val="18"/>
          <w:vertAlign w:val="subscript"/>
        </w:rPr>
        <w:t>2</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szCs w:val="18"/>
        </w:rPr>
        <w:t>nn</w:t>
      </w:r>
      <w:r>
        <w:rPr>
          <w:rFonts w:ascii="Arial" w:hAnsi="Arial" w:cs="Arial" w:hint="eastAsia"/>
          <w:szCs w:val="18"/>
        </w:rPr>
        <w:t>: The count of replacements to be made, if nn=00 or nn&gt;=the</w:t>
      </w:r>
      <w:r>
        <w:rPr>
          <w:rFonts w:ascii="Arial" w:hAnsi="Arial" w:cs="Arial" w:hint="eastAsia"/>
          <w:szCs w:val="18"/>
        </w:rPr>
        <w:t xml:space="preserve"> number of occurrences of a string to be replaced, then replace all occurrences of that string.</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NN</w:t>
      </w:r>
      <w:r>
        <w:rPr>
          <w:rFonts w:ascii="Arial" w:hAnsi="Arial" w:cs="Arial" w:hint="eastAsia"/>
          <w:szCs w:val="18"/>
          <w:vertAlign w:val="subscript"/>
        </w:rPr>
        <w:t>1</w:t>
      </w:r>
      <w:r>
        <w:rPr>
          <w:rFonts w:ascii="Arial" w:hAnsi="Arial" w:cs="Arial" w:hint="eastAsia"/>
          <w:szCs w:val="18"/>
        </w:rPr>
        <w:t>: The length of the string to be replaced, NN</w:t>
      </w:r>
      <w:r>
        <w:rPr>
          <w:rFonts w:ascii="Arial" w:hAnsi="Arial" w:cs="Arial" w:hint="eastAsia"/>
          <w:szCs w:val="18"/>
          <w:vertAlign w:val="subscript"/>
        </w:rPr>
        <w:t>1</w:t>
      </w:r>
      <w:r>
        <w:rPr>
          <w:rFonts w:ascii="Arial" w:hAnsi="Arial" w:cs="Arial" w:hint="eastAsia"/>
          <w:szCs w:val="18"/>
        </w:rPr>
        <w:t>&gt;0.</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SS</w:t>
      </w:r>
      <w:r>
        <w:rPr>
          <w:rFonts w:ascii="Arial" w:hAnsi="Arial" w:cs="Arial" w:hint="eastAsia"/>
          <w:szCs w:val="18"/>
          <w:vertAlign w:val="subscript"/>
        </w:rPr>
        <w:t>1</w:t>
      </w:r>
      <w:r>
        <w:rPr>
          <w:rFonts w:ascii="Arial" w:hAnsi="Arial" w:cs="Arial" w:hint="eastAsia"/>
          <w:szCs w:val="18"/>
        </w:rPr>
        <w:t>: The ASCII hex value of each character in the string to be replaced.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NN</w:t>
      </w:r>
      <w:r>
        <w:rPr>
          <w:rFonts w:ascii="Arial" w:hAnsi="Arial" w:cs="Arial" w:hint="eastAsia"/>
          <w:szCs w:val="18"/>
          <w:vertAlign w:val="subscript"/>
        </w:rPr>
        <w:t>2</w:t>
      </w:r>
      <w:r>
        <w:rPr>
          <w:rFonts w:ascii="Arial" w:hAnsi="Arial" w:cs="Arial" w:hint="eastAsia"/>
          <w:szCs w:val="18"/>
        </w:rPr>
        <w:t>: The length of replacement str</w:t>
      </w:r>
      <w:r>
        <w:rPr>
          <w:rFonts w:ascii="Arial" w:hAnsi="Arial" w:cs="Arial" w:hint="eastAsia"/>
          <w:szCs w:val="18"/>
        </w:rPr>
        <w:t>ing, NN</w:t>
      </w:r>
      <w:r>
        <w:rPr>
          <w:rFonts w:ascii="Arial" w:hAnsi="Arial" w:cs="Arial" w:hint="eastAsia"/>
          <w:szCs w:val="18"/>
          <w:vertAlign w:val="subscript"/>
        </w:rPr>
        <w:t>2</w:t>
      </w:r>
      <w:r>
        <w:rPr>
          <w:rFonts w:ascii="Arial" w:hAnsi="Arial" w:cs="Arial" w:hint="eastAsia"/>
          <w:szCs w:val="18"/>
        </w:rPr>
        <w:t xml:space="preserve">&gt;=0. To replace string </w:t>
      </w:r>
      <w:r>
        <w:rPr>
          <w:rFonts w:ascii="Arial" w:hAnsi="Arial" w:cs="Arial"/>
          <w:szCs w:val="18"/>
        </w:rPr>
        <w:t>“</w:t>
      </w:r>
      <w:r>
        <w:rPr>
          <w:rFonts w:ascii="Arial" w:hAnsi="Arial" w:cs="Arial" w:hint="eastAsia"/>
          <w:szCs w:val="18"/>
        </w:rPr>
        <w:t>SS</w:t>
      </w:r>
      <w:r>
        <w:rPr>
          <w:rFonts w:ascii="Arial" w:hAnsi="Arial" w:cs="Arial" w:hint="eastAsia"/>
          <w:szCs w:val="18"/>
          <w:vertAlign w:val="subscript"/>
        </w:rPr>
        <w:t>1</w:t>
      </w:r>
      <w:r>
        <w:rPr>
          <w:rFonts w:ascii="Arial" w:hAnsi="Arial" w:cs="Arial"/>
          <w:szCs w:val="18"/>
        </w:rPr>
        <w:t>”</w:t>
      </w:r>
      <w:r>
        <w:rPr>
          <w:rFonts w:ascii="Arial" w:hAnsi="Arial" w:cs="Arial" w:hint="eastAsia"/>
          <w:szCs w:val="18"/>
        </w:rPr>
        <w:t xml:space="preserve"> with NUL (i.e. deIete string </w:t>
      </w:r>
      <w:r>
        <w:rPr>
          <w:rFonts w:ascii="Arial" w:hAnsi="Arial" w:cs="Arial"/>
          <w:szCs w:val="18"/>
        </w:rPr>
        <w:t>“</w:t>
      </w:r>
      <w:r>
        <w:rPr>
          <w:rFonts w:ascii="Arial" w:hAnsi="Arial" w:cs="Arial" w:hint="eastAsia"/>
          <w:szCs w:val="18"/>
        </w:rPr>
        <w:t>SS</w:t>
      </w:r>
      <w:r>
        <w:rPr>
          <w:rFonts w:ascii="Arial" w:hAnsi="Arial" w:cs="Arial" w:hint="eastAsia"/>
          <w:szCs w:val="18"/>
          <w:vertAlign w:val="subscript"/>
        </w:rPr>
        <w:t>1</w:t>
      </w:r>
      <w:r>
        <w:rPr>
          <w:rFonts w:ascii="Arial" w:hAnsi="Arial" w:cs="Arial"/>
          <w:szCs w:val="18"/>
        </w:rPr>
        <w:t>”</w:t>
      </w:r>
      <w:r>
        <w:rPr>
          <w:rFonts w:ascii="Arial" w:hAnsi="Arial" w:cs="Arial" w:hint="eastAsia"/>
          <w:szCs w:val="18"/>
        </w:rPr>
        <w:t>), you should set NN</w:t>
      </w:r>
      <w:r>
        <w:rPr>
          <w:rFonts w:ascii="Arial" w:hAnsi="Arial" w:cs="Arial" w:hint="eastAsia"/>
          <w:szCs w:val="18"/>
          <w:vertAlign w:val="subscript"/>
        </w:rPr>
        <w:t>2</w:t>
      </w:r>
      <w:r>
        <w:rPr>
          <w:rFonts w:ascii="Arial" w:hAnsi="Arial" w:cs="Arial" w:hint="eastAsia"/>
          <w:szCs w:val="18"/>
        </w:rPr>
        <w:t xml:space="preserve"> to 00 and leave out SS</w:t>
      </w:r>
      <w:r>
        <w:rPr>
          <w:rFonts w:ascii="Arial" w:hAnsi="Arial" w:cs="Arial" w:hint="eastAsia"/>
          <w:szCs w:val="18"/>
          <w:vertAlign w:val="subscript"/>
        </w:rPr>
        <w:t>2</w:t>
      </w:r>
      <w:r>
        <w:rPr>
          <w:rFonts w:ascii="Arial" w:hAnsi="Arial" w:cs="Arial" w:hint="eastAsia"/>
          <w:szCs w:val="18"/>
        </w:rPr>
        <w:t>.</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SS</w:t>
      </w:r>
      <w:r>
        <w:rPr>
          <w:rFonts w:ascii="Arial" w:hAnsi="Arial" w:cs="Arial" w:hint="eastAsia"/>
          <w:szCs w:val="18"/>
          <w:vertAlign w:val="subscript"/>
        </w:rPr>
        <w:t>2</w:t>
      </w:r>
      <w:r>
        <w:rPr>
          <w:rFonts w:ascii="Arial" w:hAnsi="Arial" w:cs="Arial" w:hint="eastAsia"/>
          <w:szCs w:val="18"/>
        </w:rPr>
        <w:t>: The ASCII hex value of each character in the replacement string.</w:t>
      </w:r>
    </w:p>
    <w:p w:rsidR="009670A4" w:rsidRDefault="009670A4">
      <w:pPr>
        <w:pStyle w:val="4"/>
        <w:spacing w:beforeLines="50" w:before="156" w:line="240" w:lineRule="auto"/>
        <w:ind w:leftChars="200" w:left="360" w:firstLine="0"/>
        <w:rPr>
          <w:rFonts w:ascii="Arial" w:hAnsi="Arial" w:cs="Arial"/>
          <w:szCs w:val="18"/>
        </w:rPr>
      </w:pPr>
    </w:p>
    <w:p w:rsidR="009670A4" w:rsidRDefault="0010373F">
      <w:pPr>
        <w:pStyle w:val="4"/>
        <w:tabs>
          <w:tab w:val="left" w:pos="6663"/>
        </w:tabs>
        <w:spacing w:beforeLines="25" w:before="78" w:line="240" w:lineRule="auto"/>
        <w:ind w:leftChars="200" w:left="360" w:firstLine="0"/>
        <w:rPr>
          <w:rFonts w:ascii="Arial" w:hAnsi="Arial" w:cs="Arial"/>
          <w:szCs w:val="18"/>
        </w:rPr>
      </w:pPr>
      <w:r>
        <w:rPr>
          <w:rFonts w:ascii="Arial" w:hAnsi="Arial" w:cs="Arial" w:hint="eastAsia"/>
          <w:szCs w:val="18"/>
        </w:rPr>
        <w:t xml:space="preserve">From the current cursor position, search forward for the occurrence of </w:t>
      </w:r>
      <w:r>
        <w:rPr>
          <w:rFonts w:ascii="Arial" w:hAnsi="Arial" w:cs="Arial"/>
          <w:szCs w:val="18"/>
        </w:rPr>
        <w:t>“</w:t>
      </w:r>
      <w:r>
        <w:rPr>
          <w:rFonts w:ascii="Arial" w:hAnsi="Arial" w:cs="Arial" w:hint="eastAsia"/>
          <w:szCs w:val="18"/>
        </w:rPr>
        <w:t>SS</w:t>
      </w:r>
      <w:r>
        <w:rPr>
          <w:rFonts w:ascii="Arial" w:hAnsi="Arial" w:cs="Arial"/>
          <w:szCs w:val="18"/>
          <w:vertAlign w:val="subscript"/>
        </w:rPr>
        <w:t>1</w:t>
      </w:r>
      <w:r>
        <w:rPr>
          <w:rFonts w:ascii="Arial" w:hAnsi="Arial" w:cs="Arial"/>
          <w:szCs w:val="18"/>
        </w:rPr>
        <w:t>”</w:t>
      </w:r>
      <w:r>
        <w:rPr>
          <w:rFonts w:ascii="Arial" w:hAnsi="Arial" w:cs="Arial" w:hint="eastAsia"/>
          <w:szCs w:val="18"/>
        </w:rPr>
        <w:t xml:space="preserve"> string (of length </w:t>
      </w:r>
      <w:r>
        <w:rPr>
          <w:rFonts w:ascii="Arial" w:hAnsi="Arial" w:cs="Arial"/>
          <w:szCs w:val="18"/>
        </w:rPr>
        <w:t>“</w:t>
      </w:r>
      <w:r>
        <w:rPr>
          <w:rFonts w:ascii="Arial" w:hAnsi="Arial" w:cs="Arial" w:hint="eastAsia"/>
          <w:szCs w:val="18"/>
        </w:rPr>
        <w:t>NN</w:t>
      </w:r>
      <w:r>
        <w:rPr>
          <w:rFonts w:ascii="Arial" w:hAnsi="Arial" w:cs="Arial"/>
          <w:szCs w:val="18"/>
          <w:vertAlign w:val="subscript"/>
        </w:rPr>
        <w:t>1</w:t>
      </w:r>
      <w:r>
        <w:rPr>
          <w:rFonts w:ascii="Arial" w:hAnsi="Arial" w:cs="Arial"/>
          <w:szCs w:val="18"/>
        </w:rPr>
        <w:t>”</w:t>
      </w:r>
      <w:r>
        <w:rPr>
          <w:rFonts w:ascii="Arial" w:hAnsi="Arial" w:cs="Arial" w:hint="eastAsia"/>
          <w:szCs w:val="18"/>
        </w:rPr>
        <w:t xml:space="preserve">) and replace the string with </w:t>
      </w:r>
      <w:r>
        <w:rPr>
          <w:rFonts w:ascii="Arial" w:hAnsi="Arial" w:cs="Arial"/>
          <w:szCs w:val="18"/>
        </w:rPr>
        <w:t>“</w:t>
      </w:r>
      <w:r>
        <w:rPr>
          <w:rFonts w:ascii="Arial" w:hAnsi="Arial" w:cs="Arial" w:hint="eastAsia"/>
          <w:szCs w:val="18"/>
        </w:rPr>
        <w:t>SS</w:t>
      </w:r>
      <w:r>
        <w:rPr>
          <w:rFonts w:ascii="Arial" w:hAnsi="Arial" w:cs="Arial" w:hint="eastAsia"/>
          <w:szCs w:val="18"/>
          <w:vertAlign w:val="subscript"/>
        </w:rPr>
        <w:t>2</w:t>
      </w:r>
      <w:r>
        <w:rPr>
          <w:rFonts w:ascii="Arial" w:hAnsi="Arial" w:cs="Arial"/>
          <w:szCs w:val="18"/>
        </w:rPr>
        <w:t>”</w:t>
      </w:r>
      <w:r>
        <w:rPr>
          <w:rFonts w:ascii="Arial" w:hAnsi="Arial" w:cs="Arial" w:hint="eastAsia"/>
          <w:szCs w:val="18"/>
        </w:rPr>
        <w:t xml:space="preserve"> string (of length </w:t>
      </w:r>
      <w:r>
        <w:rPr>
          <w:rFonts w:ascii="Arial" w:hAnsi="Arial" w:cs="Arial"/>
          <w:szCs w:val="18"/>
        </w:rPr>
        <w:t>“</w:t>
      </w:r>
      <w:r>
        <w:rPr>
          <w:rFonts w:ascii="Arial" w:hAnsi="Arial" w:cs="Arial" w:hint="eastAsia"/>
          <w:szCs w:val="18"/>
        </w:rPr>
        <w:t>NN</w:t>
      </w:r>
      <w:r>
        <w:rPr>
          <w:rFonts w:ascii="Arial" w:hAnsi="Arial" w:cs="Arial" w:hint="eastAsia"/>
          <w:szCs w:val="18"/>
          <w:vertAlign w:val="subscript"/>
        </w:rPr>
        <w:t>2</w:t>
      </w:r>
      <w:r>
        <w:rPr>
          <w:rFonts w:ascii="Arial" w:hAnsi="Arial" w:cs="Arial"/>
          <w:szCs w:val="18"/>
        </w:rPr>
        <w:t>”</w:t>
      </w:r>
      <w:r>
        <w:rPr>
          <w:rFonts w:ascii="Arial" w:hAnsi="Arial" w:cs="Arial" w:hint="eastAsia"/>
          <w:szCs w:val="18"/>
        </w:rPr>
        <w:t xml:space="preserve">) in the output message until every </w:t>
      </w:r>
      <w:r>
        <w:rPr>
          <w:rFonts w:ascii="Arial" w:hAnsi="Arial" w:cs="Arial"/>
          <w:szCs w:val="18"/>
        </w:rPr>
        <w:t>“</w:t>
      </w:r>
      <w:r>
        <w:rPr>
          <w:rFonts w:ascii="Arial" w:hAnsi="Arial" w:cs="Arial" w:hint="eastAsia"/>
          <w:szCs w:val="18"/>
        </w:rPr>
        <w:t>SS</w:t>
      </w:r>
      <w:r>
        <w:rPr>
          <w:rFonts w:ascii="Arial" w:hAnsi="Arial" w:cs="Arial"/>
          <w:szCs w:val="18"/>
          <w:vertAlign w:val="subscript"/>
        </w:rPr>
        <w:t>1</w:t>
      </w:r>
      <w:r>
        <w:rPr>
          <w:rFonts w:ascii="Arial" w:hAnsi="Arial" w:cs="Arial"/>
          <w:szCs w:val="18"/>
        </w:rPr>
        <w:t>”</w:t>
      </w:r>
      <w:r>
        <w:rPr>
          <w:rFonts w:ascii="Arial" w:hAnsi="Arial" w:cs="Arial" w:hint="eastAsia"/>
          <w:szCs w:val="18"/>
        </w:rPr>
        <w:t xml:space="preserve"> stringis replaced or the count of replacements made rea</w:t>
      </w:r>
      <w:r>
        <w:rPr>
          <w:rFonts w:ascii="Arial" w:hAnsi="Arial" w:cs="Arial" w:hint="eastAsia"/>
          <w:szCs w:val="18"/>
        </w:rPr>
        <w:t xml:space="preserve">ches </w:t>
      </w:r>
      <w:r>
        <w:rPr>
          <w:rFonts w:ascii="Arial" w:hAnsi="Arial" w:cs="Arial"/>
          <w:szCs w:val="18"/>
        </w:rPr>
        <w:t>“</w:t>
      </w:r>
      <w:r>
        <w:rPr>
          <w:rFonts w:ascii="Arial" w:hAnsi="Arial" w:cs="Arial" w:hint="eastAsia"/>
          <w:szCs w:val="18"/>
        </w:rPr>
        <w:t>nn</w:t>
      </w:r>
      <w:r>
        <w:rPr>
          <w:rFonts w:ascii="Arial" w:hAnsi="Arial" w:cs="Arial"/>
          <w:szCs w:val="18"/>
        </w:rPr>
        <w:t>”</w:t>
      </w:r>
      <w:r>
        <w:rPr>
          <w:rFonts w:ascii="Arial" w:hAnsi="Arial" w:cs="Arial" w:hint="eastAsia"/>
          <w:szCs w:val="18"/>
        </w:rPr>
        <w:t xml:space="preserve"> times, without moving the </w:t>
      </w:r>
      <w:r>
        <w:rPr>
          <w:rFonts w:ascii="Arial" w:hAnsi="Arial" w:cs="Arial"/>
          <w:szCs w:val="18"/>
        </w:rPr>
        <w:t>cursor</w:t>
      </w:r>
      <w:r>
        <w:rPr>
          <w:rFonts w:ascii="Arial" w:hAnsi="Arial" w:cs="Arial" w:hint="eastAsia"/>
          <w:szCs w:val="18"/>
        </w:rPr>
        <w:t>.</w:t>
      </w:r>
    </w:p>
    <w:p w:rsidR="009670A4" w:rsidRDefault="009670A4">
      <w:pPr>
        <w:pStyle w:val="4"/>
        <w:spacing w:before="0" w:line="240" w:lineRule="auto"/>
        <w:ind w:firstLine="0"/>
        <w:rPr>
          <w:rFonts w:ascii="Arial" w:hAnsi="Arial" w:cs="Arial"/>
          <w:szCs w:val="18"/>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hint="eastAsia"/>
          <w:b/>
          <w:szCs w:val="18"/>
        </w:rPr>
        <w:t xml:space="preserve">BA Example: Replace </w:t>
      </w:r>
      <w:r>
        <w:rPr>
          <w:rFonts w:ascii="Arial" w:hAnsi="Arial" w:cs="Arial"/>
          <w:b/>
          <w:szCs w:val="18"/>
        </w:rPr>
        <w:t>“</w:t>
      </w:r>
      <w:r>
        <w:rPr>
          <w:rFonts w:ascii="Arial" w:hAnsi="Arial" w:cs="Arial" w:hint="eastAsia"/>
          <w:b/>
          <w:szCs w:val="18"/>
        </w:rPr>
        <w:t>23</w:t>
      </w:r>
      <w:r>
        <w:rPr>
          <w:rFonts w:ascii="Arial" w:hAnsi="Arial" w:cs="Arial"/>
          <w:b/>
          <w:szCs w:val="18"/>
        </w:rPr>
        <w:t>”</w:t>
      </w:r>
      <w:r>
        <w:rPr>
          <w:rFonts w:ascii="Arial" w:hAnsi="Arial" w:cs="Arial" w:hint="eastAsia"/>
          <w:b/>
          <w:szCs w:val="18"/>
        </w:rPr>
        <w:t xml:space="preserve">s with </w:t>
      </w:r>
      <w:r>
        <w:rPr>
          <w:rFonts w:ascii="Arial" w:hAnsi="Arial" w:cs="Arial"/>
          <w:b/>
          <w:szCs w:val="18"/>
        </w:rPr>
        <w:t>“</w:t>
      </w:r>
      <w:r>
        <w:rPr>
          <w:rFonts w:ascii="Arial" w:hAnsi="Arial" w:cs="Arial" w:hint="eastAsia"/>
          <w:b/>
          <w:szCs w:val="18"/>
        </w:rPr>
        <w:t>ABC</w:t>
      </w:r>
      <w:r>
        <w:rPr>
          <w:rFonts w:ascii="Arial" w:hAnsi="Arial" w:cs="Arial"/>
          <w:b/>
          <w:szCs w:val="18"/>
        </w:rPr>
        <w:t>”</w:t>
      </w:r>
      <w:r>
        <w:rPr>
          <w:rFonts w:ascii="Arial" w:hAnsi="Arial" w:cs="Arial" w:hint="eastAsia"/>
          <w:b/>
          <w:szCs w:val="18"/>
        </w:rPr>
        <w:t>s in barcode data</w:t>
      </w:r>
    </w:p>
    <w:p w:rsidR="009670A4" w:rsidRDefault="0010373F">
      <w:pPr>
        <w:jc w:val="center"/>
        <w:rPr>
          <w:rFonts w:ascii="SimSun" w:hAnsi="SimSun" w:cs="SimSun"/>
          <w:szCs w:val="18"/>
        </w:rPr>
      </w:pPr>
      <w:r>
        <w:rPr>
          <w:noProof/>
          <w:lang w:val="es-ES" w:eastAsia="es-ES"/>
        </w:rPr>
        <w:drawing>
          <wp:inline distT="0" distB="0" distL="0" distR="0">
            <wp:extent cx="2363470" cy="647065"/>
            <wp:effectExtent l="0" t="0" r="0" b="0"/>
            <wp:docPr id="74637" name="图片 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7" name="图片 1081"/>
                    <pic:cNvPicPr>
                      <a:picLocks noChangeAspect="1" noChangeArrowheads="1"/>
                    </pic:cNvPicPr>
                  </pic:nvPicPr>
                  <pic:blipFill>
                    <a:blip r:embed="rId538">
                      <a:extLst>
                        <a:ext uri="{28A0092B-C50C-407E-A947-70E740481C1C}">
                          <a14:useLocalDpi xmlns:a14="http://schemas.microsoft.com/office/drawing/2010/main" val="0"/>
                        </a:ext>
                      </a:extLst>
                    </a:blip>
                    <a:srcRect/>
                    <a:stretch>
                      <a:fillRect/>
                    </a:stretch>
                  </pic:blipFill>
                  <pic:spPr>
                    <a:xfrm>
                      <a:off x="0" y="0"/>
                      <a:ext cx="2363470" cy="647065"/>
                    </a:xfrm>
                    <a:prstGeom prst="rect">
                      <a:avLst/>
                    </a:prstGeom>
                    <a:noFill/>
                    <a:ln>
                      <a:noFill/>
                    </a:ln>
                  </pic:spPr>
                </pic:pic>
              </a:graphicData>
            </a:graphic>
          </wp:inline>
        </w:drawing>
      </w:r>
    </w:p>
    <w:p w:rsidR="009670A4" w:rsidRDefault="0010373F">
      <w:pPr>
        <w:pStyle w:val="4"/>
        <w:spacing w:before="0" w:line="240" w:lineRule="auto"/>
        <w:ind w:leftChars="200" w:left="360" w:firstLine="0"/>
        <w:rPr>
          <w:rFonts w:ascii="Arial" w:hAnsi="Arial" w:cs="Arial"/>
          <w:szCs w:val="18"/>
        </w:rPr>
      </w:pPr>
      <w:r>
        <w:rPr>
          <w:rFonts w:ascii="Arial" w:hAnsi="Arial" w:cs="Arial" w:hint="eastAsia"/>
          <w:szCs w:val="18"/>
        </w:rPr>
        <w:t xml:space="preserve">If the barcode has a string of characters that the host application does not want included, you can use the BA command to replace the string with </w:t>
      </w:r>
      <w:r>
        <w:rPr>
          <w:rFonts w:ascii="Arial" w:hAnsi="Arial" w:cs="Arial"/>
          <w:szCs w:val="18"/>
        </w:rPr>
        <w:t>something</w:t>
      </w:r>
      <w:r>
        <w:rPr>
          <w:rFonts w:ascii="Arial" w:hAnsi="Arial" w:cs="Arial" w:hint="eastAsia"/>
          <w:szCs w:val="18"/>
        </w:rPr>
        <w:t xml:space="preserve"> else. In this example, you will replace the </w:t>
      </w:r>
      <w:r>
        <w:rPr>
          <w:rFonts w:ascii="Arial" w:hAnsi="Arial" w:cs="Arial"/>
          <w:szCs w:val="18"/>
        </w:rPr>
        <w:t>“</w:t>
      </w:r>
      <w:r>
        <w:rPr>
          <w:rFonts w:ascii="Arial" w:hAnsi="Arial" w:cs="Arial" w:hint="eastAsia"/>
          <w:szCs w:val="18"/>
        </w:rPr>
        <w:t>23</w:t>
      </w:r>
      <w:r>
        <w:rPr>
          <w:rFonts w:ascii="Arial" w:hAnsi="Arial" w:cs="Arial"/>
          <w:szCs w:val="18"/>
        </w:rPr>
        <w:t>”</w:t>
      </w:r>
      <w:r>
        <w:rPr>
          <w:rFonts w:ascii="Arial" w:hAnsi="Arial" w:cs="Arial" w:hint="eastAsia"/>
          <w:szCs w:val="18"/>
        </w:rPr>
        <w:t xml:space="preserve">s in the barcode above with </w:t>
      </w:r>
      <w:r>
        <w:rPr>
          <w:rFonts w:ascii="Arial" w:hAnsi="Arial" w:cs="Arial"/>
          <w:szCs w:val="18"/>
        </w:rPr>
        <w:t>“</w:t>
      </w:r>
      <w:r>
        <w:rPr>
          <w:rFonts w:ascii="Arial" w:hAnsi="Arial" w:cs="Arial" w:hint="eastAsia"/>
          <w:szCs w:val="18"/>
        </w:rPr>
        <w:t>ABC</w:t>
      </w:r>
      <w:r>
        <w:rPr>
          <w:rFonts w:ascii="Arial" w:hAnsi="Arial" w:cs="Arial"/>
          <w:szCs w:val="18"/>
        </w:rPr>
        <w:t>”</w:t>
      </w:r>
      <w:r>
        <w:rPr>
          <w:rFonts w:ascii="Arial" w:hAnsi="Arial" w:cs="Arial" w:hint="eastAsia"/>
          <w:szCs w:val="18"/>
        </w:rPr>
        <w:t>s.</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hint="eastAsia"/>
          <w:szCs w:val="18"/>
        </w:rPr>
        <w:t xml:space="preserve">Command string: </w:t>
      </w:r>
      <w:r>
        <w:rPr>
          <w:rFonts w:ascii="Arial" w:hAnsi="Arial" w:cs="Arial"/>
          <w:b/>
          <w:szCs w:val="18"/>
        </w:rPr>
        <w:t>BA0</w:t>
      </w:r>
      <w:r>
        <w:rPr>
          <w:rFonts w:ascii="Arial" w:hAnsi="Arial" w:cs="Arial" w:hint="eastAsia"/>
          <w:b/>
          <w:szCs w:val="18"/>
        </w:rPr>
        <w:t>0</w:t>
      </w:r>
      <w:r>
        <w:rPr>
          <w:rFonts w:ascii="Arial" w:hAnsi="Arial" w:cs="Arial"/>
          <w:b/>
          <w:szCs w:val="18"/>
        </w:rPr>
        <w:t>0232330</w:t>
      </w:r>
      <w:r>
        <w:rPr>
          <w:rFonts w:ascii="Arial" w:hAnsi="Arial" w:cs="Arial" w:hint="eastAsia"/>
          <w:b/>
          <w:szCs w:val="18"/>
        </w:rPr>
        <w:t>3</w:t>
      </w:r>
      <w:r>
        <w:rPr>
          <w:rFonts w:ascii="Arial" w:hAnsi="Arial" w:cs="Arial"/>
          <w:b/>
          <w:szCs w:val="18"/>
        </w:rPr>
        <w:t>414243F1</w:t>
      </w:r>
      <w:r>
        <w:rPr>
          <w:rFonts w:ascii="Arial" w:hAnsi="Arial" w:cs="Arial" w:hint="eastAsia"/>
          <w:b/>
          <w:szCs w:val="18"/>
        </w:rPr>
        <w:t>00</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 xml:space="preserve">BA is the </w:t>
      </w:r>
      <w:r>
        <w:rPr>
          <w:rFonts w:ascii="Arial" w:hAnsi="Arial" w:cs="Arial"/>
          <w:szCs w:val="18"/>
        </w:rPr>
        <w:t>“</w:t>
      </w:r>
      <w:r>
        <w:rPr>
          <w:rFonts w:ascii="Arial" w:hAnsi="Arial" w:cs="Arial" w:hint="eastAsia"/>
          <w:szCs w:val="18"/>
        </w:rPr>
        <w:t>Replace a string with another</w:t>
      </w:r>
      <w:r>
        <w:rPr>
          <w:rFonts w:ascii="Arial" w:hAnsi="Arial" w:cs="Arial"/>
          <w:szCs w:val="18"/>
        </w:rPr>
        <w:t>”</w:t>
      </w:r>
      <w:r>
        <w:rPr>
          <w:rFonts w:ascii="Arial" w:hAnsi="Arial" w:cs="Arial" w:hint="eastAsia"/>
          <w:szCs w:val="18"/>
        </w:rPr>
        <w:t xml:space="preserve"> command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00 is the count of replacements to be made, 00 means to replace all occurrences of</w:t>
      </w:r>
      <w:r>
        <w:rPr>
          <w:rFonts w:ascii="Arial" w:hAnsi="Arial" w:cs="Arial" w:hint="eastAsia"/>
          <w:szCs w:val="18"/>
        </w:rPr>
        <w:t xml:space="preserve"> that string</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02 is the length of the string to be replaced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lastRenderedPageBreak/>
        <w:t>32 is the hex value for 2 (character in the string to be replaced)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33 is the hex value for 3 (character in the string to be replaced)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03 is the length of the replacement string</w:t>
      </w:r>
    </w:p>
    <w:p w:rsidR="009670A4" w:rsidRDefault="009670A4">
      <w:pPr>
        <w:pStyle w:val="4"/>
        <w:spacing w:beforeLines="50" w:before="156" w:line="240" w:lineRule="auto"/>
        <w:ind w:leftChars="200" w:left="360" w:firstLine="0"/>
        <w:rPr>
          <w:rFonts w:ascii="Arial" w:hAnsi="Arial" w:cs="Arial"/>
          <w:szCs w:val="18"/>
        </w:rPr>
      </w:pP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41 is the hex value</w:t>
      </w:r>
      <w:r>
        <w:rPr>
          <w:rFonts w:ascii="Arial" w:hAnsi="Arial" w:cs="Arial" w:hint="eastAsia"/>
          <w:szCs w:val="18"/>
        </w:rPr>
        <w:t xml:space="preserve"> for A (character in the replacement string)</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42 is the hex value for B (character in the replacement string)</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43 is the hex value for C (character in the replacement string)</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 xml:space="preserve">F1 is the </w:t>
      </w:r>
      <w:r>
        <w:rPr>
          <w:rFonts w:ascii="Arial" w:hAnsi="Arial" w:cs="Arial"/>
          <w:szCs w:val="18"/>
        </w:rPr>
        <w:t>“</w:t>
      </w:r>
      <w:r>
        <w:rPr>
          <w:rFonts w:ascii="Arial" w:hAnsi="Arial" w:cs="Arial" w:hint="eastAsia"/>
          <w:szCs w:val="18"/>
        </w:rPr>
        <w:t>Send all characters</w:t>
      </w:r>
      <w:r>
        <w:rPr>
          <w:rFonts w:ascii="Arial" w:hAnsi="Arial" w:cs="Arial"/>
          <w:szCs w:val="18"/>
        </w:rPr>
        <w:t>”</w:t>
      </w:r>
      <w:r>
        <w:rPr>
          <w:rFonts w:ascii="Arial" w:hAnsi="Arial" w:cs="Arial" w:hint="eastAsia"/>
          <w:szCs w:val="18"/>
        </w:rPr>
        <w:t xml:space="preserve"> command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00 is the hex value for a NUL</w:t>
      </w: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hint="eastAsia"/>
          <w:szCs w:val="18"/>
        </w:rPr>
        <w:t>The data is o</w:t>
      </w:r>
      <w:r>
        <w:rPr>
          <w:rFonts w:ascii="Arial" w:hAnsi="Arial" w:cs="Arial" w:hint="eastAsia"/>
          <w:szCs w:val="18"/>
        </w:rPr>
        <w:t xml:space="preserve">utput as: </w:t>
      </w:r>
      <w:r>
        <w:rPr>
          <w:rFonts w:ascii="Arial" w:hAnsi="Arial" w:cs="Arial"/>
          <w:b/>
          <w:szCs w:val="18"/>
        </w:rPr>
        <w:t>1ABC4AbcABCR01ABCU</w:t>
      </w:r>
    </w:p>
    <w:p w:rsidR="009670A4" w:rsidRDefault="009670A4">
      <w:pPr>
        <w:pStyle w:val="4"/>
        <w:spacing w:before="0" w:line="240" w:lineRule="auto"/>
        <w:ind w:firstLine="0"/>
        <w:rPr>
          <w:rFonts w:ascii="Arial" w:hAnsi="Arial" w:cs="Arial"/>
          <w:szCs w:val="18"/>
        </w:rPr>
      </w:pPr>
    </w:p>
    <w:p w:rsidR="009670A4" w:rsidRDefault="0010373F">
      <w:pPr>
        <w:pStyle w:val="4"/>
        <w:spacing w:beforeLines="50" w:before="156" w:line="240" w:lineRule="auto"/>
        <w:ind w:leftChars="200" w:left="360" w:firstLine="0"/>
        <w:rPr>
          <w:rFonts w:ascii="Arial" w:hAnsi="Arial" w:cs="Arial"/>
          <w:b/>
          <w:szCs w:val="18"/>
        </w:rPr>
      </w:pPr>
      <w:r>
        <w:rPr>
          <w:rFonts w:ascii="Arial" w:hAnsi="Arial" w:cs="Arial" w:hint="eastAsia"/>
          <w:b/>
          <w:szCs w:val="18"/>
        </w:rPr>
        <w:t xml:space="preserve">BA Example: Remove only the first occurrence of </w:t>
      </w:r>
      <w:r>
        <w:rPr>
          <w:rFonts w:ascii="Arial" w:hAnsi="Arial" w:cs="Arial"/>
          <w:b/>
          <w:szCs w:val="18"/>
        </w:rPr>
        <w:t>“</w:t>
      </w:r>
      <w:r>
        <w:rPr>
          <w:rFonts w:ascii="Arial" w:hAnsi="Arial" w:cs="Arial" w:hint="eastAsia"/>
          <w:b/>
          <w:szCs w:val="18"/>
        </w:rPr>
        <w:t>23</w:t>
      </w:r>
      <w:r>
        <w:rPr>
          <w:rFonts w:ascii="Arial" w:hAnsi="Arial" w:cs="Arial"/>
          <w:b/>
          <w:szCs w:val="18"/>
        </w:rPr>
        <w:t>”</w:t>
      </w:r>
      <w:r>
        <w:rPr>
          <w:rFonts w:ascii="Arial" w:hAnsi="Arial" w:cs="Arial" w:hint="eastAsia"/>
          <w:b/>
          <w:szCs w:val="18"/>
        </w:rPr>
        <w:t>s in barcode data</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If the barcode has a string of characters that the host application wants removed, you can use the BA command to replace the string with NUL. In this exampl</w:t>
      </w:r>
      <w:r>
        <w:rPr>
          <w:rFonts w:ascii="Arial" w:hAnsi="Arial" w:cs="Arial" w:hint="eastAsia"/>
          <w:szCs w:val="18"/>
        </w:rPr>
        <w:t xml:space="preserve">e, you will remove the first occurrence of </w:t>
      </w:r>
      <w:r>
        <w:rPr>
          <w:rFonts w:ascii="Arial" w:hAnsi="Arial" w:cs="Arial"/>
          <w:szCs w:val="18"/>
        </w:rPr>
        <w:t>“</w:t>
      </w:r>
      <w:r>
        <w:rPr>
          <w:rFonts w:ascii="Arial" w:hAnsi="Arial" w:cs="Arial" w:hint="eastAsia"/>
          <w:szCs w:val="18"/>
        </w:rPr>
        <w:t>23</w:t>
      </w:r>
      <w:r>
        <w:rPr>
          <w:rFonts w:ascii="Arial" w:hAnsi="Arial" w:cs="Arial"/>
          <w:szCs w:val="18"/>
        </w:rPr>
        <w:t>”</w:t>
      </w:r>
      <w:r>
        <w:rPr>
          <w:rFonts w:ascii="Arial" w:hAnsi="Arial" w:cs="Arial" w:hint="eastAsia"/>
          <w:szCs w:val="18"/>
        </w:rPr>
        <w:t xml:space="preserve"> in the barcode above.</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 xml:space="preserve">Command string: </w:t>
      </w:r>
      <w:r>
        <w:rPr>
          <w:rFonts w:ascii="Arial" w:hAnsi="Arial" w:cs="Arial"/>
          <w:b/>
          <w:szCs w:val="18"/>
        </w:rPr>
        <w:t>BA0</w:t>
      </w:r>
      <w:r>
        <w:rPr>
          <w:rFonts w:ascii="Arial" w:hAnsi="Arial" w:cs="Arial" w:hint="eastAsia"/>
          <w:b/>
          <w:szCs w:val="18"/>
        </w:rPr>
        <w:t>1</w:t>
      </w:r>
      <w:r>
        <w:rPr>
          <w:rFonts w:ascii="Arial" w:hAnsi="Arial" w:cs="Arial"/>
          <w:b/>
          <w:szCs w:val="18"/>
        </w:rPr>
        <w:t>0232330</w:t>
      </w:r>
      <w:r>
        <w:rPr>
          <w:rFonts w:ascii="Arial" w:hAnsi="Arial" w:cs="Arial" w:hint="eastAsia"/>
          <w:b/>
          <w:szCs w:val="18"/>
        </w:rPr>
        <w:t>0</w:t>
      </w:r>
      <w:r>
        <w:rPr>
          <w:rFonts w:ascii="Arial" w:hAnsi="Arial" w:cs="Arial"/>
          <w:b/>
          <w:szCs w:val="18"/>
        </w:rPr>
        <w:t>F1</w:t>
      </w:r>
      <w:r>
        <w:rPr>
          <w:rFonts w:ascii="Arial" w:hAnsi="Arial" w:cs="Arial" w:hint="eastAsia"/>
          <w:b/>
          <w:szCs w:val="18"/>
        </w:rPr>
        <w:t>00</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 xml:space="preserve">BA is the </w:t>
      </w:r>
      <w:r>
        <w:rPr>
          <w:rFonts w:ascii="Arial" w:hAnsi="Arial" w:cs="Arial"/>
          <w:szCs w:val="18"/>
        </w:rPr>
        <w:t>“</w:t>
      </w:r>
      <w:r>
        <w:rPr>
          <w:rFonts w:ascii="Arial" w:hAnsi="Arial" w:cs="Arial" w:hint="eastAsia"/>
          <w:szCs w:val="18"/>
        </w:rPr>
        <w:t>Replace a string with another</w:t>
      </w:r>
      <w:r>
        <w:rPr>
          <w:rFonts w:ascii="Arial" w:hAnsi="Arial" w:cs="Arial"/>
          <w:szCs w:val="18"/>
        </w:rPr>
        <w:t>”</w:t>
      </w:r>
      <w:r>
        <w:rPr>
          <w:rFonts w:ascii="Arial" w:hAnsi="Arial" w:cs="Arial" w:hint="eastAsia"/>
          <w:szCs w:val="18"/>
        </w:rPr>
        <w:t xml:space="preserve"> command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01 is the count of replacements to be made</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02 is the length of the string to be replaced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 xml:space="preserve">32 is the hex </w:t>
      </w:r>
      <w:r>
        <w:rPr>
          <w:rFonts w:ascii="Arial" w:hAnsi="Arial" w:cs="Arial" w:hint="eastAsia"/>
          <w:szCs w:val="18"/>
        </w:rPr>
        <w:t>value for 2 (character in the string to be replaced)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33 is the hex value for 3 (character in the string to be replaced)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00 is the length of the replacement string, 00 means to replace the string to be replaced with NUL</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 xml:space="preserve">F1 is the </w:t>
      </w:r>
      <w:r>
        <w:rPr>
          <w:rFonts w:ascii="Arial" w:hAnsi="Arial" w:cs="Arial"/>
          <w:szCs w:val="18"/>
        </w:rPr>
        <w:t>“</w:t>
      </w:r>
      <w:r>
        <w:rPr>
          <w:rFonts w:ascii="Arial" w:hAnsi="Arial" w:cs="Arial" w:hint="eastAsia"/>
          <w:szCs w:val="18"/>
        </w:rPr>
        <w:t>Send all characters</w:t>
      </w:r>
      <w:r>
        <w:rPr>
          <w:rFonts w:ascii="Arial" w:hAnsi="Arial" w:cs="Arial"/>
          <w:szCs w:val="18"/>
        </w:rPr>
        <w:t>”</w:t>
      </w:r>
      <w:r>
        <w:rPr>
          <w:rFonts w:ascii="Arial" w:hAnsi="Arial" w:cs="Arial" w:hint="eastAsia"/>
          <w:szCs w:val="18"/>
        </w:rPr>
        <w:t xml:space="preserve"> comma</w:t>
      </w:r>
      <w:r>
        <w:rPr>
          <w:rFonts w:ascii="Arial" w:hAnsi="Arial" w:cs="Arial" w:hint="eastAsia"/>
          <w:szCs w:val="18"/>
        </w:rPr>
        <w:t>nd</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00 is the hex value for a NUL</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hint="eastAsia"/>
          <w:szCs w:val="18"/>
        </w:rPr>
        <w:t xml:space="preserve">The data is output as: </w:t>
      </w:r>
      <w:r>
        <w:rPr>
          <w:rFonts w:ascii="Arial" w:hAnsi="Arial" w:cs="Arial"/>
          <w:b/>
          <w:szCs w:val="18"/>
        </w:rPr>
        <w:t>14Abc23R0123U</w:t>
      </w:r>
    </w:p>
    <w:p w:rsidR="009670A4" w:rsidRDefault="0010373F">
      <w:pPr>
        <w:widowControl/>
        <w:jc w:val="left"/>
        <w:rPr>
          <w:kern w:val="0"/>
          <w:szCs w:val="20"/>
        </w:rPr>
      </w:pPr>
      <w:r>
        <w:lastRenderedPageBreak/>
        <w:br w:type="page"/>
      </w:r>
    </w:p>
    <w:p w:rsidR="009670A4" w:rsidRDefault="009670A4">
      <w:pPr>
        <w:pStyle w:val="4"/>
        <w:spacing w:before="0" w:line="240" w:lineRule="auto"/>
        <w:ind w:leftChars="200" w:left="360" w:firstLine="0"/>
        <w:rPr>
          <w:rFonts w:cs="Times New Roman"/>
        </w:rPr>
      </w:pPr>
    </w:p>
    <w:p w:rsidR="009670A4" w:rsidRDefault="0010373F">
      <w:pPr>
        <w:pStyle w:val="4"/>
        <w:spacing w:beforeLines="50" w:before="156" w:after="78" w:line="240" w:lineRule="auto"/>
        <w:ind w:leftChars="200" w:left="360" w:firstLine="0"/>
        <w:rPr>
          <w:rFonts w:ascii="Arial" w:hAnsi="Arial" w:cs="Arial"/>
          <w:b/>
          <w:szCs w:val="18"/>
        </w:rPr>
      </w:pPr>
      <w:r>
        <w:rPr>
          <w:rFonts w:ascii="Arial" w:hAnsi="Arial" w:cs="Arial"/>
          <w:b/>
          <w:szCs w:val="18"/>
        </w:rPr>
        <w:t>E</w:t>
      </w:r>
      <w:r>
        <w:rPr>
          <w:rFonts w:ascii="Arial" w:hAnsi="Arial" w:cs="Arial" w:hint="eastAsia"/>
          <w:b/>
          <w:szCs w:val="18"/>
        </w:rPr>
        <w:t>F</w:t>
      </w:r>
      <w:r>
        <w:rPr>
          <w:rFonts w:ascii="Arial" w:hAnsi="Arial" w:cs="Arial"/>
          <w:b/>
          <w:szCs w:val="18"/>
        </w:rPr>
        <w:t xml:space="preserve"> </w:t>
      </w:r>
      <w:r>
        <w:rPr>
          <w:rFonts w:ascii="Arial" w:hAnsi="Arial" w:cs="Arial" w:hint="eastAsia"/>
          <w:b/>
          <w:szCs w:val="18"/>
        </w:rPr>
        <w:t>Insert a delay</w:t>
      </w:r>
    </w:p>
    <w:p w:rsidR="009670A4" w:rsidRDefault="0010373F">
      <w:pPr>
        <w:pStyle w:val="4"/>
        <w:spacing w:beforeLines="50" w:before="156" w:after="78" w:line="240" w:lineRule="auto"/>
        <w:ind w:leftChars="200" w:left="360" w:firstLine="0"/>
        <w:rPr>
          <w:rFonts w:ascii="Arial" w:hAnsi="Arial" w:cs="Arial"/>
          <w:szCs w:val="18"/>
        </w:rPr>
      </w:pPr>
      <w:r>
        <w:rPr>
          <w:rFonts w:ascii="Arial" w:hAnsi="Arial" w:cs="Arial" w:hint="eastAsia"/>
          <w:szCs w:val="18"/>
        </w:rPr>
        <w:t>Syntax</w:t>
      </w:r>
      <w:r>
        <w:rPr>
          <w:rFonts w:ascii="Arial" w:hAnsi="Arial" w:cs="Arial"/>
          <w:szCs w:val="18"/>
        </w:rPr>
        <w:t>＝</w:t>
      </w:r>
      <w:r>
        <w:rPr>
          <w:rFonts w:ascii="Arial" w:hAnsi="Arial" w:cs="Arial"/>
          <w:szCs w:val="18"/>
        </w:rPr>
        <w:t>E</w:t>
      </w:r>
      <w:r>
        <w:rPr>
          <w:rFonts w:ascii="Arial" w:hAnsi="Arial" w:cs="Arial" w:hint="eastAsia"/>
          <w:szCs w:val="18"/>
        </w:rPr>
        <w:t>F</w:t>
      </w:r>
      <w:r>
        <w:rPr>
          <w:rFonts w:ascii="Arial" w:hAnsi="Arial" w:cs="Arial"/>
          <w:szCs w:val="18"/>
        </w:rPr>
        <w:t>nn</w:t>
      </w:r>
      <w:r>
        <w:rPr>
          <w:rFonts w:ascii="Arial" w:hAnsi="Arial" w:cs="Arial" w:hint="eastAsia"/>
          <w:szCs w:val="18"/>
        </w:rPr>
        <w:t>nn (</w:t>
      </w:r>
      <w:r>
        <w:rPr>
          <w:rFonts w:ascii="Arial" w:hAnsi="Arial" w:cs="Arial"/>
          <w:szCs w:val="18"/>
        </w:rPr>
        <w:t>nn</w:t>
      </w:r>
      <w:r>
        <w:rPr>
          <w:rFonts w:ascii="Arial" w:hAnsi="Arial" w:cs="Arial" w:hint="eastAsia"/>
          <w:szCs w:val="18"/>
        </w:rPr>
        <w:t>nn: The delay in 5ms increments, up to 9999)</w:t>
      </w:r>
    </w:p>
    <w:p w:rsidR="009670A4" w:rsidRDefault="0010373F">
      <w:pPr>
        <w:pStyle w:val="4"/>
        <w:spacing w:beforeLines="25" w:before="78" w:after="78" w:line="240" w:lineRule="auto"/>
        <w:ind w:leftChars="200" w:left="360" w:firstLine="0"/>
        <w:rPr>
          <w:rFonts w:ascii="Arial" w:hAnsi="Arial" w:cs="Arial"/>
          <w:szCs w:val="18"/>
        </w:rPr>
      </w:pPr>
      <w:r>
        <w:rPr>
          <w:rFonts w:ascii="Arial" w:hAnsi="Arial" w:cs="Arial" w:hint="eastAsia"/>
          <w:szCs w:val="18"/>
        </w:rPr>
        <w:t xml:space="preserve">Inserts a delay of up to 49,995 milliseconds (in multiples of 5), starting from the current cursor </w:t>
      </w:r>
      <w:r>
        <w:rPr>
          <w:rFonts w:ascii="Arial" w:hAnsi="Arial" w:cs="Arial" w:hint="eastAsia"/>
          <w:szCs w:val="18"/>
        </w:rPr>
        <w:t>position. This command can only be used with USB HID</w:t>
      </w:r>
      <w:r>
        <w:rPr>
          <w:rFonts w:ascii="Arial" w:hAnsi="Arial" w:cs="Arial"/>
          <w:szCs w:val="18"/>
        </w:rPr>
        <w:t xml:space="preserve"> </w:t>
      </w:r>
      <w:r>
        <w:rPr>
          <w:rFonts w:ascii="Arial" w:hAnsi="Arial" w:cs="Arial" w:hint="eastAsia"/>
          <w:szCs w:val="18"/>
        </w:rPr>
        <w:t>K</w:t>
      </w:r>
      <w:r>
        <w:rPr>
          <w:rFonts w:ascii="Arial" w:hAnsi="Arial" w:cs="Arial"/>
          <w:szCs w:val="18"/>
        </w:rPr>
        <w:t>eyboard</w:t>
      </w:r>
      <w:r>
        <w:rPr>
          <w:rFonts w:ascii="Arial" w:hAnsi="Arial" w:cs="Arial" w:hint="eastAsia"/>
          <w:szCs w:val="18"/>
        </w:rPr>
        <w:t>.</w:t>
      </w:r>
    </w:p>
    <w:p w:rsidR="009670A4" w:rsidRDefault="0010373F">
      <w:pPr>
        <w:pStyle w:val="4"/>
        <w:spacing w:beforeLines="50" w:before="156" w:after="78" w:line="240" w:lineRule="auto"/>
        <w:ind w:leftChars="200" w:left="360" w:firstLine="0"/>
        <w:rPr>
          <w:rFonts w:ascii="Arial" w:hAnsi="Arial" w:cs="Arial"/>
          <w:b/>
          <w:szCs w:val="18"/>
        </w:rPr>
      </w:pPr>
      <w:r>
        <w:rPr>
          <w:rFonts w:ascii="Arial" w:hAnsi="Arial" w:cs="Arial"/>
          <w:b/>
          <w:szCs w:val="18"/>
        </w:rPr>
        <w:t>E</w:t>
      </w:r>
      <w:r>
        <w:rPr>
          <w:rFonts w:ascii="Arial" w:hAnsi="Arial" w:cs="Arial" w:hint="eastAsia"/>
          <w:b/>
          <w:szCs w:val="18"/>
        </w:rPr>
        <w:t>F Example: Insert a delay of 1s between the 5</w:t>
      </w:r>
      <w:r>
        <w:rPr>
          <w:rFonts w:ascii="Arial" w:hAnsi="Arial" w:cs="Arial" w:hint="eastAsia"/>
          <w:b/>
          <w:szCs w:val="18"/>
          <w:vertAlign w:val="superscript"/>
        </w:rPr>
        <w:t>th</w:t>
      </w:r>
      <w:r>
        <w:rPr>
          <w:rFonts w:ascii="Arial" w:hAnsi="Arial" w:cs="Arial" w:hint="eastAsia"/>
          <w:b/>
          <w:szCs w:val="18"/>
        </w:rPr>
        <w:t xml:space="preserve"> and 6</w:t>
      </w:r>
      <w:r>
        <w:rPr>
          <w:rFonts w:ascii="Arial" w:hAnsi="Arial" w:cs="Arial" w:hint="eastAsia"/>
          <w:b/>
          <w:szCs w:val="18"/>
          <w:vertAlign w:val="superscript"/>
        </w:rPr>
        <w:t>th</w:t>
      </w:r>
      <w:r>
        <w:rPr>
          <w:rFonts w:ascii="Arial" w:hAnsi="Arial" w:cs="Arial" w:hint="eastAsia"/>
          <w:b/>
          <w:szCs w:val="18"/>
        </w:rPr>
        <w:t xml:space="preserve"> character</w:t>
      </w:r>
    </w:p>
    <w:p w:rsidR="009670A4" w:rsidRDefault="0010373F">
      <w:pPr>
        <w:pStyle w:val="4"/>
        <w:spacing w:beforeLines="50" w:before="156" w:after="78" w:line="240" w:lineRule="auto"/>
        <w:ind w:leftChars="200" w:left="360" w:firstLine="0"/>
        <w:rPr>
          <w:rFonts w:ascii="Arial" w:hAnsi="Arial" w:cs="Arial"/>
          <w:szCs w:val="18"/>
        </w:rPr>
      </w:pPr>
      <w:r>
        <w:rPr>
          <w:rFonts w:ascii="Arial" w:hAnsi="Arial" w:cs="Arial" w:hint="eastAsia"/>
          <w:szCs w:val="18"/>
        </w:rPr>
        <w:t>Send the first 5 characters in a barcode, wait for 1s, then send the rest of the barcode data.</w:t>
      </w:r>
    </w:p>
    <w:p w:rsidR="009670A4" w:rsidRDefault="0010373F">
      <w:pPr>
        <w:pStyle w:val="4"/>
        <w:spacing w:beforeLines="50" w:before="156" w:after="78" w:line="240" w:lineRule="auto"/>
        <w:ind w:leftChars="200" w:left="360" w:firstLine="0"/>
        <w:rPr>
          <w:rFonts w:ascii="Arial" w:hAnsi="Arial" w:cs="Arial"/>
          <w:b/>
          <w:szCs w:val="18"/>
        </w:rPr>
      </w:pPr>
      <w:r>
        <w:rPr>
          <w:rFonts w:ascii="Arial" w:hAnsi="Arial" w:cs="Arial" w:hint="eastAsia"/>
          <w:szCs w:val="18"/>
        </w:rPr>
        <w:t xml:space="preserve">Command string: </w:t>
      </w:r>
      <w:r>
        <w:rPr>
          <w:rFonts w:ascii="Arial" w:hAnsi="Arial" w:cs="Arial"/>
          <w:b/>
          <w:szCs w:val="18"/>
        </w:rPr>
        <w:t>F20500EF0200</w:t>
      </w:r>
      <w:r>
        <w:rPr>
          <w:rFonts w:ascii="Arial" w:hAnsi="Arial" w:cs="Arial" w:hint="eastAsia"/>
          <w:b/>
          <w:szCs w:val="18"/>
        </w:rPr>
        <w:t>E90</w:t>
      </w:r>
      <w:r>
        <w:rPr>
          <w:rFonts w:ascii="Arial" w:hAnsi="Arial" w:cs="Arial" w:hint="eastAsia"/>
          <w:b/>
          <w:szCs w:val="18"/>
        </w:rPr>
        <w:t>0</w:t>
      </w:r>
    </w:p>
    <w:p w:rsidR="009670A4" w:rsidRDefault="0010373F">
      <w:pPr>
        <w:spacing w:beforeLines="35" w:before="109"/>
        <w:ind w:leftChars="200" w:left="360"/>
        <w:rPr>
          <w:rFonts w:ascii="Arial" w:hAnsi="Arial" w:cs="Arial"/>
          <w:szCs w:val="18"/>
        </w:rPr>
      </w:pPr>
      <w:r>
        <w:rPr>
          <w:rFonts w:ascii="Arial" w:hAnsi="Arial" w:cs="Arial"/>
          <w:szCs w:val="18"/>
        </w:rPr>
        <w:t>F2 is the “Send a number of characters” command</w:t>
      </w:r>
    </w:p>
    <w:p w:rsidR="009670A4" w:rsidRDefault="0010373F">
      <w:pPr>
        <w:spacing w:beforeLines="35" w:before="109"/>
        <w:ind w:leftChars="200" w:left="360"/>
        <w:rPr>
          <w:rFonts w:ascii="Arial" w:hAnsi="Arial" w:cs="Arial"/>
          <w:szCs w:val="18"/>
        </w:rPr>
      </w:pPr>
      <w:r>
        <w:rPr>
          <w:rFonts w:ascii="Arial" w:hAnsi="Arial" w:cs="Arial"/>
          <w:szCs w:val="18"/>
        </w:rPr>
        <w:t>0</w:t>
      </w:r>
      <w:r>
        <w:rPr>
          <w:rFonts w:ascii="Arial" w:hAnsi="Arial" w:cs="Arial" w:hint="eastAsia"/>
          <w:szCs w:val="18"/>
        </w:rPr>
        <w:t>5</w:t>
      </w:r>
      <w:r>
        <w:rPr>
          <w:rFonts w:ascii="Arial" w:hAnsi="Arial" w:cs="Arial"/>
          <w:szCs w:val="18"/>
        </w:rPr>
        <w:t xml:space="preserve"> is the number of characters to send</w:t>
      </w:r>
    </w:p>
    <w:p w:rsidR="009670A4" w:rsidRDefault="0010373F">
      <w:pPr>
        <w:spacing w:beforeLines="35" w:before="109"/>
        <w:ind w:leftChars="200" w:left="360"/>
        <w:rPr>
          <w:rFonts w:ascii="Arial" w:hAnsi="Arial" w:cs="Arial"/>
          <w:szCs w:val="18"/>
        </w:rPr>
      </w:pPr>
      <w:r>
        <w:rPr>
          <w:rFonts w:ascii="Arial" w:hAnsi="Arial" w:cs="Arial"/>
          <w:szCs w:val="18"/>
        </w:rPr>
        <w:t>0</w:t>
      </w:r>
      <w:r>
        <w:rPr>
          <w:rFonts w:ascii="Arial" w:hAnsi="Arial" w:cs="Arial" w:hint="eastAsia"/>
          <w:szCs w:val="18"/>
        </w:rPr>
        <w:t>0</w:t>
      </w:r>
      <w:r>
        <w:rPr>
          <w:rFonts w:ascii="Arial" w:hAnsi="Arial" w:cs="Arial"/>
          <w:szCs w:val="18"/>
        </w:rPr>
        <w:t xml:space="preserve"> is the hex value for a </w:t>
      </w:r>
      <w:r>
        <w:rPr>
          <w:rFonts w:ascii="Arial" w:hAnsi="Arial" w:cs="Arial" w:hint="eastAsia"/>
          <w:szCs w:val="18"/>
        </w:rPr>
        <w:t>Null character</w:t>
      </w:r>
    </w:p>
    <w:p w:rsidR="009670A4" w:rsidRDefault="0010373F">
      <w:pPr>
        <w:pStyle w:val="4"/>
        <w:spacing w:beforeLines="50" w:before="156" w:after="78" w:line="240" w:lineRule="auto"/>
        <w:ind w:leftChars="200" w:left="360" w:firstLine="0"/>
        <w:rPr>
          <w:rFonts w:ascii="Arial" w:hAnsi="Arial" w:cs="Arial"/>
          <w:szCs w:val="18"/>
        </w:rPr>
      </w:pPr>
      <w:r>
        <w:rPr>
          <w:rFonts w:ascii="Arial" w:hAnsi="Arial" w:cs="Arial" w:hint="eastAsia"/>
          <w:szCs w:val="18"/>
        </w:rPr>
        <w:t xml:space="preserve">EF </w:t>
      </w:r>
      <w:r>
        <w:rPr>
          <w:rFonts w:ascii="Arial" w:hAnsi="Arial" w:cs="Arial"/>
          <w:szCs w:val="18"/>
        </w:rPr>
        <w:t>is the “</w:t>
      </w:r>
      <w:r>
        <w:rPr>
          <w:rFonts w:ascii="Arial" w:hAnsi="Arial" w:cs="Arial" w:hint="eastAsia"/>
          <w:szCs w:val="18"/>
        </w:rPr>
        <w:t>Insert a delay</w:t>
      </w:r>
      <w:r>
        <w:rPr>
          <w:rFonts w:ascii="Arial" w:hAnsi="Arial" w:cs="Arial"/>
          <w:szCs w:val="18"/>
        </w:rPr>
        <w:t>” command</w:t>
      </w:r>
    </w:p>
    <w:p w:rsidR="009670A4" w:rsidRDefault="0010373F">
      <w:pPr>
        <w:pStyle w:val="4"/>
        <w:spacing w:beforeLines="50" w:before="156" w:after="78" w:line="240" w:lineRule="auto"/>
        <w:ind w:leftChars="200" w:left="360" w:firstLine="0"/>
        <w:rPr>
          <w:rFonts w:ascii="Arial" w:hAnsi="Arial" w:cs="Arial"/>
          <w:szCs w:val="18"/>
        </w:rPr>
      </w:pPr>
      <w:r>
        <w:rPr>
          <w:rFonts w:ascii="Arial" w:hAnsi="Arial" w:cs="Arial" w:hint="eastAsia"/>
          <w:szCs w:val="18"/>
        </w:rPr>
        <w:t>0200 is the delay value (5msX200=1000ms=1s)</w:t>
      </w:r>
    </w:p>
    <w:p w:rsidR="009670A4" w:rsidRDefault="0010373F">
      <w:pPr>
        <w:spacing w:beforeLines="35" w:before="109"/>
        <w:ind w:leftChars="200" w:left="360"/>
        <w:rPr>
          <w:rFonts w:ascii="Arial" w:hAnsi="Arial" w:cs="Arial"/>
          <w:szCs w:val="18"/>
        </w:rPr>
      </w:pPr>
      <w:r>
        <w:rPr>
          <w:rFonts w:ascii="Arial" w:hAnsi="Arial" w:cs="Arial"/>
          <w:szCs w:val="18"/>
        </w:rPr>
        <w:t xml:space="preserve">E9 </w:t>
      </w:r>
      <w:r>
        <w:rPr>
          <w:rFonts w:ascii="Arial" w:hAnsi="Arial" w:cs="Arial" w:hint="eastAsia"/>
          <w:szCs w:val="18"/>
        </w:rPr>
        <w:t xml:space="preserve">is the </w:t>
      </w:r>
      <w:r>
        <w:rPr>
          <w:rFonts w:ascii="Arial" w:hAnsi="Arial" w:cs="Arial"/>
          <w:szCs w:val="18"/>
        </w:rPr>
        <w:t>“</w:t>
      </w:r>
      <w:r>
        <w:rPr>
          <w:rFonts w:ascii="Arial" w:hAnsi="Arial" w:cs="Arial" w:hint="eastAsia"/>
          <w:szCs w:val="18"/>
        </w:rPr>
        <w:t>Send all but the last characters</w:t>
      </w:r>
      <w:r>
        <w:rPr>
          <w:rFonts w:ascii="Arial" w:hAnsi="Arial" w:cs="Arial"/>
          <w:szCs w:val="18"/>
        </w:rPr>
        <w:t>”</w:t>
      </w:r>
      <w:r>
        <w:rPr>
          <w:rFonts w:ascii="Arial" w:hAnsi="Arial" w:cs="Arial" w:hint="eastAsia"/>
          <w:szCs w:val="18"/>
        </w:rPr>
        <w:t xml:space="preserve"> command</w:t>
      </w:r>
    </w:p>
    <w:p w:rsidR="009670A4" w:rsidRDefault="0010373F">
      <w:pPr>
        <w:pStyle w:val="4"/>
        <w:spacing w:beforeLines="50" w:before="156" w:after="78" w:line="240" w:lineRule="auto"/>
        <w:ind w:leftChars="200" w:left="360" w:firstLine="0"/>
        <w:rPr>
          <w:rFonts w:ascii="Arial" w:hAnsi="Arial" w:cs="Arial"/>
          <w:szCs w:val="18"/>
        </w:rPr>
      </w:pPr>
      <w:r>
        <w:rPr>
          <w:rFonts w:ascii="Arial" w:hAnsi="Arial" w:cs="Arial" w:hint="eastAsia"/>
          <w:szCs w:val="18"/>
        </w:rPr>
        <w:t>00 is the number of characters that will not be sent at the end of the message</w:t>
      </w:r>
    </w:p>
    <w:p w:rsidR="009670A4" w:rsidRDefault="009670A4">
      <w:pPr>
        <w:widowControl/>
        <w:jc w:val="left"/>
        <w:rPr>
          <w:rFonts w:ascii="Arial" w:hAnsi="Arial" w:cs="Arial"/>
          <w:kern w:val="0"/>
          <w:szCs w:val="20"/>
        </w:rPr>
      </w:pPr>
    </w:p>
    <w:p w:rsidR="009670A4" w:rsidRDefault="0010373F">
      <w:pPr>
        <w:rPr>
          <w:rFonts w:ascii="Arial" w:hAnsi="Arial" w:cs="Arial"/>
        </w:rPr>
      </w:pPr>
      <w:r>
        <w:rPr>
          <w:rFonts w:ascii="Arial" w:hAnsi="Arial" w:cs="Arial"/>
        </w:rPr>
        <w:br w:type="page"/>
      </w:r>
    </w:p>
    <w:p w:rsidR="009670A4" w:rsidRDefault="009670A4">
      <w:pPr>
        <w:pStyle w:val="4"/>
        <w:spacing w:before="0" w:line="240" w:lineRule="auto"/>
        <w:ind w:leftChars="200" w:left="360" w:firstLine="0"/>
        <w:rPr>
          <w:rFonts w:cs="Times New Roman"/>
        </w:rPr>
      </w:pPr>
    </w:p>
    <w:p w:rsidR="009670A4" w:rsidRDefault="0010373F">
      <w:pPr>
        <w:pStyle w:val="4"/>
        <w:spacing w:beforeLines="50" w:before="156" w:after="78" w:line="240" w:lineRule="auto"/>
        <w:ind w:leftChars="200" w:left="360" w:firstLine="0"/>
        <w:rPr>
          <w:rFonts w:ascii="Arial" w:hAnsi="Arial" w:cs="Arial"/>
          <w:b/>
          <w:szCs w:val="18"/>
        </w:rPr>
      </w:pPr>
      <w:r>
        <w:rPr>
          <w:rFonts w:ascii="Arial" w:hAnsi="Arial" w:cs="Arial"/>
          <w:b/>
          <w:szCs w:val="18"/>
        </w:rPr>
        <w:t xml:space="preserve">B5 </w:t>
      </w:r>
      <w:r>
        <w:rPr>
          <w:rFonts w:ascii="Arial" w:hAnsi="Arial" w:cs="Arial" w:hint="eastAsia"/>
          <w:b/>
          <w:szCs w:val="18"/>
        </w:rPr>
        <w:t xml:space="preserve">Insert </w:t>
      </w:r>
      <w:r>
        <w:rPr>
          <w:rFonts w:ascii="Arial" w:hAnsi="Arial" w:cs="Arial"/>
          <w:b/>
          <w:szCs w:val="18"/>
        </w:rPr>
        <w:t>key strokes</w:t>
      </w:r>
    </w:p>
    <w:p w:rsidR="009670A4" w:rsidRDefault="0010373F">
      <w:pPr>
        <w:pStyle w:val="4"/>
        <w:spacing w:beforeLines="50" w:before="156" w:after="78" w:line="240" w:lineRule="auto"/>
        <w:ind w:leftChars="200" w:left="360" w:firstLine="0"/>
        <w:rPr>
          <w:rFonts w:ascii="Arial" w:hAnsi="Arial" w:cs="Arial"/>
          <w:szCs w:val="18"/>
        </w:rPr>
      </w:pPr>
      <w:r>
        <w:rPr>
          <w:rFonts w:ascii="Arial" w:hAnsi="Arial" w:cs="Arial" w:hint="eastAsia"/>
          <w:szCs w:val="18"/>
        </w:rPr>
        <w:t>Syntax=</w:t>
      </w:r>
      <w:r>
        <w:rPr>
          <w:rFonts w:ascii="Arial" w:hAnsi="Arial" w:cs="Arial"/>
          <w:szCs w:val="18"/>
        </w:rPr>
        <w:t>B5nnssxx</w:t>
      </w:r>
      <w:r>
        <w:rPr>
          <w:rFonts w:ascii="Arial" w:hAnsi="Arial" w:cs="Arial" w:hint="eastAsia"/>
          <w:szCs w:val="18"/>
        </w:rPr>
        <w:t xml:space="preserve"> (</w:t>
      </w:r>
      <w:r>
        <w:rPr>
          <w:rFonts w:ascii="Arial" w:hAnsi="Arial" w:cs="Arial"/>
          <w:szCs w:val="18"/>
        </w:rPr>
        <w:t>nn</w:t>
      </w:r>
      <w:r>
        <w:rPr>
          <w:rFonts w:ascii="Arial" w:hAnsi="Arial" w:cs="Arial" w:hint="eastAsia"/>
          <w:szCs w:val="18"/>
        </w:rPr>
        <w:t>: The num</w:t>
      </w:r>
      <w:r>
        <w:rPr>
          <w:rFonts w:ascii="Arial" w:hAnsi="Arial" w:cs="Arial"/>
          <w:szCs w:val="18"/>
        </w:rPr>
        <w:t>ber of keys pressed (without key modifiers); ss: the key modifier from the table below; xx: the key number from th</w:t>
      </w:r>
      <w:r>
        <w:rPr>
          <w:rFonts w:ascii="Arial" w:hAnsi="Arial" w:cs="Arial"/>
          <w:szCs w:val="18"/>
        </w:rPr>
        <w:t>e “Unicode Key Maps” in Appendix.</w:t>
      </w:r>
      <w:r>
        <w:rPr>
          <w:rFonts w:ascii="Arial" w:hAnsi="Arial" w:cs="Arial" w:hint="eastAsia"/>
          <w:szCs w:val="18"/>
        </w:rPr>
        <w:t>)</w:t>
      </w:r>
    </w:p>
    <w:p w:rsidR="009670A4" w:rsidRDefault="0010373F">
      <w:pPr>
        <w:pStyle w:val="4"/>
        <w:spacing w:beforeLines="25" w:before="78" w:after="78" w:line="240" w:lineRule="auto"/>
        <w:ind w:leftChars="200" w:left="360" w:firstLine="0"/>
        <w:rPr>
          <w:rFonts w:ascii="Arial" w:hAnsi="Arial" w:cs="Arial"/>
          <w:szCs w:val="18"/>
        </w:rPr>
      </w:pPr>
      <w:r>
        <w:rPr>
          <w:rFonts w:ascii="Arial" w:hAnsi="Arial" w:cs="Arial" w:hint="eastAsia"/>
          <w:szCs w:val="18"/>
        </w:rPr>
        <w:t xml:space="preserve">Insert </w:t>
      </w:r>
      <w:r>
        <w:rPr>
          <w:rFonts w:ascii="Arial" w:hAnsi="Arial" w:cs="Arial"/>
          <w:szCs w:val="18"/>
        </w:rPr>
        <w:t xml:space="preserve">a key stroke or combination of key strokes. Key strokes are dependent on your keyboard (see the “Unicode Key Maps” in Appendix). </w:t>
      </w:r>
      <w:r>
        <w:rPr>
          <w:rFonts w:ascii="Arial" w:hAnsi="Arial" w:cs="Arial" w:hint="eastAsia"/>
          <w:szCs w:val="18"/>
        </w:rPr>
        <w:t>This command can only be used with USB HID</w:t>
      </w:r>
      <w:r>
        <w:rPr>
          <w:rFonts w:ascii="Arial" w:hAnsi="Arial" w:cs="Arial"/>
          <w:szCs w:val="18"/>
        </w:rPr>
        <w:t xml:space="preserve"> </w:t>
      </w:r>
      <w:r>
        <w:rPr>
          <w:rFonts w:ascii="Arial" w:hAnsi="Arial" w:cs="Arial" w:hint="eastAsia"/>
          <w:szCs w:val="18"/>
        </w:rPr>
        <w:t>K</w:t>
      </w:r>
      <w:r>
        <w:rPr>
          <w:rFonts w:ascii="Arial" w:hAnsi="Arial" w:cs="Arial"/>
          <w:szCs w:val="18"/>
        </w:rPr>
        <w:t>eyboard</w:t>
      </w:r>
      <w:r>
        <w:rPr>
          <w:rFonts w:ascii="Arial" w:hAnsi="Arial" w:cs="Arial" w:hint="eastAsia"/>
          <w:szCs w:val="18"/>
        </w:rPr>
        <w:t>.</w:t>
      </w:r>
    </w:p>
    <w:p w:rsidR="009670A4" w:rsidRDefault="009670A4">
      <w:pPr>
        <w:rPr>
          <w:rFonts w:ascii="Arial" w:hAnsi="Arial" w:cs="Arial"/>
          <w:szCs w:val="18"/>
        </w:rPr>
      </w:pPr>
    </w:p>
    <w:tbl>
      <w:tblPr>
        <w:tblW w:w="0" w:type="auto"/>
        <w:tblInd w:w="2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26"/>
        <w:gridCol w:w="1517"/>
      </w:tblGrid>
      <w:tr w:rsidR="009670A4">
        <w:tc>
          <w:tcPr>
            <w:tcW w:w="3543" w:type="dxa"/>
            <w:gridSpan w:val="2"/>
            <w:shd w:val="clear" w:color="auto" w:fill="auto"/>
          </w:tcPr>
          <w:p w:rsidR="009670A4" w:rsidRDefault="0010373F">
            <w:pPr>
              <w:jc w:val="center"/>
              <w:rPr>
                <w:rFonts w:ascii="Arial" w:hAnsi="Arial" w:cs="Arial"/>
                <w:szCs w:val="18"/>
              </w:rPr>
            </w:pPr>
            <w:r>
              <w:rPr>
                <w:rFonts w:ascii="Arial" w:hAnsi="Arial" w:cs="Arial" w:hint="eastAsia"/>
                <w:szCs w:val="18"/>
              </w:rPr>
              <w:t>K</w:t>
            </w:r>
            <w:r>
              <w:rPr>
                <w:rFonts w:ascii="Arial" w:hAnsi="Arial" w:cs="Arial"/>
                <w:szCs w:val="18"/>
              </w:rPr>
              <w:t>ey Modifiers</w:t>
            </w:r>
          </w:p>
        </w:tc>
      </w:tr>
      <w:tr w:rsidR="009670A4">
        <w:tc>
          <w:tcPr>
            <w:tcW w:w="2026" w:type="dxa"/>
            <w:shd w:val="clear" w:color="auto" w:fill="auto"/>
          </w:tcPr>
          <w:p w:rsidR="009670A4" w:rsidRDefault="0010373F">
            <w:pPr>
              <w:rPr>
                <w:rFonts w:ascii="Arial" w:hAnsi="Arial" w:cs="Arial"/>
                <w:szCs w:val="18"/>
              </w:rPr>
            </w:pPr>
            <w:r>
              <w:rPr>
                <w:rFonts w:ascii="Arial" w:hAnsi="Arial" w:cs="Arial"/>
                <w:szCs w:val="18"/>
              </w:rPr>
              <w:t>No Key Modifier</w:t>
            </w:r>
          </w:p>
        </w:tc>
        <w:tc>
          <w:tcPr>
            <w:tcW w:w="1517" w:type="dxa"/>
            <w:shd w:val="clear" w:color="auto" w:fill="auto"/>
          </w:tcPr>
          <w:p w:rsidR="009670A4" w:rsidRDefault="0010373F">
            <w:pPr>
              <w:rPr>
                <w:rFonts w:ascii="Arial" w:hAnsi="Arial" w:cs="Arial"/>
                <w:szCs w:val="18"/>
              </w:rPr>
            </w:pPr>
            <w:r>
              <w:rPr>
                <w:rFonts w:ascii="Arial" w:hAnsi="Arial" w:cs="Arial"/>
                <w:szCs w:val="18"/>
              </w:rPr>
              <w:t>00</w:t>
            </w:r>
          </w:p>
        </w:tc>
      </w:tr>
      <w:tr w:rsidR="009670A4">
        <w:tc>
          <w:tcPr>
            <w:tcW w:w="2026" w:type="dxa"/>
            <w:shd w:val="clear" w:color="auto" w:fill="auto"/>
          </w:tcPr>
          <w:p w:rsidR="009670A4" w:rsidRDefault="0010373F">
            <w:pPr>
              <w:rPr>
                <w:rFonts w:ascii="Arial" w:hAnsi="Arial" w:cs="Arial"/>
                <w:szCs w:val="18"/>
              </w:rPr>
            </w:pPr>
            <w:r>
              <w:rPr>
                <w:rFonts w:ascii="Arial" w:hAnsi="Arial" w:cs="Arial"/>
                <w:szCs w:val="18"/>
              </w:rPr>
              <w:t>Shift Left</w:t>
            </w:r>
          </w:p>
        </w:tc>
        <w:tc>
          <w:tcPr>
            <w:tcW w:w="1517" w:type="dxa"/>
            <w:shd w:val="clear" w:color="auto" w:fill="auto"/>
          </w:tcPr>
          <w:p w:rsidR="009670A4" w:rsidRDefault="0010373F">
            <w:pPr>
              <w:rPr>
                <w:rFonts w:ascii="Arial" w:hAnsi="Arial" w:cs="Arial"/>
                <w:szCs w:val="18"/>
              </w:rPr>
            </w:pPr>
            <w:r>
              <w:rPr>
                <w:rFonts w:ascii="Arial" w:hAnsi="Arial" w:cs="Arial"/>
                <w:szCs w:val="18"/>
              </w:rPr>
              <w:t>01</w:t>
            </w:r>
          </w:p>
        </w:tc>
      </w:tr>
      <w:tr w:rsidR="009670A4">
        <w:tc>
          <w:tcPr>
            <w:tcW w:w="2026" w:type="dxa"/>
            <w:shd w:val="clear" w:color="auto" w:fill="auto"/>
          </w:tcPr>
          <w:p w:rsidR="009670A4" w:rsidRDefault="0010373F">
            <w:pPr>
              <w:rPr>
                <w:rFonts w:ascii="Arial" w:hAnsi="Arial" w:cs="Arial"/>
                <w:szCs w:val="18"/>
              </w:rPr>
            </w:pPr>
            <w:r>
              <w:rPr>
                <w:rFonts w:ascii="Arial" w:hAnsi="Arial" w:cs="Arial"/>
                <w:szCs w:val="18"/>
              </w:rPr>
              <w:t>Shift Right</w:t>
            </w:r>
          </w:p>
        </w:tc>
        <w:tc>
          <w:tcPr>
            <w:tcW w:w="1517" w:type="dxa"/>
            <w:shd w:val="clear" w:color="auto" w:fill="auto"/>
          </w:tcPr>
          <w:p w:rsidR="009670A4" w:rsidRDefault="0010373F">
            <w:pPr>
              <w:rPr>
                <w:rFonts w:ascii="Arial" w:hAnsi="Arial" w:cs="Arial"/>
                <w:szCs w:val="18"/>
              </w:rPr>
            </w:pPr>
            <w:r>
              <w:rPr>
                <w:rFonts w:ascii="Arial" w:hAnsi="Arial" w:cs="Arial"/>
                <w:szCs w:val="18"/>
              </w:rPr>
              <w:t>02</w:t>
            </w:r>
          </w:p>
        </w:tc>
      </w:tr>
      <w:tr w:rsidR="009670A4">
        <w:tc>
          <w:tcPr>
            <w:tcW w:w="2026" w:type="dxa"/>
            <w:shd w:val="clear" w:color="auto" w:fill="auto"/>
          </w:tcPr>
          <w:p w:rsidR="009670A4" w:rsidRDefault="0010373F">
            <w:pPr>
              <w:rPr>
                <w:rFonts w:ascii="Arial" w:hAnsi="Arial" w:cs="Arial"/>
                <w:szCs w:val="18"/>
              </w:rPr>
            </w:pPr>
            <w:r>
              <w:rPr>
                <w:rFonts w:ascii="Arial" w:hAnsi="Arial" w:cs="Arial"/>
                <w:szCs w:val="18"/>
              </w:rPr>
              <w:t>Alt Left</w:t>
            </w:r>
          </w:p>
        </w:tc>
        <w:tc>
          <w:tcPr>
            <w:tcW w:w="1517" w:type="dxa"/>
            <w:shd w:val="clear" w:color="auto" w:fill="auto"/>
          </w:tcPr>
          <w:p w:rsidR="009670A4" w:rsidRDefault="0010373F">
            <w:pPr>
              <w:rPr>
                <w:rFonts w:ascii="Arial" w:hAnsi="Arial" w:cs="Arial"/>
                <w:szCs w:val="18"/>
              </w:rPr>
            </w:pPr>
            <w:r>
              <w:rPr>
                <w:rFonts w:ascii="Arial" w:hAnsi="Arial" w:cs="Arial"/>
                <w:szCs w:val="18"/>
              </w:rPr>
              <w:t>04</w:t>
            </w:r>
          </w:p>
        </w:tc>
      </w:tr>
      <w:tr w:rsidR="009670A4">
        <w:tc>
          <w:tcPr>
            <w:tcW w:w="2026" w:type="dxa"/>
            <w:shd w:val="clear" w:color="auto" w:fill="auto"/>
          </w:tcPr>
          <w:p w:rsidR="009670A4" w:rsidRDefault="0010373F">
            <w:pPr>
              <w:rPr>
                <w:rFonts w:ascii="Arial" w:hAnsi="Arial" w:cs="Arial"/>
                <w:szCs w:val="18"/>
              </w:rPr>
            </w:pPr>
            <w:r>
              <w:rPr>
                <w:rFonts w:ascii="Arial" w:hAnsi="Arial" w:cs="Arial"/>
                <w:szCs w:val="18"/>
              </w:rPr>
              <w:t>Alt Right</w:t>
            </w:r>
          </w:p>
        </w:tc>
        <w:tc>
          <w:tcPr>
            <w:tcW w:w="1517" w:type="dxa"/>
            <w:shd w:val="clear" w:color="auto" w:fill="auto"/>
          </w:tcPr>
          <w:p w:rsidR="009670A4" w:rsidRDefault="0010373F">
            <w:pPr>
              <w:rPr>
                <w:rFonts w:ascii="Arial" w:hAnsi="Arial" w:cs="Arial"/>
                <w:szCs w:val="18"/>
              </w:rPr>
            </w:pPr>
            <w:r>
              <w:rPr>
                <w:rFonts w:ascii="Arial" w:hAnsi="Arial" w:cs="Arial"/>
                <w:szCs w:val="18"/>
              </w:rPr>
              <w:t>08</w:t>
            </w:r>
          </w:p>
        </w:tc>
      </w:tr>
      <w:tr w:rsidR="009670A4">
        <w:tc>
          <w:tcPr>
            <w:tcW w:w="2026" w:type="dxa"/>
            <w:shd w:val="clear" w:color="auto" w:fill="auto"/>
          </w:tcPr>
          <w:p w:rsidR="009670A4" w:rsidRDefault="0010373F">
            <w:pPr>
              <w:rPr>
                <w:rFonts w:ascii="Arial" w:hAnsi="Arial" w:cs="Arial"/>
                <w:szCs w:val="18"/>
              </w:rPr>
            </w:pPr>
            <w:r>
              <w:rPr>
                <w:rFonts w:ascii="Arial" w:hAnsi="Arial" w:cs="Arial"/>
                <w:szCs w:val="18"/>
              </w:rPr>
              <w:t>Control Left</w:t>
            </w:r>
          </w:p>
        </w:tc>
        <w:tc>
          <w:tcPr>
            <w:tcW w:w="1517" w:type="dxa"/>
            <w:shd w:val="clear" w:color="auto" w:fill="auto"/>
          </w:tcPr>
          <w:p w:rsidR="009670A4" w:rsidRDefault="0010373F">
            <w:pPr>
              <w:rPr>
                <w:rFonts w:ascii="Arial" w:hAnsi="Arial" w:cs="Arial"/>
                <w:szCs w:val="18"/>
              </w:rPr>
            </w:pPr>
            <w:r>
              <w:rPr>
                <w:rFonts w:ascii="Arial" w:hAnsi="Arial" w:cs="Arial"/>
                <w:szCs w:val="18"/>
              </w:rPr>
              <w:t>10</w:t>
            </w:r>
          </w:p>
        </w:tc>
      </w:tr>
      <w:tr w:rsidR="009670A4">
        <w:tc>
          <w:tcPr>
            <w:tcW w:w="2026" w:type="dxa"/>
            <w:shd w:val="clear" w:color="auto" w:fill="auto"/>
          </w:tcPr>
          <w:p w:rsidR="009670A4" w:rsidRDefault="0010373F">
            <w:pPr>
              <w:rPr>
                <w:rFonts w:ascii="Arial" w:hAnsi="Arial" w:cs="Arial"/>
                <w:szCs w:val="18"/>
              </w:rPr>
            </w:pPr>
            <w:r>
              <w:rPr>
                <w:rFonts w:ascii="Arial" w:hAnsi="Arial" w:cs="Arial"/>
                <w:szCs w:val="18"/>
              </w:rPr>
              <w:t>Control Right</w:t>
            </w:r>
          </w:p>
        </w:tc>
        <w:tc>
          <w:tcPr>
            <w:tcW w:w="1517" w:type="dxa"/>
            <w:shd w:val="clear" w:color="auto" w:fill="auto"/>
          </w:tcPr>
          <w:p w:rsidR="009670A4" w:rsidRDefault="0010373F">
            <w:pPr>
              <w:rPr>
                <w:rFonts w:ascii="Arial" w:hAnsi="Arial" w:cs="Arial"/>
                <w:szCs w:val="18"/>
              </w:rPr>
            </w:pPr>
            <w:r>
              <w:rPr>
                <w:rFonts w:ascii="Arial" w:hAnsi="Arial" w:cs="Arial"/>
                <w:szCs w:val="18"/>
              </w:rPr>
              <w:t>20</w:t>
            </w:r>
          </w:p>
        </w:tc>
      </w:tr>
    </w:tbl>
    <w:p w:rsidR="009670A4" w:rsidRDefault="009670A4">
      <w:pPr>
        <w:pStyle w:val="4"/>
        <w:spacing w:beforeLines="25" w:before="78" w:after="78" w:line="240" w:lineRule="auto"/>
        <w:ind w:leftChars="200" w:left="360" w:firstLine="0"/>
        <w:rPr>
          <w:rFonts w:ascii="Arial" w:hAnsi="Arial" w:cs="Arial"/>
          <w:szCs w:val="18"/>
        </w:rPr>
      </w:pPr>
    </w:p>
    <w:p w:rsidR="009670A4" w:rsidRDefault="0010373F">
      <w:pPr>
        <w:pStyle w:val="4"/>
        <w:spacing w:beforeLines="25" w:before="78" w:after="78" w:line="240" w:lineRule="auto"/>
        <w:ind w:leftChars="200" w:left="360" w:firstLine="0"/>
        <w:rPr>
          <w:rFonts w:ascii="Arial" w:hAnsi="Arial" w:cs="Arial"/>
          <w:szCs w:val="18"/>
        </w:rPr>
      </w:pPr>
      <w:r>
        <w:rPr>
          <w:rFonts w:ascii="Arial" w:hAnsi="Arial" w:cs="Arial" w:hint="eastAsia"/>
          <w:szCs w:val="18"/>
        </w:rPr>
        <w:t>F</w:t>
      </w:r>
      <w:r>
        <w:rPr>
          <w:rFonts w:ascii="Arial" w:hAnsi="Arial" w:cs="Arial"/>
          <w:szCs w:val="18"/>
        </w:rPr>
        <w:t xml:space="preserve">or example, B501001F inserts an “a” on a U.S. style keyboard. B5 = the command, 01 = number of keys pressed (without the key modifier), 00 is No Key </w:t>
      </w:r>
      <w:r>
        <w:rPr>
          <w:rFonts w:ascii="Arial" w:hAnsi="Arial" w:cs="Arial"/>
          <w:szCs w:val="18"/>
        </w:rPr>
        <w:t>Modifier, and 1F is the “a” key. If an “A” were to be inserted, B501011F or B501021F would be entered.</w:t>
      </w:r>
    </w:p>
    <w:p w:rsidR="009670A4" w:rsidRDefault="0010373F">
      <w:pPr>
        <w:pStyle w:val="4"/>
        <w:spacing w:beforeLines="25" w:before="78" w:after="78" w:line="240" w:lineRule="auto"/>
        <w:ind w:leftChars="200" w:left="360" w:firstLine="0"/>
        <w:rPr>
          <w:rFonts w:ascii="Arial" w:hAnsi="Arial" w:cs="Arial"/>
          <w:szCs w:val="18"/>
        </w:rPr>
      </w:pPr>
      <w:r>
        <w:rPr>
          <w:rFonts w:ascii="Arial" w:hAnsi="Arial" w:cs="Arial"/>
          <w:szCs w:val="18"/>
        </w:rPr>
        <w:t xml:space="preserve">If there are two keystrokes, the syntax would change from </w:t>
      </w:r>
      <w:r>
        <w:rPr>
          <w:rFonts w:ascii="Arial" w:hAnsi="Arial" w:cs="Arial" w:hint="eastAsia"/>
          <w:szCs w:val="18"/>
        </w:rPr>
        <w:t>Syntax=</w:t>
      </w:r>
      <w:r>
        <w:rPr>
          <w:rFonts w:ascii="Arial" w:hAnsi="Arial" w:cs="Arial"/>
          <w:szCs w:val="18"/>
        </w:rPr>
        <w:t xml:space="preserve">B5nnssxx for one keystroke to </w:t>
      </w:r>
      <w:r>
        <w:rPr>
          <w:rFonts w:ascii="Arial" w:hAnsi="Arial" w:cs="Arial" w:hint="eastAsia"/>
          <w:szCs w:val="18"/>
        </w:rPr>
        <w:t>Syntax=</w:t>
      </w:r>
      <w:r>
        <w:rPr>
          <w:rFonts w:ascii="Arial" w:hAnsi="Arial" w:cs="Arial"/>
          <w:szCs w:val="18"/>
        </w:rPr>
        <w:t xml:space="preserve">B5nnssxxssxx. An example that would insert “aA” is </w:t>
      </w:r>
      <w:r>
        <w:rPr>
          <w:rFonts w:ascii="Arial" w:hAnsi="Arial" w:cs="Arial"/>
          <w:szCs w:val="18"/>
        </w:rPr>
        <w:t>as follows: B502001F011F.</w:t>
      </w:r>
    </w:p>
    <w:p w:rsidR="009670A4" w:rsidRDefault="0010373F">
      <w:pPr>
        <w:pStyle w:val="4"/>
        <w:spacing w:beforeLines="25" w:before="78" w:after="78" w:line="240" w:lineRule="auto"/>
        <w:ind w:leftChars="200" w:left="360" w:firstLine="0"/>
        <w:rPr>
          <w:rFonts w:ascii="Arial" w:hAnsi="Arial" w:cs="Arial"/>
          <w:szCs w:val="18"/>
        </w:rPr>
      </w:pPr>
      <w:r>
        <w:rPr>
          <w:rFonts w:ascii="Arial" w:hAnsi="Arial" w:cs="Arial"/>
          <w:szCs w:val="18"/>
        </w:rPr>
        <w:t>Note: Key modifiers can be added together when needed. Example: Shift Left + Alt Left + Control Left =15.</w:t>
      </w:r>
    </w:p>
    <w:p w:rsidR="009670A4" w:rsidRDefault="009670A4">
      <w:pPr>
        <w:tabs>
          <w:tab w:val="left" w:pos="540"/>
        </w:tabs>
      </w:pPr>
    </w:p>
    <w:p w:rsidR="009670A4" w:rsidRDefault="009670A4">
      <w:pPr>
        <w:tabs>
          <w:tab w:val="left" w:pos="540"/>
        </w:tabs>
      </w:pPr>
    </w:p>
    <w:p w:rsidR="009670A4" w:rsidRDefault="009670A4">
      <w:pPr>
        <w:tabs>
          <w:tab w:val="left" w:pos="540"/>
        </w:tabs>
        <w:sectPr w:rsidR="009670A4">
          <w:pgSz w:w="12242" w:h="15842"/>
          <w:pgMar w:top="2269" w:right="1077" w:bottom="1985" w:left="1077" w:header="567" w:footer="680" w:gutter="0"/>
          <w:pgBorders w:display="notFirstPage">
            <w:top w:val="single" w:sz="24" w:space="24" w:color="FF0000"/>
            <w:bottom w:val="single" w:sz="24" w:space="1" w:color="FF0000"/>
          </w:pgBorders>
          <w:cols w:space="720"/>
          <w:docGrid w:type="linesAndChars" w:linePitch="312"/>
        </w:sectPr>
      </w:pPr>
    </w:p>
    <w:p w:rsidR="009670A4" w:rsidRDefault="0010373F">
      <w:pPr>
        <w:pStyle w:val="a1"/>
        <w:shd w:val="clear" w:color="auto" w:fill="FF0000"/>
        <w:spacing w:afterLines="0" w:after="1000"/>
        <w:rPr>
          <w:rFonts w:ascii="Arial" w:hAnsi="Arial" w:cs="Arial"/>
          <w:color w:val="FFFFFF" w:themeColor="background1"/>
        </w:rPr>
      </w:pPr>
      <w:bookmarkStart w:id="1007" w:name="_Toc51940840"/>
      <w:bookmarkStart w:id="1008" w:name="_Toc483645111"/>
      <w:bookmarkEnd w:id="361"/>
      <w:r>
        <w:rPr>
          <w:rFonts w:ascii="Arial" w:hAnsi="Arial" w:cs="Arial"/>
          <w:color w:val="FFFFFF" w:themeColor="background1"/>
        </w:rPr>
        <w:lastRenderedPageBreak/>
        <w:t>Chapter 8</w:t>
      </w:r>
      <w:r>
        <w:rPr>
          <w:rFonts w:ascii="Arial" w:hAnsi="Arial" w:cs="Arial" w:hint="eastAsia"/>
          <w:color w:val="FFFFFF" w:themeColor="background1"/>
        </w:rPr>
        <w:t xml:space="preserve"> Prefix &amp; Suffix</w:t>
      </w:r>
      <w:bookmarkEnd w:id="1007"/>
      <w:bookmarkEnd w:id="1008"/>
    </w:p>
    <w:p w:rsidR="009670A4" w:rsidRDefault="0010373F">
      <w:pPr>
        <w:pStyle w:val="a5"/>
        <w:rPr>
          <w:rFonts w:ascii="Arial" w:hAnsi="Arial" w:cs="Arial"/>
          <w:szCs w:val="24"/>
        </w:rPr>
      </w:pPr>
      <w:bookmarkStart w:id="1009" w:name="_Toc528685969"/>
      <w:bookmarkStart w:id="1010" w:name="_Toc478819608"/>
      <w:bookmarkStart w:id="1011" w:name="_Toc51940841"/>
      <w:r>
        <w:rPr>
          <w:rFonts w:ascii="Arial" w:hAnsi="Arial" w:cs="Arial"/>
          <w:szCs w:val="24"/>
        </w:rPr>
        <w:t>Introduction</w:t>
      </w:r>
      <w:bookmarkEnd w:id="1009"/>
      <w:bookmarkEnd w:id="1010"/>
      <w:bookmarkEnd w:id="1011"/>
    </w:p>
    <w:p w:rsidR="009670A4" w:rsidRDefault="0010373F">
      <w:pPr>
        <w:ind w:leftChars="236" w:left="425"/>
        <w:rPr>
          <w:rFonts w:ascii="Arial" w:hAnsi="Arial" w:cs="Arial"/>
        </w:rPr>
      </w:pPr>
      <w:r>
        <w:rPr>
          <w:rFonts w:ascii="Arial" w:hAnsi="Arial" w:cs="Arial"/>
        </w:rPr>
        <w:t xml:space="preserve">A 1D barcode could contain digits, </w:t>
      </w:r>
      <w:r>
        <w:rPr>
          <w:rFonts w:ascii="Arial" w:hAnsi="Arial" w:cs="Arial"/>
        </w:rPr>
        <w:t>letters, symbols, etc. A 2D barcode could contain more data, such as Chinese characters and other multi-byte characters. However, in real applications, they do not and should not have all information we need, such as barcode type, data acquisition time and</w:t>
      </w:r>
      <w:r>
        <w:rPr>
          <w:rFonts w:ascii="Arial" w:hAnsi="Arial" w:cs="Arial"/>
        </w:rPr>
        <w:t xml:space="preserve"> delimiter, in order to keep the barcodes short and flexible.</w:t>
      </w:r>
    </w:p>
    <w:p w:rsidR="009670A4" w:rsidRDefault="0010373F">
      <w:pPr>
        <w:pStyle w:val="074"/>
        <w:widowControl/>
        <w:ind w:leftChars="236" w:left="425" w:firstLine="0"/>
        <w:rPr>
          <w:rFonts w:ascii="Arial" w:hAnsi="Arial" w:cs="Arial"/>
        </w:rPr>
      </w:pPr>
      <w:r>
        <w:rPr>
          <w:rFonts w:ascii="Arial" w:hAnsi="Arial" w:cs="Arial"/>
          <w:kern w:val="0"/>
        </w:rPr>
        <w:t>Preffix and suffix are how to fulfill the needs mentioned above. They can be added, removed and modified while the original barcode data remains intact.</w:t>
      </w:r>
    </w:p>
    <w:p w:rsidR="009670A4" w:rsidRDefault="009670A4">
      <w:pPr>
        <w:spacing w:beforeLines="50" w:before="156"/>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299264" behindDoc="0" locked="0" layoutInCell="1" allowOverlap="1">
            <wp:simplePos x="0" y="0"/>
            <wp:positionH relativeFrom="column">
              <wp:posOffset>279400</wp:posOffset>
            </wp:positionH>
            <wp:positionV relativeFrom="paragraph">
              <wp:posOffset>43180</wp:posOffset>
            </wp:positionV>
            <wp:extent cx="736600" cy="431800"/>
            <wp:effectExtent l="0" t="0" r="0" b="0"/>
            <wp:wrapNone/>
            <wp:docPr id="32" name="图片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07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736600" cy="431800"/>
                    </a:xfrm>
                    <a:prstGeom prst="rect">
                      <a:avLst/>
                    </a:prstGeom>
                    <a:noFill/>
                    <a:ln>
                      <a:noFill/>
                    </a:ln>
                  </pic:spPr>
                </pic:pic>
              </a:graphicData>
            </a:graphic>
          </wp:anchor>
        </w:drawing>
      </w:r>
      <w:r>
        <w:rPr>
          <w:rFonts w:ascii="Arial" w:hAnsi="Arial" w:cs="Arial"/>
        </w:rPr>
        <w:t>Barcode processing procedure:</w:t>
      </w:r>
    </w:p>
    <w:p w:rsidR="009670A4" w:rsidRDefault="0010373F">
      <w:pPr>
        <w:pStyle w:val="074"/>
        <w:widowControl/>
        <w:numPr>
          <w:ilvl w:val="0"/>
          <w:numId w:val="36"/>
        </w:numPr>
        <w:ind w:leftChars="1000" w:left="2070" w:hangingChars="150" w:hanging="270"/>
        <w:jc w:val="left"/>
        <w:rPr>
          <w:rFonts w:ascii="Arial" w:hAnsi="Arial" w:cs="Arial"/>
          <w:szCs w:val="24"/>
        </w:rPr>
      </w:pPr>
      <w:r>
        <w:rPr>
          <w:rFonts w:ascii="Arial" w:hAnsi="Arial" w:cs="Arial"/>
          <w:szCs w:val="24"/>
        </w:rPr>
        <w:t>Edit data</w:t>
      </w:r>
      <w:r>
        <w:rPr>
          <w:rFonts w:ascii="Arial" w:hAnsi="Arial" w:cs="Arial"/>
          <w:szCs w:val="24"/>
        </w:rPr>
        <w:t xml:space="preserve"> with Data Formatter</w:t>
      </w:r>
    </w:p>
    <w:p w:rsidR="009670A4" w:rsidRDefault="0010373F">
      <w:pPr>
        <w:pStyle w:val="074"/>
        <w:widowControl/>
        <w:numPr>
          <w:ilvl w:val="0"/>
          <w:numId w:val="36"/>
        </w:numPr>
        <w:ind w:leftChars="1000" w:left="2070" w:hangingChars="150" w:hanging="270"/>
        <w:jc w:val="left"/>
        <w:rPr>
          <w:rFonts w:ascii="Arial" w:hAnsi="Arial" w:cs="Arial"/>
          <w:szCs w:val="24"/>
        </w:rPr>
      </w:pPr>
      <w:r>
        <w:rPr>
          <w:rFonts w:ascii="Arial" w:hAnsi="Arial" w:cs="Arial"/>
          <w:szCs w:val="24"/>
        </w:rPr>
        <w:t>Append prefix/suffix</w:t>
      </w:r>
    </w:p>
    <w:p w:rsidR="009670A4" w:rsidRDefault="0010373F">
      <w:pPr>
        <w:pStyle w:val="074"/>
        <w:widowControl/>
        <w:numPr>
          <w:ilvl w:val="0"/>
          <w:numId w:val="36"/>
        </w:numPr>
        <w:ind w:leftChars="1000" w:left="2070" w:hangingChars="150" w:hanging="270"/>
        <w:jc w:val="left"/>
        <w:rPr>
          <w:rFonts w:ascii="Arial" w:hAnsi="Arial" w:cs="Arial"/>
          <w:szCs w:val="24"/>
        </w:rPr>
      </w:pPr>
      <w:r>
        <w:rPr>
          <w:rFonts w:ascii="Arial" w:hAnsi="Arial" w:cs="Arial"/>
          <w:szCs w:val="24"/>
        </w:rPr>
        <w:t>Pack data</w:t>
      </w:r>
    </w:p>
    <w:p w:rsidR="009670A4" w:rsidRDefault="0010373F">
      <w:pPr>
        <w:pStyle w:val="074"/>
        <w:widowControl/>
        <w:numPr>
          <w:ilvl w:val="0"/>
          <w:numId w:val="36"/>
        </w:numPr>
        <w:ind w:leftChars="1000" w:left="2070" w:hangingChars="150" w:hanging="270"/>
        <w:jc w:val="left"/>
        <w:rPr>
          <w:rFonts w:ascii="Arial" w:hAnsi="Arial" w:cs="Arial"/>
          <w:szCs w:val="24"/>
        </w:rPr>
      </w:pPr>
      <w:r>
        <w:rPr>
          <w:rFonts w:ascii="Arial" w:hAnsi="Arial" w:cs="Arial"/>
          <w:szCs w:val="24"/>
        </w:rPr>
        <w:t>Append terminating character</w:t>
      </w:r>
    </w:p>
    <w:p w:rsidR="009670A4" w:rsidRDefault="009670A4">
      <w:pPr>
        <w:pStyle w:val="074"/>
        <w:widowControl/>
        <w:spacing w:beforeLines="0"/>
        <w:ind w:left="360" w:firstLine="0"/>
        <w:jc w:val="left"/>
        <w:rPr>
          <w:rFonts w:ascii="Arial" w:hAnsi="Arial" w:cs="Arial"/>
          <w:szCs w:val="24"/>
        </w:rPr>
      </w:pPr>
    </w:p>
    <w:p w:rsidR="009670A4" w:rsidRDefault="0010373F">
      <w:pPr>
        <w:pStyle w:val="074"/>
        <w:widowControl/>
        <w:spacing w:beforeLines="0" w:before="0"/>
        <w:ind w:firstLine="0"/>
        <w:jc w:val="left"/>
        <w:rPr>
          <w:rFonts w:cs="Times New Roman"/>
          <w:szCs w:val="24"/>
        </w:rPr>
      </w:pPr>
      <w:r>
        <w:rPr>
          <w:rFonts w:cs="Times New Roman"/>
          <w:szCs w:val="24"/>
        </w:rPr>
        <w:br w:type="page"/>
      </w:r>
    </w:p>
    <w:p w:rsidR="009670A4" w:rsidRDefault="009670A4">
      <w:pPr>
        <w:pStyle w:val="074"/>
        <w:widowControl/>
        <w:spacing w:beforeLines="0"/>
        <w:ind w:left="360" w:firstLine="0"/>
        <w:jc w:val="left"/>
        <w:rPr>
          <w:rFonts w:ascii="Arial" w:hAnsi="Arial" w:cs="Arial"/>
          <w:szCs w:val="24"/>
        </w:rPr>
      </w:pPr>
    </w:p>
    <w:p w:rsidR="009670A4" w:rsidRDefault="0010373F">
      <w:pPr>
        <w:pStyle w:val="a5"/>
        <w:rPr>
          <w:rFonts w:ascii="Arial" w:hAnsi="Arial" w:cs="Arial"/>
          <w:szCs w:val="24"/>
        </w:rPr>
      </w:pPr>
      <w:bookmarkStart w:id="1012" w:name="_Toc340474741"/>
      <w:bookmarkStart w:id="1013" w:name="_Toc478819609"/>
      <w:bookmarkStart w:id="1014" w:name="_Toc483645113"/>
      <w:bookmarkStart w:id="1015" w:name="_Toc528685970"/>
      <w:bookmarkStart w:id="1016" w:name="_Toc51940842"/>
      <w:r>
        <w:rPr>
          <w:rFonts w:ascii="Arial" w:hAnsi="Arial" w:cs="Arial"/>
          <w:szCs w:val="24"/>
        </w:rPr>
        <w:t>G</w:t>
      </w:r>
      <w:r>
        <w:rPr>
          <w:rFonts w:ascii="Arial" w:hAnsi="Arial" w:cs="Arial" w:hint="eastAsia"/>
          <w:szCs w:val="24"/>
        </w:rPr>
        <w:t>lobal</w:t>
      </w:r>
      <w:r>
        <w:rPr>
          <w:rFonts w:ascii="Arial" w:hAnsi="Arial" w:cs="Arial"/>
          <w:szCs w:val="24"/>
        </w:rPr>
        <w:t xml:space="preserve"> Settings</w:t>
      </w:r>
      <w:bookmarkEnd w:id="1012"/>
      <w:bookmarkEnd w:id="1013"/>
      <w:bookmarkEnd w:id="1014"/>
      <w:bookmarkEnd w:id="1015"/>
      <w:bookmarkEnd w:id="1016"/>
    </w:p>
    <w:p w:rsidR="009670A4" w:rsidRDefault="0010373F">
      <w:pPr>
        <w:pStyle w:val="a3"/>
        <w:spacing w:before="120" w:afterLines="50" w:after="156"/>
        <w:rPr>
          <w:rFonts w:ascii="Arial" w:hAnsi="Arial" w:cs="Arial"/>
          <w:szCs w:val="21"/>
        </w:rPr>
      </w:pPr>
      <w:bookmarkStart w:id="1017" w:name="_Toc340474742"/>
      <w:bookmarkStart w:id="1018" w:name="_Toc478819610"/>
      <w:bookmarkStart w:id="1019" w:name="_Toc483645114"/>
      <w:bookmarkStart w:id="1020" w:name="_Toc528685971"/>
      <w:bookmarkStart w:id="1021" w:name="_Toc51940843"/>
      <w:r>
        <w:rPr>
          <w:rFonts w:ascii="Arial" w:hAnsi="Arial" w:cs="Arial"/>
          <w:szCs w:val="21"/>
        </w:rPr>
        <w:t>Enable/Disable All Prefixes/Suffix</w:t>
      </w:r>
      <w:bookmarkEnd w:id="1017"/>
      <w:bookmarkEnd w:id="1018"/>
      <w:r>
        <w:rPr>
          <w:rFonts w:ascii="Arial" w:hAnsi="Arial" w:cs="Arial"/>
          <w:szCs w:val="21"/>
        </w:rPr>
        <w:t>es</w:t>
      </w:r>
      <w:bookmarkEnd w:id="1019"/>
      <w:bookmarkEnd w:id="1020"/>
      <w:bookmarkEnd w:id="1021"/>
    </w:p>
    <w:p w:rsidR="009670A4" w:rsidRDefault="0010373F">
      <w:pPr>
        <w:ind w:leftChars="200" w:left="360"/>
        <w:rPr>
          <w:rFonts w:ascii="Arial" w:hAnsi="Arial" w:cs="Arial"/>
        </w:rPr>
      </w:pPr>
      <w:r>
        <w:rPr>
          <w:rFonts w:ascii="Arial" w:hAnsi="Arial" w:cs="Arial"/>
          <w:b/>
        </w:rPr>
        <w:t>Disable All Prefixes/Suffixes:</w:t>
      </w:r>
      <w:r>
        <w:rPr>
          <w:rFonts w:ascii="Arial" w:hAnsi="Arial" w:cs="Arial"/>
        </w:rPr>
        <w:t xml:space="preserve"> Transmit barcode data with no prefix/suffix.</w:t>
      </w:r>
    </w:p>
    <w:p w:rsidR="009670A4" w:rsidRDefault="0010373F">
      <w:pPr>
        <w:pStyle w:val="4"/>
        <w:spacing w:beforeLines="50" w:before="156" w:line="240" w:lineRule="auto"/>
        <w:ind w:leftChars="200" w:left="360" w:firstLine="0"/>
        <w:rPr>
          <w:rFonts w:ascii="Arial" w:hAnsi="Arial" w:cs="Arial"/>
        </w:rPr>
      </w:pPr>
      <w:r>
        <w:rPr>
          <w:rFonts w:ascii="Arial" w:hAnsi="Arial" w:cs="Arial"/>
          <w:b/>
        </w:rPr>
        <w:t>Enable All Prefixes/Suffixes:</w:t>
      </w:r>
      <w:r>
        <w:rPr>
          <w:rFonts w:ascii="Arial" w:hAnsi="Arial" w:cs="Arial"/>
        </w:rPr>
        <w:t xml:space="preserve"> Allow to append Code ID prefix, AIM ID prefix, custom prefix/suffix and terminating character to the barcode data before the transmission.</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36" name="图片 499" descr="@APS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6" name="图片 499" descr="@APSENA0"/>
                          <pic:cNvPicPr>
                            <a:picLocks noChangeAspect="1" noChangeArrowheads="1"/>
                          </pic:cNvPicPr>
                        </pic:nvPicPr>
                        <pic:blipFill>
                          <a:blip r:embed="rId53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Disable All Prefixes/Suffixes</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35" name="图片 500" descr="@APS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5" name="图片 500" descr="@APSENA1"/>
                          <pic:cNvPicPr>
                            <a:picLocks noChangeAspect="1" noChangeArrowheads="1"/>
                          </pic:cNvPicPr>
                        </pic:nvPicPr>
                        <pic:blipFill>
                          <a:blip r:embed="rId540">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Enable All Prefixes/Suffixes</w:t>
            </w:r>
          </w:p>
        </w:tc>
      </w:tr>
    </w:tbl>
    <w:p w:rsidR="009670A4" w:rsidRDefault="009670A4">
      <w:pPr>
        <w:pStyle w:val="4"/>
        <w:spacing w:before="0" w:line="240" w:lineRule="auto"/>
        <w:rPr>
          <w:rFonts w:hAnsi="SimSun" w:cs="Times New Roman"/>
        </w:rPr>
      </w:pPr>
    </w:p>
    <w:p w:rsidR="009670A4" w:rsidRDefault="009670A4">
      <w:pPr>
        <w:pStyle w:val="4"/>
        <w:spacing w:before="0" w:line="240" w:lineRule="auto"/>
        <w:rPr>
          <w:rFonts w:hAnsi="SimSun" w:cs="Times New Roman"/>
        </w:rPr>
      </w:pPr>
    </w:p>
    <w:p w:rsidR="009670A4" w:rsidRDefault="009670A4">
      <w:pPr>
        <w:pStyle w:val="4"/>
        <w:spacing w:before="0" w:line="240" w:lineRule="auto"/>
        <w:rPr>
          <w:rFonts w:hAnsi="SimSun" w:cs="Times New Roman"/>
        </w:rPr>
      </w:pPr>
    </w:p>
    <w:p w:rsidR="009670A4" w:rsidRDefault="009670A4">
      <w:pPr>
        <w:pStyle w:val="4"/>
        <w:spacing w:before="0" w:line="240" w:lineRule="auto"/>
        <w:rPr>
          <w:rFonts w:hAnsi="SimSun" w:cs="Times New Roman"/>
        </w:rPr>
      </w:pPr>
    </w:p>
    <w:p w:rsidR="009670A4" w:rsidRDefault="0010373F">
      <w:pPr>
        <w:pStyle w:val="a5"/>
        <w:rPr>
          <w:rFonts w:ascii="Arial" w:hAnsi="Arial" w:cs="Arial"/>
          <w:szCs w:val="24"/>
        </w:rPr>
      </w:pPr>
      <w:bookmarkStart w:id="1022" w:name="_Toc51940844"/>
      <w:bookmarkStart w:id="1023" w:name="_Toc483645115"/>
      <w:bookmarkStart w:id="1024" w:name="_Toc528685972"/>
      <w:bookmarkStart w:id="1025" w:name="_Toc478819611"/>
      <w:r>
        <w:rPr>
          <w:rFonts w:ascii="Arial" w:hAnsi="Arial" w:cs="Arial"/>
          <w:szCs w:val="24"/>
        </w:rPr>
        <w:lastRenderedPageBreak/>
        <w:t>Prefix Sequence</w:t>
      </w:r>
      <w:bookmarkEnd w:id="1022"/>
      <w:bookmarkEnd w:id="1023"/>
      <w:bookmarkEnd w:id="1024"/>
      <w:bookmarkEnd w:id="1025"/>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34" name="图片 501" descr="@PRESEQ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4" name="图片 501" descr="@PRESEQ0"/>
                          <pic:cNvPicPr>
                            <a:picLocks noChangeAspect="1" noChangeArrowheads="1"/>
                          </pic:cNvPicPr>
                        </pic:nvPicPr>
                        <pic:blipFill>
                          <a:blip r:embed="rId54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w:t>
            </w:r>
            <w:r>
              <w:rPr>
                <w:rFonts w:ascii="Arial" w:hAnsi="Arial" w:cs="Arial"/>
                <w:b/>
              </w:rPr>
              <w:t xml:space="preserve"> Code ID+ Custom +AIM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33" name="图片 502" descr="@PRESEQ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3" name="图片 502" descr="@PRESEQ1"/>
                          <pic:cNvPicPr>
                            <a:picLocks noChangeAspect="1" noChangeArrowheads="1"/>
                          </pic:cNvPicPr>
                        </pic:nvPicPr>
                        <pic:blipFill>
                          <a:blip r:embed="rId54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Custom + Code ID + AIM ID</w:t>
            </w:r>
          </w:p>
        </w:tc>
      </w:tr>
    </w:tbl>
    <w:p w:rsidR="009670A4" w:rsidRDefault="009670A4"/>
    <w:p w:rsidR="009670A4" w:rsidRDefault="0010373F">
      <w:pPr>
        <w:rPr>
          <w:rFonts w:hAnsi="SimSun"/>
        </w:rPr>
      </w:pPr>
      <w:r>
        <w:rPr>
          <w:rFonts w:hAnsi="SimSun"/>
        </w:rPr>
        <w:br w:type="page"/>
      </w:r>
    </w:p>
    <w:p w:rsidR="009670A4" w:rsidRDefault="0010373F">
      <w:pPr>
        <w:pStyle w:val="a5"/>
        <w:rPr>
          <w:rFonts w:ascii="Arial" w:hAnsi="Arial" w:cs="Arial"/>
          <w:szCs w:val="24"/>
        </w:rPr>
      </w:pPr>
      <w:bookmarkStart w:id="1026" w:name="_Toc478819612"/>
      <w:bookmarkStart w:id="1027" w:name="_Toc340474744"/>
      <w:bookmarkStart w:id="1028" w:name="_Toc483645116"/>
      <w:bookmarkStart w:id="1029" w:name="_Toc528685973"/>
      <w:bookmarkStart w:id="1030" w:name="_Toc51940845"/>
      <w:r>
        <w:rPr>
          <w:rFonts w:ascii="Arial" w:hAnsi="Arial" w:cs="Arial"/>
          <w:szCs w:val="24"/>
        </w:rPr>
        <w:lastRenderedPageBreak/>
        <w:t>Custom Prefix</w:t>
      </w:r>
      <w:bookmarkEnd w:id="1026"/>
      <w:bookmarkEnd w:id="1027"/>
      <w:bookmarkEnd w:id="1028"/>
      <w:bookmarkEnd w:id="1029"/>
      <w:bookmarkEnd w:id="1030"/>
    </w:p>
    <w:p w:rsidR="009670A4" w:rsidRDefault="0010373F">
      <w:pPr>
        <w:pStyle w:val="a3"/>
        <w:spacing w:before="120" w:afterLines="50" w:after="156"/>
        <w:rPr>
          <w:rFonts w:ascii="Arial" w:hAnsi="Arial" w:cs="Arial"/>
          <w:szCs w:val="21"/>
        </w:rPr>
      </w:pPr>
      <w:bookmarkStart w:id="1031" w:name="_Toc340493773"/>
      <w:bookmarkStart w:id="1032" w:name="_Toc478819613"/>
      <w:bookmarkStart w:id="1033" w:name="_Toc483645117"/>
      <w:bookmarkStart w:id="1034" w:name="_Toc528685974"/>
      <w:bookmarkStart w:id="1035" w:name="_Toc51940846"/>
      <w:r>
        <w:rPr>
          <w:rFonts w:ascii="Arial" w:hAnsi="Arial" w:cs="Arial"/>
          <w:szCs w:val="21"/>
        </w:rPr>
        <w:t>Enable/Disable Custom Prefix</w:t>
      </w:r>
      <w:bookmarkEnd w:id="1031"/>
      <w:bookmarkEnd w:id="1032"/>
      <w:bookmarkEnd w:id="1033"/>
      <w:bookmarkEnd w:id="1034"/>
      <w:bookmarkEnd w:id="1035"/>
    </w:p>
    <w:p w:rsidR="009670A4" w:rsidRDefault="0010373F">
      <w:pPr>
        <w:pStyle w:val="074"/>
        <w:widowControl/>
        <w:spacing w:beforeLines="0" w:before="120"/>
        <w:ind w:leftChars="200" w:left="360" w:firstLine="0"/>
        <w:jc w:val="left"/>
        <w:rPr>
          <w:rFonts w:ascii="Arial" w:eastAsia="等线" w:hAnsi="Arial" w:cs="Arial"/>
        </w:rPr>
      </w:pPr>
      <w:r>
        <w:rPr>
          <w:rFonts w:ascii="Arial" w:eastAsia="等线" w:hAnsi="Arial" w:cs="Arial"/>
        </w:rPr>
        <w:t xml:space="preserve">If custom prefix is enabled, you are allowed to append to the data a user-defined prefix that cannot exceed 10 characters. For example, if the custom </w:t>
      </w:r>
      <w:r>
        <w:rPr>
          <w:rFonts w:ascii="Arial" w:eastAsia="等线" w:hAnsi="Arial" w:cs="Arial"/>
        </w:rPr>
        <w:t>prefix is “AB” and the barcode data is “123”, the Host will receive “AB123”.</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32" name="图片 503" descr="@CPR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2" name="图片 503" descr="@CPRENA0"/>
                          <pic:cNvPicPr>
                            <a:picLocks noChangeAspect="1" noChangeArrowheads="1"/>
                          </pic:cNvPicPr>
                        </pic:nvPicPr>
                        <pic:blipFill>
                          <a:blip r:embed="rId54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Disable Custom Prefix</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31" name="图片 504" descr="@CPR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1" name="图片 504" descr="@CPRENA1"/>
                          <pic:cNvPicPr>
                            <a:picLocks noChangeAspect="1" noChangeArrowheads="1"/>
                          </pic:cNvPicPr>
                        </pic:nvPicPr>
                        <pic:blipFill>
                          <a:blip r:embed="rId54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Enable Custom Prefix</w:t>
            </w:r>
          </w:p>
        </w:tc>
      </w:tr>
    </w:tbl>
    <w:p w:rsidR="009670A4" w:rsidRDefault="009670A4"/>
    <w:p w:rsidR="009670A4" w:rsidRDefault="0010373F">
      <w:pPr>
        <w:pStyle w:val="a3"/>
        <w:spacing w:before="120" w:afterLines="50" w:after="156"/>
        <w:rPr>
          <w:rFonts w:ascii="Arial" w:hAnsi="Arial" w:cs="Arial"/>
          <w:szCs w:val="21"/>
        </w:rPr>
      </w:pPr>
      <w:bookmarkStart w:id="1036" w:name="_Toc340493774"/>
      <w:bookmarkStart w:id="1037" w:name="_Toc478819614"/>
      <w:bookmarkStart w:id="1038" w:name="_Toc483645118"/>
      <w:bookmarkStart w:id="1039" w:name="_Toc528685975"/>
      <w:bookmarkStart w:id="1040" w:name="_Toc51940847"/>
      <w:r>
        <w:rPr>
          <w:rFonts w:ascii="Arial" w:hAnsi="Arial" w:cs="Arial"/>
          <w:szCs w:val="21"/>
        </w:rPr>
        <w:t>Set Custom Prefix</w:t>
      </w:r>
      <w:bookmarkEnd w:id="1036"/>
      <w:bookmarkEnd w:id="1037"/>
      <w:bookmarkEnd w:id="1038"/>
      <w:bookmarkEnd w:id="1039"/>
      <w:bookmarkEnd w:id="1040"/>
    </w:p>
    <w:p w:rsidR="009670A4" w:rsidRDefault="0010373F">
      <w:pPr>
        <w:pStyle w:val="074"/>
        <w:widowControl/>
        <w:spacing w:beforeLines="0" w:before="120"/>
        <w:ind w:leftChars="200" w:left="360" w:firstLine="0"/>
        <w:rPr>
          <w:rFonts w:ascii="Arial" w:eastAsia="等线" w:hAnsi="Arial" w:cs="Arial"/>
        </w:rPr>
      </w:pPr>
      <w:r>
        <w:rPr>
          <w:rFonts w:ascii="Arial" w:eastAsia="等线" w:hAnsi="Arial" w:cs="Arial"/>
        </w:rPr>
        <w:t xml:space="preserve">To set a custom prefix, scan </w:t>
      </w:r>
      <w:r>
        <w:rPr>
          <w:rFonts w:ascii="Arial" w:hAnsi="Arial" w:cs="Arial"/>
        </w:rPr>
        <w:t xml:space="preserve">the </w:t>
      </w:r>
      <w:r>
        <w:rPr>
          <w:rFonts w:ascii="Arial" w:hAnsi="Arial" w:cs="Arial"/>
          <w:b/>
        </w:rPr>
        <w:t>Set Custom Prefix</w:t>
      </w:r>
      <w:r>
        <w:rPr>
          <w:rFonts w:ascii="Arial" w:eastAsia="等线" w:hAnsi="Arial" w:cs="Arial"/>
        </w:rPr>
        <w:t xml:space="preserve"> barcode</w:t>
      </w:r>
      <w:r>
        <w:rPr>
          <w:rFonts w:ascii="Arial" w:hAnsi="Arial" w:cs="Arial"/>
        </w:rPr>
        <w:t xml:space="preserve"> then the </w:t>
      </w:r>
      <w:r>
        <w:rPr>
          <w:rFonts w:ascii="Arial" w:eastAsia="等线" w:hAnsi="Arial" w:cs="Arial"/>
        </w:rPr>
        <w:t xml:space="preserve">numeric barcodes corresponding to the </w:t>
      </w:r>
      <w:r>
        <w:rPr>
          <w:rFonts w:ascii="Arial" w:hAnsi="Arial" w:cs="Arial"/>
        </w:rPr>
        <w:t xml:space="preserve">hexadecimal </w:t>
      </w:r>
      <w:r>
        <w:rPr>
          <w:rFonts w:ascii="Arial" w:eastAsia="等线" w:hAnsi="Arial" w:cs="Arial"/>
        </w:rPr>
        <w:t xml:space="preserve">value of a desired prefix then the </w:t>
      </w:r>
      <w:r>
        <w:rPr>
          <w:rFonts w:ascii="Arial" w:eastAsia="等线" w:hAnsi="Arial" w:cs="Arial"/>
          <w:b/>
        </w:rPr>
        <w:t>Save</w:t>
      </w:r>
      <w:r>
        <w:rPr>
          <w:rFonts w:ascii="Arial" w:eastAsia="等线" w:hAnsi="Arial" w:cs="Arial"/>
        </w:rPr>
        <w:t xml:space="preserve"> barcode.</w:t>
      </w:r>
    </w:p>
    <w:p w:rsidR="009670A4" w:rsidRDefault="0010373F">
      <w:pPr>
        <w:pStyle w:val="074"/>
        <w:widowControl/>
        <w:spacing w:beforeLines="0" w:before="120"/>
        <w:ind w:leftChars="200" w:left="360" w:firstLine="0"/>
        <w:jc w:val="left"/>
        <w:rPr>
          <w:rFonts w:ascii="Arial" w:eastAsia="等线" w:hAnsi="Arial" w:cs="Arial"/>
        </w:rPr>
      </w:pPr>
      <w:r>
        <w:rPr>
          <w:rFonts w:ascii="Arial" w:eastAsia="等线" w:hAnsi="Arial" w:cs="Arial"/>
          <w:b/>
        </w:rPr>
        <w:t xml:space="preserve">Note: </w:t>
      </w:r>
      <w:r>
        <w:rPr>
          <w:rFonts w:ascii="Arial" w:eastAsia="等线" w:hAnsi="Arial" w:cs="Arial"/>
        </w:rPr>
        <w:t>A custom prefix cannot exceed 10 characters.</w:t>
      </w:r>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Arial" w:hAnsi="Arial" w:cs="Arial"/>
                <w:b/>
                <w:color w:val="221E1F"/>
                <w:szCs w:val="18"/>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630" name="图片 505" descr="@CPR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30" name="图片 505" descr="@CPRSET"/>
                          <pic:cNvPicPr>
                            <a:picLocks noChangeAspect="1" noChangeArrowheads="1"/>
                          </pic:cNvPicPr>
                        </pic:nvPicPr>
                        <pic:blipFill>
                          <a:blip r:embed="rId54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Set Custom Prefix</w:t>
            </w:r>
          </w:p>
        </w:tc>
      </w:tr>
    </w:tbl>
    <w:p w:rsidR="009670A4" w:rsidRDefault="009670A4">
      <w:pPr>
        <w:rPr>
          <w:rFonts w:ascii="Arial" w:hAnsi="Arial" w:cs="Arial"/>
        </w:rPr>
      </w:pPr>
    </w:p>
    <w:p w:rsidR="009670A4" w:rsidRDefault="009670A4">
      <w:pPr>
        <w:rPr>
          <w:rFonts w:ascii="Arial" w:hAnsi="Arial" w:cs="Arial"/>
        </w:rPr>
      </w:pPr>
    </w:p>
    <w:p w:rsidR="009670A4" w:rsidRDefault="0010373F">
      <w:pPr>
        <w:pStyle w:val="4"/>
        <w:spacing w:before="0" w:line="240" w:lineRule="auto"/>
        <w:ind w:leftChars="1000" w:left="1800" w:firstLine="0"/>
        <w:rPr>
          <w:rFonts w:ascii="Arial" w:hAnsi="Arial" w:cs="Arial"/>
          <w:b/>
        </w:rPr>
      </w:pPr>
      <w:r>
        <w:rPr>
          <w:noProof/>
          <w:lang w:val="es-ES" w:eastAsia="es-ES"/>
        </w:rPr>
        <w:lastRenderedPageBreak/>
        <w:drawing>
          <wp:anchor distT="0" distB="0" distL="114300" distR="114300" simplePos="0" relativeHeight="252300288" behindDoc="0" locked="0" layoutInCell="1" allowOverlap="1">
            <wp:simplePos x="0" y="0"/>
            <wp:positionH relativeFrom="column">
              <wp:posOffset>307340</wp:posOffset>
            </wp:positionH>
            <wp:positionV relativeFrom="paragraph">
              <wp:posOffset>94615</wp:posOffset>
            </wp:positionV>
            <wp:extent cx="633730" cy="431800"/>
            <wp:effectExtent l="0" t="0" r="0" b="0"/>
            <wp:wrapNone/>
            <wp:docPr id="31" name="图片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7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custom prefix to “CODE” (HEX: 0x43/0x4F/0x44/0x45):</w:t>
      </w:r>
    </w:p>
    <w:p w:rsidR="009670A4" w:rsidRDefault="0010373F">
      <w:pPr>
        <w:pStyle w:val="4"/>
        <w:numPr>
          <w:ilvl w:val="0"/>
          <w:numId w:val="37"/>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37"/>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Set Custom Prefix </w:t>
      </w:r>
      <w:r>
        <w:rPr>
          <w:rFonts w:ascii="Arial" w:hAnsi="Arial" w:cs="Arial"/>
        </w:rPr>
        <w:t>barcode.</w:t>
      </w:r>
    </w:p>
    <w:p w:rsidR="009670A4" w:rsidRDefault="0010373F">
      <w:pPr>
        <w:pStyle w:val="4"/>
        <w:numPr>
          <w:ilvl w:val="0"/>
          <w:numId w:val="37"/>
        </w:numPr>
        <w:spacing w:beforeLines="20" w:before="62" w:line="240" w:lineRule="auto"/>
        <w:ind w:leftChars="1000" w:left="2070" w:hangingChars="150" w:hanging="270"/>
        <w:rPr>
          <w:rFonts w:ascii="Arial" w:hAnsi="Arial" w:cs="Arial"/>
        </w:rPr>
      </w:pPr>
      <w:r>
        <w:rPr>
          <w:rFonts w:ascii="Arial" w:eastAsia="等线" w:hAnsi="Arial" w:cs="Arial"/>
        </w:rPr>
        <w:t xml:space="preserve">Scan the numeric barcodes </w:t>
      </w:r>
      <w:r>
        <w:rPr>
          <w:rFonts w:ascii="Arial" w:hAnsi="Arial" w:cs="Arial"/>
        </w:rPr>
        <w:t>“4”, “3”, “4”, “F”, “4”, “4”, “4”</w:t>
      </w:r>
      <w:r>
        <w:rPr>
          <w:rFonts w:ascii="Arial" w:eastAsia="等线" w:hAnsi="Arial" w:cs="Arial"/>
        </w:rPr>
        <w:t xml:space="preserve"> and </w:t>
      </w:r>
      <w:r>
        <w:rPr>
          <w:rFonts w:ascii="Arial" w:hAnsi="Arial" w:cs="Arial"/>
        </w:rPr>
        <w:t>“5” from</w:t>
      </w:r>
      <w:r>
        <w:rPr>
          <w:rFonts w:ascii="Arial" w:eastAsia="等线" w:hAnsi="Arial" w:cs="Arial"/>
          <w:szCs w:val="18"/>
        </w:rPr>
        <w:t xml:space="preserve"> the “Digit Barcodes” section in Appendix.</w:t>
      </w:r>
    </w:p>
    <w:p w:rsidR="009670A4" w:rsidRDefault="0010373F">
      <w:pPr>
        <w:pStyle w:val="4"/>
        <w:numPr>
          <w:ilvl w:val="0"/>
          <w:numId w:val="37"/>
        </w:numPr>
        <w:spacing w:beforeLines="20" w:before="62" w:line="24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37"/>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Enabl</w:t>
      </w:r>
      <w:r>
        <w:rPr>
          <w:rFonts w:ascii="Arial" w:hAnsi="Arial" w:cs="Arial"/>
          <w:b/>
        </w:rPr>
        <w:t xml:space="preserve">e Custom Prefix </w:t>
      </w:r>
      <w:r>
        <w:rPr>
          <w:rFonts w:ascii="Arial" w:hAnsi="Arial" w:cs="Arial"/>
        </w:rPr>
        <w:t>barcode.</w:t>
      </w:r>
    </w:p>
    <w:p w:rsidR="009670A4" w:rsidRDefault="0010373F">
      <w:pPr>
        <w:pStyle w:val="4"/>
        <w:numPr>
          <w:ilvl w:val="0"/>
          <w:numId w:val="37"/>
        </w:numPr>
        <w:spacing w:beforeLines="20" w:before="62" w:line="24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9670A4">
      <w:pPr>
        <w:pStyle w:val="4"/>
        <w:spacing w:before="0" w:line="240" w:lineRule="auto"/>
        <w:rPr>
          <w:rFonts w:hAnsi="SimSun" w:cs="Times New Roman"/>
        </w:rPr>
      </w:pPr>
    </w:p>
    <w:p w:rsidR="009670A4" w:rsidRDefault="0010373F">
      <w:pPr>
        <w:pStyle w:val="a5"/>
        <w:rPr>
          <w:rFonts w:ascii="Arial" w:hAnsi="Arial" w:cs="Arial"/>
          <w:szCs w:val="24"/>
        </w:rPr>
      </w:pPr>
      <w:bookmarkStart w:id="1041" w:name="_Toc528685976"/>
      <w:bookmarkStart w:id="1042" w:name="_Toc483645119"/>
      <w:bookmarkStart w:id="1043" w:name="_Toc478819615"/>
      <w:bookmarkStart w:id="1044" w:name="_Toc51940848"/>
      <w:r>
        <w:rPr>
          <w:rFonts w:ascii="Arial" w:hAnsi="Arial" w:cs="Arial"/>
          <w:szCs w:val="24"/>
        </w:rPr>
        <w:t>AIM ID Prefix</w:t>
      </w:r>
      <w:bookmarkEnd w:id="1041"/>
      <w:bookmarkEnd w:id="1042"/>
      <w:bookmarkEnd w:id="1043"/>
      <w:bookmarkEnd w:id="1044"/>
    </w:p>
    <w:p w:rsidR="009670A4" w:rsidRDefault="0010373F">
      <w:pPr>
        <w:pStyle w:val="4"/>
        <w:spacing w:before="0" w:line="240" w:lineRule="auto"/>
        <w:ind w:leftChars="236" w:left="425" w:firstLine="0"/>
        <w:rPr>
          <w:rFonts w:ascii="Arial" w:eastAsia="等线" w:hAnsi="Arial" w:cs="Arial"/>
        </w:rPr>
      </w:pPr>
      <w:r>
        <w:rPr>
          <w:rFonts w:ascii="Arial" w:hAnsi="Arial" w:cs="Arial"/>
        </w:rPr>
        <w:t>AIM</w:t>
      </w:r>
      <w:r>
        <w:rPr>
          <w:rFonts w:ascii="Arial" w:eastAsia="等线" w:hAnsi="Arial" w:cs="Arial"/>
        </w:rPr>
        <w:t xml:space="preserve"> (</w:t>
      </w:r>
      <w:r>
        <w:rPr>
          <w:rFonts w:ascii="Arial" w:hAnsi="Arial" w:cs="Arial"/>
        </w:rPr>
        <w:t>Automatic Identification Manufacturers</w:t>
      </w:r>
      <w:r>
        <w:rPr>
          <w:rFonts w:ascii="Arial" w:eastAsia="等线" w:hAnsi="Arial" w:cs="Arial"/>
        </w:rPr>
        <w:t>)</w:t>
      </w:r>
      <w:r>
        <w:rPr>
          <w:rFonts w:ascii="Arial" w:hAnsi="Arial" w:cs="Arial"/>
        </w:rPr>
        <w:t xml:space="preserve"> ID defines </w:t>
      </w:r>
      <w:r>
        <w:rPr>
          <w:rFonts w:ascii="Arial" w:eastAsia="等线" w:hAnsi="Arial" w:cs="Arial"/>
        </w:rPr>
        <w:t>symbology</w:t>
      </w:r>
      <w:r>
        <w:rPr>
          <w:rFonts w:ascii="Arial" w:hAnsi="Arial" w:cs="Arial"/>
        </w:rPr>
        <w:t xml:space="preserve"> identifier </w:t>
      </w:r>
      <w:r>
        <w:rPr>
          <w:rFonts w:ascii="Arial" w:eastAsia="等线" w:hAnsi="Arial" w:cs="Arial"/>
        </w:rPr>
        <w:t xml:space="preserve">(For the details, </w:t>
      </w:r>
      <w:r>
        <w:rPr>
          <w:rFonts w:ascii="Arial" w:hAnsi="Arial" w:cs="Arial"/>
        </w:rPr>
        <w:t xml:space="preserve">see the </w:t>
      </w:r>
      <w:r>
        <w:rPr>
          <w:rFonts w:ascii="Arial" w:eastAsia="等线" w:hAnsi="Arial" w:cs="Arial"/>
        </w:rPr>
        <w:t>“AIM ID Table</w:t>
      </w:r>
      <w:r>
        <w:rPr>
          <w:rFonts w:ascii="Arial" w:eastAsia="等线" w:hAnsi="Arial" w:cs="Arial"/>
          <w:b/>
        </w:rPr>
        <w:t>”</w:t>
      </w:r>
      <w:r>
        <w:rPr>
          <w:rFonts w:ascii="Arial" w:eastAsia="等线" w:hAnsi="Arial" w:cs="Arial"/>
        </w:rPr>
        <w:t xml:space="preserve"> section in Appendix)</w:t>
      </w:r>
      <w:r>
        <w:rPr>
          <w:rFonts w:ascii="Arial" w:hAnsi="Arial" w:cs="Arial"/>
        </w:rPr>
        <w:t xml:space="preserve">. </w:t>
      </w:r>
      <w:r>
        <w:rPr>
          <w:rFonts w:ascii="Arial" w:eastAsia="等线" w:hAnsi="Arial" w:cs="Arial"/>
        </w:rPr>
        <w:t xml:space="preserve">If AIM ID prefix is enabled, </w:t>
      </w:r>
      <w:r>
        <w:rPr>
          <w:rFonts w:ascii="Arial" w:hAnsi="Arial" w:cs="Arial"/>
        </w:rPr>
        <w:t xml:space="preserve">the scanner </w:t>
      </w:r>
      <w:r>
        <w:rPr>
          <w:rFonts w:ascii="Arial" w:eastAsia="等线" w:hAnsi="Arial" w:cs="Arial"/>
        </w:rPr>
        <w:t xml:space="preserve">will </w:t>
      </w:r>
      <w:r>
        <w:rPr>
          <w:rFonts w:ascii="Arial" w:hAnsi="Arial" w:cs="Arial"/>
        </w:rPr>
        <w:t xml:space="preserve">add the </w:t>
      </w:r>
      <w:r>
        <w:rPr>
          <w:rFonts w:ascii="Arial" w:eastAsia="等线" w:hAnsi="Arial" w:cs="Arial"/>
        </w:rPr>
        <w:t xml:space="preserve">symbology </w:t>
      </w:r>
      <w:r>
        <w:rPr>
          <w:rFonts w:ascii="Arial" w:hAnsi="Arial" w:cs="Arial"/>
        </w:rPr>
        <w:t xml:space="preserve">identifier </w:t>
      </w:r>
      <w:r>
        <w:rPr>
          <w:rFonts w:ascii="Arial" w:eastAsia="等线" w:hAnsi="Arial" w:cs="Arial"/>
        </w:rPr>
        <w:t xml:space="preserve">before </w:t>
      </w:r>
      <w:r>
        <w:rPr>
          <w:rFonts w:ascii="Arial" w:hAnsi="Arial" w:cs="Arial"/>
        </w:rPr>
        <w:t xml:space="preserve">the </w:t>
      </w:r>
      <w:r>
        <w:rPr>
          <w:rFonts w:ascii="Arial" w:eastAsia="等线" w:hAnsi="Arial" w:cs="Arial"/>
        </w:rPr>
        <w:t>scanned</w:t>
      </w:r>
      <w:r>
        <w:rPr>
          <w:rFonts w:ascii="Arial" w:hAnsi="Arial" w:cs="Arial"/>
        </w:rPr>
        <w:t xml:space="preserve"> data</w:t>
      </w:r>
      <w:r>
        <w:rPr>
          <w:rFonts w:ascii="Arial" w:eastAsia="等线" w:hAnsi="Arial" w:cs="Arial"/>
        </w:rPr>
        <w:t xml:space="preserve"> after decoding</w:t>
      </w:r>
      <w:r>
        <w:rPr>
          <w:rFonts w:ascii="Arial" w:hAnsi="Arial" w:cs="Arial"/>
        </w:rPr>
        <w:t>.</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29" name="图片 506" descr="@AID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9" name="图片 506" descr="@AIDENA0"/>
                          <pic:cNvPicPr>
                            <a:picLocks noChangeAspect="1" noChangeArrowheads="1"/>
                          </pic:cNvPicPr>
                        </pic:nvPicPr>
                        <pic:blipFill>
                          <a:blip r:embed="rId546">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Disable AIM ID Prefix</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28" name="图片 507" descr="@AID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8" name="图片 507" descr="@AIDENA1"/>
                          <pic:cNvPicPr>
                            <a:picLocks noChangeAspect="1" noChangeArrowheads="1"/>
                          </pic:cNvPicPr>
                        </pic:nvPicPr>
                        <pic:blipFill>
                          <a:blip r:embed="rId547">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Enable AIM ID Prefix</w:t>
            </w:r>
          </w:p>
        </w:tc>
      </w:tr>
    </w:tbl>
    <w:p w:rsidR="009670A4" w:rsidRDefault="009670A4">
      <w:pPr>
        <w:rPr>
          <w:szCs w:val="20"/>
        </w:rPr>
      </w:pPr>
    </w:p>
    <w:p w:rsidR="009670A4" w:rsidRDefault="009670A4">
      <w:pPr>
        <w:rPr>
          <w:szCs w:val="20"/>
        </w:rPr>
      </w:pPr>
    </w:p>
    <w:p w:rsidR="009670A4" w:rsidRDefault="009670A4">
      <w:pPr>
        <w:rPr>
          <w:rFonts w:ascii="Arial" w:hAnsi="Arial" w:cs="Arial"/>
          <w:szCs w:val="20"/>
        </w:rPr>
      </w:pPr>
      <w:bookmarkStart w:id="1045" w:name="_Toc322676341"/>
    </w:p>
    <w:p w:rsidR="009670A4" w:rsidRDefault="0010373F">
      <w:pPr>
        <w:rPr>
          <w:rFonts w:ascii="Arial" w:hAnsi="Arial" w:cs="Arial"/>
          <w:szCs w:val="20"/>
        </w:rPr>
      </w:pPr>
      <w:r>
        <w:rPr>
          <w:noProof/>
          <w:lang w:val="es-ES" w:eastAsia="es-ES"/>
        </w:rPr>
        <w:drawing>
          <wp:anchor distT="0" distB="0" distL="114300" distR="114300" simplePos="0" relativeHeight="252301312" behindDoc="0" locked="0" layoutInCell="1" allowOverlap="1">
            <wp:simplePos x="0" y="0"/>
            <wp:positionH relativeFrom="column">
              <wp:posOffset>327660</wp:posOffset>
            </wp:positionH>
            <wp:positionV relativeFrom="paragraph">
              <wp:posOffset>41275</wp:posOffset>
            </wp:positionV>
            <wp:extent cx="697865" cy="431800"/>
            <wp:effectExtent l="0" t="0" r="0" b="0"/>
            <wp:wrapNone/>
            <wp:docPr id="8" name="图片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4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a:xfrm>
                      <a:off x="0" y="0"/>
                      <a:ext cx="697865" cy="431800"/>
                    </a:xfrm>
                    <a:prstGeom prst="rect">
                      <a:avLst/>
                    </a:prstGeom>
                    <a:noFill/>
                    <a:ln>
                      <a:noFill/>
                    </a:ln>
                  </pic:spPr>
                </pic:pic>
              </a:graphicData>
            </a:graphic>
          </wp:anchor>
        </w:drawing>
      </w:r>
    </w:p>
    <w:p w:rsidR="009670A4" w:rsidRDefault="0010373F">
      <w:pPr>
        <w:pStyle w:val="4"/>
        <w:spacing w:before="0" w:line="240" w:lineRule="auto"/>
        <w:ind w:leftChars="1000" w:left="1800" w:firstLine="0"/>
        <w:rPr>
          <w:rFonts w:ascii="Arial" w:hAnsi="Arial" w:cs="Arial"/>
        </w:rPr>
      </w:pPr>
      <w:r>
        <w:rPr>
          <w:rFonts w:ascii="Arial" w:hAnsi="Arial" w:cs="Arial"/>
        </w:rPr>
        <w:lastRenderedPageBreak/>
        <w:t>AIM ID is not user programmable.</w:t>
      </w:r>
    </w:p>
    <w:p w:rsidR="009670A4" w:rsidRDefault="009670A4">
      <w:pPr>
        <w:pStyle w:val="4"/>
        <w:spacing w:before="0" w:line="240" w:lineRule="auto"/>
        <w:rPr>
          <w:rFonts w:hAnsi="SimSun" w:cs="Times New Roman"/>
        </w:rPr>
      </w:pPr>
    </w:p>
    <w:p w:rsidR="009670A4" w:rsidRDefault="009670A4">
      <w:pPr>
        <w:pStyle w:val="4"/>
        <w:spacing w:before="0" w:line="240" w:lineRule="auto"/>
        <w:rPr>
          <w:rFonts w:hAnsi="SimSun" w:cs="Times New Roman"/>
        </w:rPr>
      </w:pPr>
    </w:p>
    <w:p w:rsidR="009670A4" w:rsidRDefault="009670A4">
      <w:pPr>
        <w:pStyle w:val="4"/>
        <w:spacing w:before="0" w:line="240" w:lineRule="auto"/>
        <w:rPr>
          <w:rFonts w:hAnsi="SimSun" w:cs="Times New Roman"/>
        </w:rPr>
      </w:pPr>
    </w:p>
    <w:p w:rsidR="009670A4" w:rsidRDefault="0010373F">
      <w:pPr>
        <w:widowControl/>
        <w:jc w:val="left"/>
        <w:rPr>
          <w:rFonts w:hAnsi="SimSun"/>
          <w:kern w:val="0"/>
          <w:szCs w:val="20"/>
        </w:rPr>
      </w:pPr>
      <w:r>
        <w:rPr>
          <w:rFonts w:hAnsi="SimSun"/>
        </w:rPr>
        <w:br w:type="page"/>
      </w:r>
    </w:p>
    <w:p w:rsidR="009670A4" w:rsidRDefault="009670A4">
      <w:pPr>
        <w:pStyle w:val="4"/>
        <w:spacing w:before="0" w:line="240" w:lineRule="auto"/>
        <w:rPr>
          <w:rFonts w:hAnsi="SimSun" w:cs="Times New Roman"/>
        </w:rPr>
      </w:pPr>
    </w:p>
    <w:p w:rsidR="009670A4" w:rsidRDefault="0010373F">
      <w:pPr>
        <w:pStyle w:val="a5"/>
        <w:rPr>
          <w:rFonts w:ascii="Arial" w:hAnsi="Arial" w:cs="Arial"/>
          <w:szCs w:val="24"/>
        </w:rPr>
      </w:pPr>
      <w:bookmarkStart w:id="1046" w:name="_Toc340493776"/>
      <w:bookmarkStart w:id="1047" w:name="_Toc478819616"/>
      <w:bookmarkStart w:id="1048" w:name="_Toc483645120"/>
      <w:bookmarkStart w:id="1049" w:name="_Toc528685977"/>
      <w:bookmarkStart w:id="1050" w:name="_Toc51940849"/>
      <w:bookmarkEnd w:id="1045"/>
      <w:r>
        <w:rPr>
          <w:rFonts w:ascii="Arial" w:hAnsi="Arial" w:cs="Arial"/>
          <w:szCs w:val="24"/>
        </w:rPr>
        <w:t>Code ID Prefix</w:t>
      </w:r>
      <w:bookmarkEnd w:id="1046"/>
      <w:bookmarkEnd w:id="1047"/>
      <w:bookmarkEnd w:id="1048"/>
      <w:bookmarkEnd w:id="1049"/>
      <w:bookmarkEnd w:id="1050"/>
    </w:p>
    <w:p w:rsidR="009670A4" w:rsidRDefault="0010373F">
      <w:pPr>
        <w:pStyle w:val="4"/>
        <w:spacing w:beforeLines="50" w:before="156" w:line="240" w:lineRule="auto"/>
        <w:ind w:leftChars="200" w:left="360" w:firstLine="0"/>
        <w:rPr>
          <w:rFonts w:ascii="Arial" w:eastAsia="等线" w:hAnsi="Arial" w:cs="Arial"/>
        </w:rPr>
      </w:pPr>
      <w:r>
        <w:rPr>
          <w:rFonts w:ascii="Arial" w:hAnsi="Arial" w:cs="Arial"/>
        </w:rPr>
        <w:t>Code ID</w:t>
      </w:r>
      <w:r>
        <w:rPr>
          <w:rFonts w:ascii="Arial" w:eastAsia="等线" w:hAnsi="Arial" w:cs="Arial"/>
        </w:rPr>
        <w:t xml:space="preserve"> can also be used to identify barcode type</w:t>
      </w:r>
      <w:r>
        <w:rPr>
          <w:rFonts w:ascii="Arial" w:hAnsi="Arial" w:cs="Arial"/>
        </w:rPr>
        <w:t xml:space="preserve">. </w:t>
      </w:r>
      <w:r>
        <w:rPr>
          <w:rFonts w:ascii="Arial" w:eastAsia="等线" w:hAnsi="Arial" w:cs="Arial"/>
        </w:rPr>
        <w:t xml:space="preserve">Unlike AIM ID, </w:t>
      </w:r>
      <w:r>
        <w:rPr>
          <w:rFonts w:ascii="Arial" w:eastAsia="等线" w:hAnsi="Arial" w:cs="Arial"/>
        </w:rPr>
        <w:t>Code ID is user programmable. Code ID can only consist of one or two English letters.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627" name="图片 45" descr="@CID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7" name="图片 45" descr="@CIDENA0"/>
                          <pic:cNvPicPr>
                            <a:picLocks noChangeAspect="1" noChangeArrowheads="1"/>
                          </pic:cNvPicPr>
                        </pic:nvPicPr>
                        <pic:blipFill>
                          <a:blip r:embed="rId54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Disable Code ID Prefix</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626" name="图片 509" descr="@CID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6" name="图片 509" descr="@CIDENA1"/>
                          <pic:cNvPicPr>
                            <a:picLocks noChangeAspect="1" noChangeArrowheads="1"/>
                          </pic:cNvPicPr>
                        </pic:nvPicPr>
                        <pic:blipFill>
                          <a:blip r:embed="rId54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Enable Code ID Prefix</w:t>
            </w:r>
          </w:p>
        </w:tc>
      </w:tr>
    </w:tbl>
    <w:p w:rsidR="009670A4" w:rsidRDefault="009670A4"/>
    <w:p w:rsidR="009670A4" w:rsidRDefault="009670A4"/>
    <w:p w:rsidR="009670A4" w:rsidRDefault="009670A4"/>
    <w:p w:rsidR="009670A4" w:rsidRDefault="0010373F">
      <w:pPr>
        <w:pStyle w:val="a3"/>
        <w:spacing w:before="120" w:afterLines="50" w:after="156"/>
        <w:rPr>
          <w:rFonts w:ascii="Arial" w:hAnsi="Arial" w:cs="Arial"/>
          <w:szCs w:val="21"/>
        </w:rPr>
      </w:pPr>
      <w:bookmarkStart w:id="1051" w:name="_Toc483645121"/>
      <w:bookmarkStart w:id="1052" w:name="_Toc478819617"/>
      <w:bookmarkStart w:id="1053" w:name="_Toc528685978"/>
      <w:bookmarkStart w:id="1054" w:name="_Toc51940850"/>
      <w:r>
        <w:rPr>
          <w:rFonts w:ascii="Arial" w:hAnsi="Arial" w:cs="Arial"/>
          <w:szCs w:val="21"/>
        </w:rPr>
        <w:t>Restore All Default Code IDs</w:t>
      </w:r>
      <w:bookmarkEnd w:id="1051"/>
      <w:bookmarkEnd w:id="1052"/>
      <w:bookmarkEnd w:id="1053"/>
      <w:bookmarkEnd w:id="1054"/>
    </w:p>
    <w:p w:rsidR="009670A4" w:rsidRDefault="0010373F">
      <w:pPr>
        <w:pStyle w:val="4"/>
        <w:spacing w:beforeLines="50" w:before="156" w:line="240" w:lineRule="auto"/>
        <w:ind w:leftChars="200" w:left="360" w:firstLine="0"/>
        <w:rPr>
          <w:rFonts w:ascii="Arial" w:eastAsia="等线" w:hAnsi="Arial" w:cs="Arial"/>
        </w:rPr>
      </w:pPr>
      <w:r>
        <w:rPr>
          <w:rFonts w:ascii="Arial" w:eastAsia="等线" w:hAnsi="Arial" w:cs="Arial"/>
        </w:rPr>
        <w:t xml:space="preserve">For the information of default Code IDs, see the “Code ID Table” section in </w:t>
      </w:r>
      <w:r>
        <w:rPr>
          <w:rFonts w:ascii="Arial" w:eastAsia="等线" w:hAnsi="Arial" w:cs="Arial"/>
        </w:rPr>
        <w:t>Appendix.</w:t>
      </w:r>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PMingLiU" w:eastAsia="PMingLiU" w:cs="PMingLiU"/>
                <w:kern w:val="0"/>
                <w:sz w:val="22"/>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625" name="图片 510" descr="@CIDD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5" name="图片 510" descr="@CIDDEF"/>
                          <pic:cNvPicPr>
                            <a:picLocks noChangeAspect="1" noChangeArrowheads="1"/>
                          </pic:cNvPicPr>
                        </pic:nvPicPr>
                        <pic:blipFill>
                          <a:blip r:embed="rId55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pPr>
            <w:r>
              <w:rPr>
                <w:rFonts w:ascii="Arial" w:hAnsi="Arial" w:cs="Arial"/>
                <w:b/>
              </w:rPr>
              <w:t>Restore All Default Code IDs</w:t>
            </w:r>
          </w:p>
        </w:tc>
      </w:tr>
    </w:tbl>
    <w:p w:rsidR="009670A4" w:rsidRDefault="009670A4">
      <w:pPr>
        <w:pStyle w:val="4"/>
        <w:spacing w:before="0" w:line="240" w:lineRule="auto"/>
        <w:rPr>
          <w:rFonts w:hAnsi="SimSun" w:cs="Times New Roman"/>
        </w:rPr>
      </w:pPr>
    </w:p>
    <w:p w:rsidR="009670A4" w:rsidRDefault="009670A4">
      <w:pPr>
        <w:pStyle w:val="4"/>
        <w:spacing w:before="0" w:line="240" w:lineRule="auto"/>
        <w:rPr>
          <w:rFonts w:hAnsi="SimSun" w:cs="Times New Roman"/>
        </w:rPr>
      </w:pPr>
    </w:p>
    <w:p w:rsidR="009670A4" w:rsidRDefault="009670A4">
      <w:pPr>
        <w:pStyle w:val="4"/>
        <w:spacing w:before="0" w:line="240" w:lineRule="auto"/>
        <w:rPr>
          <w:rFonts w:hAnsi="SimSun" w:cs="Times New Roman"/>
        </w:rPr>
      </w:pPr>
    </w:p>
    <w:p w:rsidR="009670A4" w:rsidRDefault="0010373F">
      <w:pPr>
        <w:pStyle w:val="a3"/>
        <w:spacing w:before="120" w:afterLines="50" w:after="156"/>
        <w:rPr>
          <w:rFonts w:ascii="Arial" w:hAnsi="Arial" w:cs="Arial"/>
          <w:szCs w:val="21"/>
        </w:rPr>
      </w:pPr>
      <w:bookmarkStart w:id="1055" w:name="_Toc478819618"/>
      <w:bookmarkStart w:id="1056" w:name="_Toc483645122"/>
      <w:bookmarkStart w:id="1057" w:name="_Toc528685979"/>
      <w:bookmarkStart w:id="1058" w:name="_Toc51940851"/>
      <w:r>
        <w:rPr>
          <w:rFonts w:ascii="Arial" w:hAnsi="Arial" w:cs="Arial"/>
          <w:szCs w:val="21"/>
        </w:rPr>
        <w:t>Modify Code ID</w:t>
      </w:r>
      <w:bookmarkEnd w:id="1055"/>
      <w:bookmarkEnd w:id="1056"/>
      <w:bookmarkEnd w:id="1057"/>
      <w:bookmarkEnd w:id="1058"/>
    </w:p>
    <w:p w:rsidR="009670A4" w:rsidRDefault="0010373F">
      <w:pPr>
        <w:pStyle w:val="4"/>
        <w:spacing w:before="0" w:line="240" w:lineRule="auto"/>
        <w:ind w:leftChars="200" w:left="360" w:firstLine="0"/>
        <w:rPr>
          <w:rFonts w:ascii="Arial" w:eastAsia="等线" w:hAnsi="Arial" w:cs="Arial"/>
        </w:rPr>
      </w:pPr>
      <w:r>
        <w:rPr>
          <w:rFonts w:ascii="Arial" w:eastAsia="等线" w:hAnsi="Arial" w:cs="Arial"/>
        </w:rPr>
        <w:t>See the examples below to learn how to modify a Code ID and restore the default Code IDs of all symbologies.</w:t>
      </w:r>
    </w:p>
    <w:p w:rsidR="009670A4" w:rsidRDefault="009670A4">
      <w:pPr>
        <w:pStyle w:val="4"/>
        <w:spacing w:before="0" w:line="240" w:lineRule="auto"/>
        <w:rPr>
          <w:rFonts w:ascii="Arial" w:hAnsi="Arial" w:cs="Arial"/>
        </w:rPr>
      </w:pPr>
    </w:p>
    <w:p w:rsidR="009670A4" w:rsidRDefault="0010373F">
      <w:pPr>
        <w:widowControl/>
        <w:jc w:val="left"/>
        <w:rPr>
          <w:rFonts w:hAnsi="SimSun"/>
          <w:kern w:val="0"/>
          <w:szCs w:val="20"/>
        </w:rPr>
      </w:pPr>
      <w:r>
        <w:rPr>
          <w:rFonts w:hAnsi="SimSun"/>
        </w:rPr>
        <w:br w:type="page"/>
      </w:r>
    </w:p>
    <w:p w:rsidR="009670A4" w:rsidRDefault="009670A4">
      <w:pPr>
        <w:pStyle w:val="4"/>
        <w:spacing w:before="0" w:line="240" w:lineRule="auto"/>
        <w:rPr>
          <w:rFonts w:ascii="Arial" w:hAnsi="Arial" w:cs="Arial"/>
        </w:rPr>
      </w:pPr>
    </w:p>
    <w:p w:rsidR="009670A4" w:rsidRDefault="0010373F">
      <w:pPr>
        <w:pStyle w:val="4"/>
        <w:spacing w:before="0" w:line="240" w:lineRule="auto"/>
        <w:ind w:leftChars="1000" w:left="1800" w:firstLine="0"/>
        <w:rPr>
          <w:rFonts w:ascii="Arial" w:hAnsi="Arial" w:cs="Arial"/>
        </w:rPr>
      </w:pPr>
      <w:r>
        <w:rPr>
          <w:noProof/>
          <w:lang w:val="es-ES" w:eastAsia="es-ES"/>
        </w:rPr>
        <w:drawing>
          <wp:anchor distT="0" distB="0" distL="114300" distR="114300" simplePos="0" relativeHeight="252302336" behindDoc="0" locked="0" layoutInCell="1" allowOverlap="1">
            <wp:simplePos x="0" y="0"/>
            <wp:positionH relativeFrom="column">
              <wp:posOffset>273050</wp:posOffset>
            </wp:positionH>
            <wp:positionV relativeFrom="paragraph">
              <wp:posOffset>67310</wp:posOffset>
            </wp:positionV>
            <wp:extent cx="633730" cy="431800"/>
            <wp:effectExtent l="0" t="0" r="0" b="0"/>
            <wp:wrapNone/>
            <wp:docPr id="7" name="图片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4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b/>
        </w:rPr>
        <w:t>Modify PDF417 Code ID to be “p” (HEX: 0x70</w:t>
      </w:r>
      <w:r>
        <w:rPr>
          <w:rFonts w:ascii="Arial" w:hAnsi="Arial" w:cs="Arial"/>
        </w:rPr>
        <w:t>):</w:t>
      </w:r>
    </w:p>
    <w:p w:rsidR="009670A4" w:rsidRDefault="0010373F">
      <w:pPr>
        <w:pStyle w:val="4"/>
        <w:numPr>
          <w:ilvl w:val="0"/>
          <w:numId w:val="38"/>
        </w:numPr>
        <w:spacing w:beforeLines="50" w:before="156" w:line="240" w:lineRule="auto"/>
        <w:ind w:leftChars="1000" w:left="1800" w:firstLine="0"/>
        <w:rPr>
          <w:rFonts w:ascii="Arial" w:hAnsi="Arial" w:cs="Arial"/>
        </w:rPr>
      </w:pPr>
      <w:r>
        <w:rPr>
          <w:rFonts w:ascii="Arial" w:eastAsia="等线" w:hAnsi="Arial" w:cs="Arial"/>
        </w:rPr>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38"/>
        </w:numPr>
        <w:spacing w:beforeLines="50" w:before="156" w:line="240" w:lineRule="auto"/>
        <w:ind w:leftChars="1000" w:left="1800" w:firstLine="0"/>
        <w:rPr>
          <w:rFonts w:ascii="Arial" w:hAnsi="Arial" w:cs="Arial"/>
        </w:rPr>
      </w:pPr>
      <w:r>
        <w:rPr>
          <w:rFonts w:ascii="Arial" w:hAnsi="Arial" w:cs="Arial"/>
        </w:rPr>
        <w:t xml:space="preserve">Scan the </w:t>
      </w:r>
      <w:r>
        <w:rPr>
          <w:rFonts w:ascii="Arial" w:hAnsi="Arial" w:cs="Arial"/>
          <w:b/>
        </w:rPr>
        <w:t>Modify PDF417</w:t>
      </w:r>
      <w:r>
        <w:rPr>
          <w:rFonts w:ascii="Arial" w:hAnsi="Arial" w:cs="Arial" w:hint="eastAsia"/>
          <w:b/>
        </w:rPr>
        <w:t xml:space="preserve"> Code ID</w:t>
      </w:r>
      <w:r>
        <w:rPr>
          <w:rFonts w:ascii="Arial" w:hAnsi="Arial" w:cs="Arial"/>
        </w:rPr>
        <w:t xml:space="preserve"> barcode.</w:t>
      </w:r>
    </w:p>
    <w:p w:rsidR="009670A4" w:rsidRDefault="0010373F">
      <w:pPr>
        <w:pStyle w:val="4"/>
        <w:numPr>
          <w:ilvl w:val="0"/>
          <w:numId w:val="38"/>
        </w:numPr>
        <w:spacing w:beforeLines="50" w:before="156" w:line="240" w:lineRule="auto"/>
        <w:ind w:leftChars="1000" w:left="1800" w:firstLine="0"/>
        <w:rPr>
          <w:rFonts w:ascii="Arial" w:hAnsi="Arial" w:cs="Arial"/>
        </w:rPr>
      </w:pPr>
      <w:r>
        <w:rPr>
          <w:rFonts w:ascii="Arial" w:eastAsia="等线" w:hAnsi="Arial" w:cs="Arial"/>
        </w:rPr>
        <w:t xml:space="preserve">Scan the numeric barcodes </w:t>
      </w:r>
      <w:r>
        <w:rPr>
          <w:rFonts w:ascii="Arial" w:hAnsi="Arial" w:cs="Arial"/>
        </w:rPr>
        <w:t>“7” and “0” from</w:t>
      </w:r>
      <w:r>
        <w:rPr>
          <w:rFonts w:ascii="Arial" w:eastAsia="等线" w:hAnsi="Arial" w:cs="Arial"/>
          <w:szCs w:val="18"/>
        </w:rPr>
        <w:t xml:space="preserve"> the “Digit Barcodes” section in Appendix.</w:t>
      </w:r>
    </w:p>
    <w:p w:rsidR="009670A4" w:rsidRDefault="0010373F">
      <w:pPr>
        <w:pStyle w:val="4"/>
        <w:numPr>
          <w:ilvl w:val="0"/>
          <w:numId w:val="38"/>
        </w:numPr>
        <w:spacing w:beforeLines="50" w:before="156" w:line="240" w:lineRule="auto"/>
        <w:ind w:leftChars="1000" w:left="1800" w:firstLine="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38"/>
        </w:numPr>
        <w:spacing w:beforeLines="50" w:before="156" w:line="240" w:lineRule="auto"/>
        <w:ind w:leftChars="1000" w:left="1800" w:firstLine="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9670A4">
      <w:pPr>
        <w:pStyle w:val="4"/>
        <w:spacing w:before="0" w:line="240" w:lineRule="auto"/>
        <w:ind w:firstLine="0"/>
        <w:rPr>
          <w:rFonts w:ascii="Arial" w:hAnsi="Arial" w:cs="Arial"/>
        </w:rPr>
      </w:pPr>
    </w:p>
    <w:p w:rsidR="009670A4" w:rsidRDefault="009670A4">
      <w:pPr>
        <w:pStyle w:val="4"/>
        <w:spacing w:before="0" w:line="240" w:lineRule="auto"/>
        <w:ind w:firstLine="0"/>
        <w:rPr>
          <w:rFonts w:ascii="Arial" w:hAnsi="Arial" w:cs="Arial"/>
        </w:rPr>
      </w:pPr>
    </w:p>
    <w:p w:rsidR="009670A4" w:rsidRDefault="0010373F">
      <w:pPr>
        <w:pStyle w:val="4"/>
        <w:spacing w:before="0" w:line="240" w:lineRule="auto"/>
        <w:ind w:leftChars="1000" w:left="1800" w:firstLine="0"/>
        <w:rPr>
          <w:rFonts w:ascii="Arial" w:hAnsi="Arial" w:cs="Arial"/>
          <w:b/>
        </w:rPr>
      </w:pPr>
      <w:r>
        <w:rPr>
          <w:rFonts w:ascii="Arial" w:hAnsi="Arial" w:cs="Arial"/>
          <w:b/>
        </w:rPr>
        <w:t xml:space="preserve">Restore the default Code </w:t>
      </w:r>
      <w:r>
        <w:rPr>
          <w:rFonts w:ascii="Arial" w:hAnsi="Arial" w:cs="Arial"/>
          <w:b/>
        </w:rPr>
        <w:t>IDs of all symbologies:</w:t>
      </w:r>
    </w:p>
    <w:p w:rsidR="009670A4" w:rsidRDefault="0010373F">
      <w:pPr>
        <w:pStyle w:val="4"/>
        <w:numPr>
          <w:ilvl w:val="0"/>
          <w:numId w:val="39"/>
        </w:numPr>
        <w:spacing w:beforeLines="50" w:before="156" w:line="240" w:lineRule="auto"/>
        <w:ind w:leftChars="1000" w:left="2070" w:hangingChars="150" w:hanging="270"/>
        <w:jc w:val="left"/>
        <w:rPr>
          <w:rFonts w:ascii="Arial" w:hAnsi="Arial" w:cs="Arial"/>
        </w:rPr>
      </w:pPr>
      <w:r>
        <w:rPr>
          <w:rFonts w:ascii="Arial" w:eastAsia="等线" w:hAnsi="Arial" w:cs="Arial"/>
        </w:rPr>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39"/>
        </w:numPr>
        <w:spacing w:beforeLines="50" w:before="156"/>
        <w:ind w:leftChars="1000" w:left="2070" w:hangingChars="150" w:hanging="270"/>
        <w:jc w:val="left"/>
        <w:rPr>
          <w:rFonts w:ascii="Arial" w:hAnsi="Arial" w:cs="Arial"/>
        </w:rPr>
      </w:pPr>
      <w:r>
        <w:rPr>
          <w:rFonts w:ascii="Arial" w:hAnsi="Arial" w:cs="Arial"/>
        </w:rPr>
        <w:t xml:space="preserve">Scan the </w:t>
      </w:r>
      <w:r>
        <w:rPr>
          <w:rFonts w:ascii="Arial" w:hAnsi="Arial" w:cs="Arial"/>
          <w:b/>
        </w:rPr>
        <w:t xml:space="preserve">Restore All Default Code IDs </w:t>
      </w:r>
      <w:r>
        <w:rPr>
          <w:rFonts w:ascii="Arial" w:hAnsi="Arial" w:cs="Arial"/>
        </w:rPr>
        <w:t>barcode</w:t>
      </w:r>
      <w:r>
        <w:rPr>
          <w:rFonts w:ascii="Arial" w:hAnsi="Arial" w:cs="Arial"/>
          <w:b/>
        </w:rPr>
        <w:t>.</w:t>
      </w:r>
    </w:p>
    <w:p w:rsidR="009670A4" w:rsidRDefault="0010373F">
      <w:pPr>
        <w:pStyle w:val="4"/>
        <w:numPr>
          <w:ilvl w:val="0"/>
          <w:numId w:val="39"/>
        </w:numPr>
        <w:spacing w:beforeLines="50" w:before="156"/>
        <w:ind w:leftChars="1000" w:left="2070" w:hangingChars="150" w:hanging="270"/>
        <w:jc w:val="left"/>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10373F">
      <w:r>
        <w:br w:type="page"/>
      </w:r>
    </w:p>
    <w:p w:rsidR="009670A4" w:rsidRDefault="009670A4">
      <w:pPr>
        <w:rPr>
          <w:rFonts w:ascii="Arial" w:hAnsi="Arial" w:cs="Arial"/>
        </w:rPr>
      </w:pPr>
    </w:p>
    <w:p w:rsidR="009670A4" w:rsidRDefault="0010373F">
      <w:pPr>
        <w:ind w:leftChars="200" w:left="360"/>
        <w:rPr>
          <w:rFonts w:ascii="Arial" w:hAnsi="Arial" w:cs="Arial"/>
          <w:b/>
        </w:rPr>
      </w:pPr>
      <w:r>
        <w:rPr>
          <w:rFonts w:ascii="Arial" w:hAnsi="Arial" w:cs="Arial" w:hint="eastAsia"/>
          <w:b/>
        </w:rPr>
        <w:t>1D symbologies: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b/>
                <w:noProof/>
                <w:color w:val="221E1F"/>
                <w:szCs w:val="18"/>
                <w:lang w:val="es-ES" w:eastAsia="es-ES"/>
              </w:rPr>
              <w:drawing>
                <wp:inline distT="0" distB="0" distL="0" distR="0">
                  <wp:extent cx="1569720" cy="569595"/>
                  <wp:effectExtent l="0" t="0" r="0" b="0"/>
                  <wp:docPr id="74624" name="图片 511" descr="@CID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4" name="图片 511" descr="@CID002"/>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Code 128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b/>
                <w:noProof/>
                <w:color w:val="221E1F"/>
                <w:szCs w:val="18"/>
                <w:lang w:val="es-ES" w:eastAsia="es-ES"/>
              </w:rPr>
              <w:drawing>
                <wp:inline distT="0" distB="0" distL="0" distR="0">
                  <wp:extent cx="1569720" cy="569595"/>
                  <wp:effectExtent l="0" t="0" r="0" b="0"/>
                  <wp:docPr id="74623" name="图片 513" descr="@CID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3" name="图片 513" descr="@CID003"/>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w:t>
            </w:r>
            <w:r>
              <w:rPr>
                <w:rFonts w:ascii="Arial" w:hAnsi="Arial" w:cs="Arial"/>
                <w:b/>
              </w:rPr>
              <w:t xml:space="preserve">GS1-128 </w:t>
            </w:r>
            <w:r>
              <w:rPr>
                <w:rFonts w:ascii="Arial" w:hAnsi="Arial" w:cs="Arial" w:hint="eastAsia"/>
                <w:b/>
              </w:rPr>
              <w:t>Code ID</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22" name="图片 515" descr="@CID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2" name="图片 515" descr="@CID004"/>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w:t>
            </w:r>
            <w:r>
              <w:rPr>
                <w:rFonts w:ascii="Arial" w:hAnsi="Arial" w:cs="Arial"/>
                <w:b/>
              </w:rPr>
              <w:t>EAN-8</w:t>
            </w:r>
            <w:r>
              <w:rPr>
                <w:rFonts w:ascii="Arial" w:hAnsi="Arial" w:cs="Arial" w:hint="eastAsia"/>
                <w:b/>
              </w:rPr>
              <w:t xml:space="preserve">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21" name="图片 517" descr="@CID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1" name="图片 517" descr="@CID005"/>
                          <pic:cNvPicPr>
                            <a:picLocks noChangeAspect="1" noChangeArrowheads="1"/>
                          </pic:cNvPicPr>
                        </pic:nvPicPr>
                        <pic:blipFill>
                          <a:blip r:embed="rId55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w:t>
            </w:r>
            <w:r>
              <w:rPr>
                <w:rFonts w:ascii="Arial" w:hAnsi="Arial" w:cs="Arial"/>
                <w:b/>
              </w:rPr>
              <w:t>EAN-13</w:t>
            </w:r>
            <w:r>
              <w:rPr>
                <w:rFonts w:ascii="Arial" w:hAnsi="Arial" w:cs="Arial" w:hint="eastAsia"/>
                <w:b/>
              </w:rPr>
              <w:t xml:space="preserve"> Code ID</w:t>
            </w:r>
          </w:p>
        </w:tc>
      </w:tr>
      <w:tr w:rsidR="009670A4" w:rsidRPr="008412E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20" name="图片 519" descr="@CID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0" name="图片 519" descr="@CID006"/>
                          <pic:cNvPicPr>
                            <a:picLocks noChangeAspect="1" noChangeArrowheads="1"/>
                          </pic:cNvPicPr>
                        </pic:nvPicPr>
                        <pic:blipFill>
                          <a:blip r:embed="rId55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Pr="008412E4" w:rsidRDefault="0010373F">
            <w:pPr>
              <w:jc w:val="center"/>
              <w:rPr>
                <w:rFonts w:ascii="Arial" w:hAnsi="Arial" w:cs="Arial"/>
                <w:b/>
                <w:color w:val="221E1F"/>
                <w:szCs w:val="18"/>
                <w:lang w:val="es-ES"/>
              </w:rPr>
            </w:pPr>
            <w:r w:rsidRPr="008412E4">
              <w:rPr>
                <w:rFonts w:ascii="Arial" w:hAnsi="Arial" w:cs="Arial"/>
                <w:b/>
                <w:lang w:val="es-ES"/>
              </w:rPr>
              <w:t>Modify</w:t>
            </w:r>
            <w:r w:rsidRPr="008412E4">
              <w:rPr>
                <w:rFonts w:ascii="Arial" w:hAnsi="Arial" w:cs="Arial" w:hint="eastAsia"/>
                <w:b/>
                <w:lang w:val="es-ES"/>
              </w:rPr>
              <w:t xml:space="preserve"> </w:t>
            </w:r>
            <w:r w:rsidRPr="008412E4">
              <w:rPr>
                <w:rFonts w:ascii="Arial" w:hAnsi="Arial" w:cs="Arial"/>
                <w:b/>
                <w:lang w:val="es-ES"/>
              </w:rPr>
              <w:t>UPC-E</w:t>
            </w:r>
            <w:r w:rsidRPr="008412E4">
              <w:rPr>
                <w:rFonts w:ascii="Arial" w:hAnsi="Arial" w:cs="Arial" w:hint="eastAsia"/>
                <w:b/>
                <w:lang w:val="es-ES"/>
              </w:rPr>
              <w:t xml:space="preserve"> Code ID</w:t>
            </w:r>
          </w:p>
        </w:tc>
        <w:tc>
          <w:tcPr>
            <w:tcW w:w="2268" w:type="dxa"/>
          </w:tcPr>
          <w:p w:rsidR="009670A4" w:rsidRPr="008412E4" w:rsidRDefault="009670A4">
            <w:pPr>
              <w:jc w:val="center"/>
              <w:rPr>
                <w:rFonts w:ascii="Arial" w:hAnsi="Arial" w:cs="Arial"/>
                <w:b/>
                <w:szCs w:val="18"/>
                <w:lang w:val="es-ES"/>
              </w:rPr>
            </w:pPr>
          </w:p>
        </w:tc>
        <w:tc>
          <w:tcPr>
            <w:tcW w:w="3969" w:type="dxa"/>
            <w:vAlign w:val="center"/>
          </w:tcPr>
          <w:p w:rsidR="009670A4" w:rsidRPr="008412E4" w:rsidRDefault="009670A4">
            <w:pPr>
              <w:jc w:val="center"/>
              <w:rPr>
                <w:rFonts w:ascii="Arial" w:hAnsi="Arial" w:cs="Arial"/>
                <w:b/>
                <w:szCs w:val="18"/>
                <w:lang w:val="es-ES"/>
              </w:rPr>
            </w:pPr>
          </w:p>
        </w:tc>
      </w:tr>
      <w:tr w:rsidR="009670A4">
        <w:trPr>
          <w:trHeight w:val="996"/>
          <w:tblHeader/>
          <w:jc w:val="center"/>
        </w:trPr>
        <w:tc>
          <w:tcPr>
            <w:tcW w:w="3969" w:type="dxa"/>
            <w:vAlign w:val="center"/>
          </w:tcPr>
          <w:p w:rsidR="009670A4" w:rsidRPr="008412E4" w:rsidRDefault="009670A4">
            <w:pPr>
              <w:jc w:val="center"/>
              <w:rPr>
                <w:rFonts w:ascii="Arial" w:hAnsi="Arial" w:cs="Arial"/>
                <w:b/>
                <w:color w:val="221E1F"/>
                <w:szCs w:val="18"/>
                <w:lang w:val="es-ES"/>
              </w:rPr>
            </w:pPr>
          </w:p>
        </w:tc>
        <w:tc>
          <w:tcPr>
            <w:tcW w:w="2268" w:type="dxa"/>
          </w:tcPr>
          <w:p w:rsidR="009670A4" w:rsidRPr="008412E4" w:rsidRDefault="009670A4">
            <w:pPr>
              <w:jc w:val="center"/>
              <w:rPr>
                <w:rFonts w:ascii="Arial" w:hAnsi="Arial" w:cs="Arial"/>
                <w:b/>
                <w:szCs w:val="18"/>
                <w:lang w:val="es-ES"/>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19" name="图片 512" descr="@CID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9" name="图片 512" descr="@CID007"/>
                          <pic:cNvPicPr>
                            <a:picLocks noChangeAspect="1" noChangeArrowheads="1"/>
                          </pic:cNvPicPr>
                        </pic:nvPicPr>
                        <pic:blipFill>
                          <a:blip r:embed="rId55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w:t>
            </w:r>
            <w:r>
              <w:rPr>
                <w:rFonts w:ascii="Arial" w:hAnsi="Arial" w:cs="Arial"/>
                <w:b/>
              </w:rPr>
              <w:t>UPC-A</w:t>
            </w:r>
            <w:r>
              <w:rPr>
                <w:rFonts w:ascii="Arial" w:hAnsi="Arial" w:cs="Arial" w:hint="eastAsia"/>
                <w:b/>
              </w:rPr>
              <w:t xml:space="preserve"> Code ID</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lastRenderedPageBreak/>
              <w:drawing>
                <wp:inline distT="0" distB="0" distL="0" distR="0">
                  <wp:extent cx="1569720" cy="569595"/>
                  <wp:effectExtent l="0" t="0" r="0" b="0"/>
                  <wp:docPr id="74618" name="图片 514" descr="@CID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8" name="图片 514" descr="@CID008"/>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Interleaved 2 of 5</w:t>
            </w:r>
            <w:r>
              <w:rPr>
                <w:rFonts w:ascii="Arial" w:hAnsi="Arial" w:cs="Arial"/>
                <w:b/>
              </w:rPr>
              <w:t xml:space="preserve"> </w:t>
            </w:r>
            <w:r>
              <w:rPr>
                <w:rFonts w:ascii="Arial" w:hAnsi="Arial" w:cs="Arial" w:hint="eastAsia"/>
                <w:b/>
              </w:rPr>
              <w:t>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10373F">
      <w:pPr>
        <w:widowControl/>
        <w:jc w:val="left"/>
      </w:pPr>
      <w:r>
        <w:br w:type="page"/>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17" name="图片 516" descr="@CID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7" name="图片 516" descr="@CID009"/>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ITF-14</w:t>
            </w:r>
            <w:r>
              <w:rPr>
                <w:rFonts w:ascii="Arial" w:hAnsi="Arial" w:cs="Arial"/>
                <w:b/>
              </w:rPr>
              <w:t xml:space="preserve"> </w:t>
            </w:r>
            <w:r>
              <w:rPr>
                <w:rFonts w:ascii="Arial" w:hAnsi="Arial" w:cs="Arial" w:hint="eastAsia"/>
                <w:b/>
              </w:rPr>
              <w:t>Code ID</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16" name="图片 518" descr="@CID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6" name="图片 518" descr="@CID010"/>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ITF-</w:t>
            </w:r>
            <w:r>
              <w:rPr>
                <w:rFonts w:ascii="Arial" w:hAnsi="Arial" w:cs="Arial"/>
                <w:b/>
              </w:rPr>
              <w:t xml:space="preserve">6 </w:t>
            </w:r>
            <w:r>
              <w:rPr>
                <w:rFonts w:ascii="Arial" w:hAnsi="Arial" w:cs="Arial" w:hint="eastAsia"/>
                <w:b/>
              </w:rPr>
              <w:t>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15" name="图片 520" descr="@CID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5" name="图片 520" descr="@CID011"/>
                          <pic:cNvPicPr>
                            <a:picLocks noChangeAspect="1" noChangeArrowheads="1"/>
                          </pic:cNvPicPr>
                        </pic:nvPicPr>
                        <pic:blipFill>
                          <a:blip r:embed="rId56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Matrix 2 of 5</w:t>
            </w:r>
            <w:r>
              <w:rPr>
                <w:rFonts w:ascii="Arial" w:hAnsi="Arial" w:cs="Arial"/>
                <w:b/>
              </w:rPr>
              <w:t xml:space="preserve"> </w:t>
            </w:r>
            <w:r>
              <w:rPr>
                <w:rFonts w:ascii="Arial" w:hAnsi="Arial" w:cs="Arial" w:hint="eastAsia"/>
                <w:b/>
              </w:rPr>
              <w:t>Code ID</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14" name="图片 521" descr="@CID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4" name="图片 521" descr="@CID013"/>
                          <pic:cNvPicPr>
                            <a:picLocks noChangeAspect="1" noChangeArrowheads="1"/>
                          </pic:cNvPicPr>
                        </pic:nvPicPr>
                        <pic:blipFill>
                          <a:blip r:embed="rId56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Code 39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13" name="图片 523" descr="@CID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3" name="图片 523" descr="@CID015"/>
                          <pic:cNvPicPr>
                            <a:picLocks noChangeAspect="1" noChangeArrowheads="1"/>
                          </pic:cNvPicPr>
                        </pic:nvPicPr>
                        <pic:blipFill>
                          <a:blip r:embed="rId56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Codabar Code ID</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12" name="图片 525" descr="@CID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2" name="图片 525" descr="@CID017"/>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Code 93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11" name="图片 527" descr="@CID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1" name="图片 527" descr="@CID019"/>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w:t>
            </w:r>
            <w:r>
              <w:rPr>
                <w:rFonts w:ascii="Arial" w:hAnsi="Arial" w:cs="Arial"/>
                <w:b/>
              </w:rPr>
              <w:t>China Post 25</w:t>
            </w:r>
            <w:r>
              <w:rPr>
                <w:rFonts w:ascii="Arial" w:hAnsi="Arial" w:cs="Arial" w:hint="eastAsia"/>
                <w:b/>
              </w:rPr>
              <w:t xml:space="preserve"> Code ID</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10" name="图片 529" descr="@CID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0" name="图片 529" descr="@CID020"/>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w:t>
            </w:r>
            <w:r>
              <w:rPr>
                <w:rFonts w:ascii="Arial" w:hAnsi="Arial" w:cs="Arial"/>
                <w:b/>
              </w:rPr>
              <w:t>AIM 128</w:t>
            </w:r>
            <w:r>
              <w:rPr>
                <w:rFonts w:ascii="Arial" w:hAnsi="Arial" w:cs="Arial" w:hint="eastAsia"/>
                <w:b/>
              </w:rPr>
              <w:t xml:space="preserve">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spacing w:beforeLines="50" w:before="156"/>
              <w:jc w:val="center"/>
              <w:rPr>
                <w:rFonts w:ascii="Arial" w:hAnsi="Arial" w:cs="Arial"/>
              </w:rPr>
            </w:pPr>
          </w:p>
        </w:tc>
      </w:tr>
    </w:tbl>
    <w:p w:rsidR="009670A4" w:rsidRDefault="0010373F">
      <w:pPr>
        <w:widowControl/>
        <w:jc w:val="left"/>
      </w:pPr>
      <w:r>
        <w:br w:type="page"/>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09" name="图片 522" descr="@CID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9" name="图片 522" descr="@CID021"/>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w:t>
            </w:r>
            <w:r>
              <w:rPr>
                <w:rFonts w:ascii="Arial" w:hAnsi="Arial" w:cs="Arial"/>
                <w:b/>
              </w:rPr>
              <w:t>ISBT 128</w:t>
            </w:r>
            <w:r>
              <w:rPr>
                <w:rFonts w:ascii="Arial" w:hAnsi="Arial" w:cs="Arial" w:hint="eastAsia"/>
                <w:b/>
              </w:rPr>
              <w:t xml:space="preserve"> Code ID</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08" name="图片 524" descr="@CID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8" name="图片 524" descr="@CID023"/>
                          <pic:cNvPicPr>
                            <a:picLocks noChangeAspect="1" noChangeArrowheads="1"/>
                          </pic:cNvPicPr>
                        </pic:nvPicPr>
                        <pic:blipFill>
                          <a:blip r:embed="rId56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w:t>
            </w:r>
            <w:r>
              <w:rPr>
                <w:rFonts w:ascii="Arial" w:hAnsi="Arial" w:cs="Arial"/>
                <w:b/>
              </w:rPr>
              <w:t>ISSN</w:t>
            </w:r>
            <w:r>
              <w:rPr>
                <w:rFonts w:ascii="Arial" w:hAnsi="Arial" w:cs="Arial" w:hint="eastAsia"/>
                <w:b/>
              </w:rPr>
              <w:t xml:space="preserve">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07" name="图片 526" descr="@CID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7" name="图片 526" descr="@CID024"/>
                          <pic:cNvPicPr>
                            <a:picLocks noChangeAspect="1" noChangeArrowheads="1"/>
                          </pic:cNvPicPr>
                        </pic:nvPicPr>
                        <pic:blipFill>
                          <a:blip r:embed="rId56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w:t>
            </w:r>
            <w:r>
              <w:rPr>
                <w:rFonts w:ascii="Arial" w:hAnsi="Arial" w:cs="Arial"/>
                <w:b/>
              </w:rPr>
              <w:t>ISBN</w:t>
            </w:r>
            <w:r>
              <w:rPr>
                <w:rFonts w:ascii="Arial" w:hAnsi="Arial" w:cs="Arial" w:hint="eastAsia"/>
                <w:b/>
              </w:rPr>
              <w:t xml:space="preserve"> Code ID</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06" name="图片 528" descr="@CID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6" name="图片 528" descr="@CID025"/>
                          <pic:cNvPicPr>
                            <a:picLocks noChangeAspect="1" noChangeArrowheads="1"/>
                          </pic:cNvPicPr>
                        </pic:nvPicPr>
                        <pic:blipFill>
                          <a:blip r:embed="rId56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Industrial 25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605" name="图片 530" descr="@CID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5" name="图片 530" descr="@CID026"/>
                          <pic:cNvPicPr>
                            <a:picLocks noChangeAspect="1" noChangeArrowheads="1"/>
                          </pic:cNvPicPr>
                        </pic:nvPicPr>
                        <pic:blipFill>
                          <a:blip r:embed="rId57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Standard 25 Code ID</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604" name="图片 531" descr="@CID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4" name="图片 531" descr="@CID027"/>
                          <pic:cNvPicPr>
                            <a:picLocks noChangeAspect="1" noChangeArrowheads="1"/>
                          </pic:cNvPicPr>
                        </pic:nvPicPr>
                        <pic:blipFill>
                          <a:blip r:embed="rId57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Plessey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603" name="图片 533" descr="@CID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3" name="图片 533" descr="@CID028"/>
                          <pic:cNvPicPr>
                            <a:picLocks noChangeAspect="1" noChangeArrowheads="1"/>
                          </pic:cNvPicPr>
                        </pic:nvPicPr>
                        <pic:blipFill>
                          <a:blip r:embed="rId57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Code 11 Code ID</w:t>
            </w:r>
          </w:p>
        </w:tc>
      </w:tr>
      <w:tr w:rsidR="009670A4">
        <w:trPr>
          <w:trHeight w:val="996"/>
          <w:tblHeader/>
          <w:jc w:val="center"/>
        </w:trPr>
        <w:tc>
          <w:tcPr>
            <w:tcW w:w="3969" w:type="dxa"/>
            <w:vAlign w:val="center"/>
          </w:tcPr>
          <w:p w:rsidR="009670A4" w:rsidRDefault="0010373F">
            <w:pPr>
              <w:spacing w:beforeLines="50" w:before="156"/>
              <w:jc w:val="center"/>
              <w:rPr>
                <w:rFonts w:ascii="Arial" w:hAnsi="Arial" w:cs="Arial"/>
              </w:rPr>
            </w:pPr>
            <w:r>
              <w:rPr>
                <w:rFonts w:ascii="Arial" w:hAnsi="Arial" w:cs="Arial"/>
                <w:noProof/>
                <w:lang w:val="es-ES" w:eastAsia="es-ES"/>
              </w:rPr>
              <w:drawing>
                <wp:inline distT="0" distB="0" distL="0" distR="0">
                  <wp:extent cx="1569720" cy="569595"/>
                  <wp:effectExtent l="0" t="0" r="0" b="0"/>
                  <wp:docPr id="74602" name="图片 535" descr="@CID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2" name="图片 535" descr="@CID029"/>
                          <pic:cNvPicPr>
                            <a:picLocks noChangeAspect="1" noChangeArrowheads="1"/>
                          </pic:cNvPicPr>
                        </pic:nvPicPr>
                        <pic:blipFill>
                          <a:blip r:embed="rId57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w:t>
            </w:r>
            <w:r>
              <w:rPr>
                <w:rFonts w:ascii="Arial" w:hAnsi="Arial" w:cs="Arial"/>
                <w:b/>
              </w:rPr>
              <w:t>MSI-Plessy</w:t>
            </w:r>
            <w:r>
              <w:rPr>
                <w:rFonts w:ascii="Arial" w:hAnsi="Arial" w:cs="Arial" w:hint="eastAsia"/>
                <w:b/>
              </w:rPr>
              <w:t xml:space="preserve">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spacing w:beforeLines="50" w:before="156"/>
              <w:jc w:val="center"/>
              <w:rPr>
                <w:rFonts w:ascii="Arial" w:hAnsi="Arial" w:cs="Arial"/>
              </w:rPr>
            </w:pPr>
          </w:p>
        </w:tc>
      </w:tr>
    </w:tbl>
    <w:p w:rsidR="009670A4" w:rsidRDefault="0010373F">
      <w:pPr>
        <w:widowControl/>
        <w:jc w:val="left"/>
      </w:pPr>
      <w:r>
        <w:br w:type="page"/>
      </w:r>
    </w:p>
    <w:p w:rsidR="009670A4" w:rsidRDefault="009670A4">
      <w:pPr>
        <w:widowControl/>
        <w:jc w:val="left"/>
      </w:pPr>
    </w:p>
    <w:p w:rsidR="009670A4" w:rsidRDefault="009670A4">
      <w:pPr>
        <w:widowControl/>
        <w:jc w:val="left"/>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601" name="图片 537" descr="@CID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1" name="图片 537" descr="@CID030"/>
                          <pic:cNvPicPr>
                            <a:picLocks noChangeAspect="1" noChangeArrowheads="1"/>
                          </pic:cNvPicPr>
                        </pic:nvPicPr>
                        <pic:blipFill>
                          <a:blip r:embed="rId57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w:t>
            </w:r>
            <w:r>
              <w:rPr>
                <w:rFonts w:ascii="Arial" w:hAnsi="Arial" w:cs="Arial"/>
                <w:b/>
              </w:rPr>
              <w:t>GS1 Composite</w:t>
            </w:r>
            <w:r>
              <w:rPr>
                <w:rFonts w:ascii="Arial" w:hAnsi="Arial" w:cs="Arial" w:hint="eastAsia"/>
                <w:b/>
              </w:rPr>
              <w:t xml:space="preserve"> Code ID</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600" name="图片 539" descr="@CID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0" name="图片 539" descr="@CID031"/>
                          <pic:cNvPicPr>
                            <a:picLocks noChangeAspect="1" noChangeArrowheads="1"/>
                          </pic:cNvPicPr>
                        </pic:nvPicPr>
                        <pic:blipFill>
                          <a:blip r:embed="rId57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GS1 Databar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color w:val="221E1F"/>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569720" cy="569595"/>
                  <wp:effectExtent l="0" t="0" r="0" b="0"/>
                  <wp:docPr id="74599" name="图片 795" descr="F:\统一指令设置码工具\SetCodeBMP\批量设置码\@CID13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9" name="图片 795" descr="F:\统一指令设置码工具\SetCodeBMP\批量设置码\@CID132.bmp"/>
                          <pic:cNvPicPr>
                            <a:picLocks noChangeAspect="1" noChangeArrowheads="1"/>
                          </pic:cNvPicPr>
                        </pic:nvPicPr>
                        <pic:blipFill>
                          <a:blip r:embed="rId57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b/>
              </w:rPr>
              <w:t>Modify</w:t>
            </w:r>
            <w:r>
              <w:rPr>
                <w:rFonts w:ascii="Arial" w:hAnsi="Arial" w:cs="Arial" w:hint="eastAsia"/>
                <w:b/>
              </w:rPr>
              <w:t xml:space="preserve"> Code 49 Code ID</w:t>
            </w:r>
          </w:p>
        </w:tc>
      </w:tr>
      <w:tr w:rsidR="009670A4">
        <w:trPr>
          <w:trHeight w:val="996"/>
          <w:tblHeader/>
          <w:jc w:val="center"/>
        </w:trPr>
        <w:tc>
          <w:tcPr>
            <w:tcW w:w="3969" w:type="dxa"/>
            <w:vAlign w:val="center"/>
          </w:tcPr>
          <w:p w:rsidR="009670A4" w:rsidRDefault="0010373F">
            <w:pPr>
              <w:jc w:val="center"/>
              <w:rPr>
                <w:rFonts w:ascii="Arial" w:hAnsi="Arial" w:cs="Arial"/>
                <w:color w:val="221E1F"/>
                <w:szCs w:val="18"/>
              </w:rPr>
            </w:pPr>
            <w:r>
              <w:rPr>
                <w:rFonts w:ascii="Arial" w:hAnsi="Arial" w:cs="Arial"/>
                <w:noProof/>
                <w:color w:val="221E1F"/>
                <w:szCs w:val="18"/>
                <w:lang w:val="es-ES" w:eastAsia="es-ES"/>
              </w:rPr>
              <w:drawing>
                <wp:inline distT="0" distB="0" distL="0" distR="0">
                  <wp:extent cx="1569720" cy="569595"/>
                  <wp:effectExtent l="0" t="0" r="0" b="0"/>
                  <wp:docPr id="74598" name="图片 796" descr="F:\统一指令设置码工具\SetCodeBMP\批量设置码\@CID13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8" name="图片 796" descr="F:\统一指令设置码工具\SetCodeBMP\批量设置码\@CID133.bmp"/>
                          <pic:cNvPicPr>
                            <a:picLocks noChangeAspect="1" noChangeArrowheads="1"/>
                          </pic:cNvPicPr>
                        </pic:nvPicPr>
                        <pic:blipFill>
                          <a:blip r:embed="rId57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color w:val="221E1F"/>
                <w:szCs w:val="18"/>
              </w:rPr>
            </w:pPr>
            <w:r>
              <w:rPr>
                <w:rFonts w:ascii="Arial" w:hAnsi="Arial" w:cs="Arial"/>
                <w:b/>
              </w:rPr>
              <w:t>Modify</w:t>
            </w:r>
            <w:r>
              <w:rPr>
                <w:rFonts w:ascii="Arial" w:hAnsi="Arial" w:cs="Arial" w:hint="eastAsia"/>
                <w:b/>
              </w:rPr>
              <w:t xml:space="preserve"> Code 16K Code ID</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bl>
    <w:p w:rsidR="009670A4" w:rsidRDefault="009670A4"/>
    <w:p w:rsidR="009670A4" w:rsidRDefault="009670A4"/>
    <w:p w:rsidR="009670A4" w:rsidRDefault="009670A4"/>
    <w:p w:rsidR="009670A4" w:rsidRDefault="0010373F">
      <w:pPr>
        <w:widowControl/>
        <w:jc w:val="left"/>
      </w:pPr>
      <w:r>
        <w:br w:type="page"/>
      </w:r>
    </w:p>
    <w:p w:rsidR="009670A4" w:rsidRDefault="009670A4">
      <w:pPr>
        <w:rPr>
          <w:rFonts w:ascii="Arial" w:hAnsi="Arial" w:cs="Arial"/>
        </w:rPr>
      </w:pPr>
    </w:p>
    <w:p w:rsidR="009670A4" w:rsidRDefault="0010373F">
      <w:pPr>
        <w:ind w:leftChars="200" w:left="360"/>
        <w:rPr>
          <w:rFonts w:ascii="Arial" w:hAnsi="Arial" w:cs="Arial"/>
          <w:b/>
        </w:rPr>
      </w:pPr>
      <w:r>
        <w:rPr>
          <w:rFonts w:ascii="Arial" w:hAnsi="Arial" w:cs="Arial"/>
          <w:b/>
        </w:rPr>
        <w:t>2</w:t>
      </w:r>
      <w:r>
        <w:rPr>
          <w:rFonts w:ascii="Arial" w:hAnsi="Arial" w:cs="Arial" w:hint="eastAsia"/>
          <w:b/>
        </w:rPr>
        <w:t>D symbologies: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597" name="图片 532" descr="@CID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7" name="图片 532" descr="@CID032"/>
                          <pic:cNvPicPr>
                            <a:picLocks noChangeAspect="1" noChangeArrowheads="1"/>
                          </pic:cNvPicPr>
                        </pic:nvPicPr>
                        <pic:blipFill>
                          <a:blip r:embed="rId57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PDF417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596" name="图片 534" descr="@CID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6" name="图片 534" descr="@CID033"/>
                          <pic:cNvPicPr>
                            <a:picLocks noChangeAspect="1" noChangeArrowheads="1"/>
                          </pic:cNvPicPr>
                        </pic:nvPicPr>
                        <pic:blipFill>
                          <a:blip r:embed="rId57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QR Code ID</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569720" cy="569595"/>
                  <wp:effectExtent l="0" t="0" r="0" b="0"/>
                  <wp:docPr id="74595" name="图片 536" descr="@CID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5" name="图片 536" descr="@CID034"/>
                          <pic:cNvPicPr>
                            <a:picLocks noChangeAspect="1" noChangeArrowheads="1"/>
                          </pic:cNvPicPr>
                        </pic:nvPicPr>
                        <pic:blipFill>
                          <a:blip r:embed="rId58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Aztec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594" name="图片 538" descr="@CID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4" name="图片 538" descr="@CID035"/>
                          <pic:cNvPicPr>
                            <a:picLocks noChangeAspect="1" noChangeArrowheads="1"/>
                          </pic:cNvPicPr>
                        </pic:nvPicPr>
                        <pic:blipFill>
                          <a:blip r:embed="rId58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w:t>
            </w:r>
            <w:r>
              <w:rPr>
                <w:rFonts w:ascii="Arial" w:hAnsi="Arial" w:cs="Arial" w:hint="eastAsia"/>
                <w:b/>
              </w:rPr>
              <w:t xml:space="preserve"> Data Matrix Code ID</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593" name="图片 540" descr="@CID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3" name="图片 540" descr="@CID036"/>
                          <pic:cNvPicPr>
                            <a:picLocks noChangeAspect="1" noChangeArrowheads="1"/>
                          </pic:cNvPicPr>
                        </pic:nvPicPr>
                        <pic:blipFill>
                          <a:blip r:embed="rId58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w:t>
            </w:r>
            <w:r>
              <w:rPr>
                <w:rFonts w:ascii="Arial" w:hAnsi="Arial" w:cs="Arial" w:hint="eastAsia"/>
                <w:b/>
              </w:rPr>
              <w:t xml:space="preserve"> Maxicode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569720" cy="569595"/>
                  <wp:effectExtent l="0" t="0" r="0" b="0"/>
                  <wp:docPr id="74592" name="图片 797" descr="@CID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2" name="图片 797" descr="@CID039"/>
                          <pic:cNvPicPr>
                            <a:picLocks noChangeAspect="1" noChangeArrowheads="1"/>
                          </pic:cNvPicPr>
                        </pic:nvPicPr>
                        <pic:blipFill>
                          <a:blip r:embed="rId58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b/>
              </w:rPr>
              <w:t xml:space="preserve">Modify Chinese Sensible </w:t>
            </w:r>
            <w:r>
              <w:rPr>
                <w:rFonts w:ascii="Arial" w:hAnsi="Arial" w:cs="Arial" w:hint="eastAsia"/>
                <w:b/>
              </w:rPr>
              <w:t>Code ID</w:t>
            </w:r>
          </w:p>
        </w:tc>
      </w:tr>
      <w:tr w:rsidR="009670A4">
        <w:trPr>
          <w:trHeight w:val="996"/>
          <w:tblHeader/>
          <w:jc w:val="center"/>
        </w:trPr>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lastRenderedPageBreak/>
              <w:drawing>
                <wp:inline distT="0" distB="0" distL="0" distR="0">
                  <wp:extent cx="1569720" cy="569595"/>
                  <wp:effectExtent l="0" t="0" r="0" b="0"/>
                  <wp:docPr id="74591" name="图片 798" descr="@CID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1" name="图片 798" descr="@CID041"/>
                          <pic:cNvPicPr>
                            <a:picLocks noChangeAspect="1" noChangeArrowheads="1"/>
                          </pic:cNvPicPr>
                        </pic:nvPicPr>
                        <pic:blipFill>
                          <a:blip r:embed="rId58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b/>
              </w:rPr>
              <w:t>Modify GM</w:t>
            </w:r>
            <w:r>
              <w:rPr>
                <w:rFonts w:ascii="Arial" w:hAnsi="Arial" w:cs="Arial" w:hint="eastAsia"/>
                <w:b/>
              </w:rPr>
              <w:t xml:space="preserve"> Code ID</w:t>
            </w:r>
          </w:p>
        </w:tc>
        <w:tc>
          <w:tcPr>
            <w:tcW w:w="2268" w:type="dxa"/>
          </w:tcPr>
          <w:p w:rsidR="009670A4" w:rsidRDefault="009670A4">
            <w:pPr>
              <w:jc w:val="center"/>
              <w:rPr>
                <w:rFonts w:ascii="Arial" w:hAnsi="Arial" w:cs="Arial"/>
                <w:szCs w:val="18"/>
              </w:rPr>
            </w:pPr>
          </w:p>
        </w:tc>
        <w:tc>
          <w:tcPr>
            <w:tcW w:w="3969" w:type="dxa"/>
            <w:vAlign w:val="center"/>
          </w:tcPr>
          <w:p w:rsidR="009670A4" w:rsidRDefault="009670A4">
            <w:pPr>
              <w:jc w:val="center"/>
              <w:rPr>
                <w:rFonts w:ascii="Arial" w:hAnsi="Arial" w:cs="Arial"/>
                <w:szCs w:val="18"/>
              </w:rPr>
            </w:pPr>
          </w:p>
        </w:tc>
      </w:tr>
    </w:tbl>
    <w:p w:rsidR="009670A4" w:rsidRDefault="009670A4"/>
    <w:p w:rsidR="009670A4" w:rsidRDefault="0010373F">
      <w:pPr>
        <w:widowControl/>
        <w:jc w:val="left"/>
      </w:pPr>
      <w:r>
        <w:br w:type="page"/>
      </w:r>
    </w:p>
    <w:p w:rsidR="009670A4" w:rsidRDefault="009670A4">
      <w:pPr>
        <w:widowControl/>
        <w:jc w:val="left"/>
      </w:pPr>
    </w:p>
    <w:p w:rsidR="009670A4" w:rsidRDefault="009670A4">
      <w:pPr>
        <w:widowControl/>
        <w:jc w:val="left"/>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569720" cy="569595"/>
                  <wp:effectExtent l="0" t="0" r="0" b="0"/>
                  <wp:docPr id="74590" name="图片 545" descr="@CID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0" name="图片 545" descr="@CID042"/>
                          <pic:cNvPicPr>
                            <a:picLocks noChangeAspect="1" noChangeArrowheads="1"/>
                          </pic:cNvPicPr>
                        </pic:nvPicPr>
                        <pic:blipFill>
                          <a:blip r:embed="rId58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 Micro PDF417</w:t>
            </w:r>
            <w:r>
              <w:rPr>
                <w:rFonts w:ascii="Arial" w:hAnsi="Arial" w:cs="Arial" w:hint="eastAsia"/>
                <w:b/>
              </w:rPr>
              <w:t xml:space="preserve"> Code ID</w:t>
            </w: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569720" cy="569595"/>
                  <wp:effectExtent l="0" t="0" r="0" b="0"/>
                  <wp:docPr id="74589" name="图片 547" descr="@CID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9" name="图片 547" descr="@CID043"/>
                          <pic:cNvPicPr>
                            <a:picLocks noChangeAspect="1" noChangeArrowheads="1"/>
                          </pic:cNvPicPr>
                        </pic:nvPicPr>
                        <pic:blipFill>
                          <a:blip r:embed="rId58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 Micro QR</w:t>
            </w:r>
            <w:r>
              <w:rPr>
                <w:rFonts w:ascii="Arial" w:hAnsi="Arial" w:cs="Arial" w:hint="eastAsia"/>
                <w:b/>
              </w:rPr>
              <w:t xml:space="preserve">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szCs w:val="18"/>
              </w:rPr>
            </w:pPr>
          </w:p>
        </w:tc>
        <w:tc>
          <w:tcPr>
            <w:tcW w:w="2268" w:type="dxa"/>
          </w:tcPr>
          <w:p w:rsidR="009670A4" w:rsidRDefault="009670A4">
            <w:pPr>
              <w:jc w:val="center"/>
              <w:rPr>
                <w:rFonts w:ascii="Arial" w:hAnsi="Arial" w:cs="Arial"/>
                <w:szCs w:val="18"/>
              </w:rPr>
            </w:pPr>
          </w:p>
        </w:tc>
        <w:tc>
          <w:tcPr>
            <w:tcW w:w="3969" w:type="dxa"/>
            <w:vAlign w:val="center"/>
          </w:tcPr>
          <w:p w:rsidR="009670A4" w:rsidRDefault="0010373F">
            <w:pPr>
              <w:jc w:val="center"/>
              <w:rPr>
                <w:rFonts w:ascii="Arial" w:hAnsi="Arial" w:cs="Arial"/>
                <w:szCs w:val="18"/>
              </w:rPr>
            </w:pPr>
            <w:r>
              <w:rPr>
                <w:rFonts w:ascii="Arial" w:hAnsi="Arial" w:cs="Arial"/>
                <w:noProof/>
                <w:szCs w:val="18"/>
                <w:lang w:val="es-ES" w:eastAsia="es-ES"/>
              </w:rPr>
              <w:drawing>
                <wp:inline distT="0" distB="0" distL="0" distR="0">
                  <wp:extent cx="1569720" cy="569595"/>
                  <wp:effectExtent l="0" t="0" r="0" b="0"/>
                  <wp:docPr id="74588" name="图片 801" descr="F:\统一指令设置码工具\SetCodeBMP\批量设置码\@CID04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8" name="图片 801" descr="F:\统一指令设置码工具\SetCodeBMP\批量设置码\@CID048.bmp"/>
                          <pic:cNvPicPr>
                            <a:picLocks noChangeAspect="1" noChangeArrowheads="1"/>
                          </pic:cNvPicPr>
                        </pic:nvPicPr>
                        <pic:blipFill>
                          <a:blip r:embed="rId58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szCs w:val="18"/>
              </w:rPr>
            </w:pPr>
            <w:r>
              <w:rPr>
                <w:rFonts w:ascii="Arial" w:hAnsi="Arial" w:cs="Arial"/>
                <w:b/>
              </w:rPr>
              <w:t xml:space="preserve">Modify </w:t>
            </w:r>
            <w:r>
              <w:rPr>
                <w:rFonts w:ascii="Arial" w:hAnsi="Arial" w:cs="Arial" w:hint="eastAsia"/>
                <w:b/>
              </w:rPr>
              <w:t>Code One Code ID</w:t>
            </w:r>
          </w:p>
        </w:tc>
      </w:tr>
    </w:tbl>
    <w:p w:rsidR="009670A4" w:rsidRDefault="009670A4">
      <w:pPr>
        <w:widowControl/>
        <w:jc w:val="left"/>
      </w:pPr>
    </w:p>
    <w:p w:rsidR="009670A4" w:rsidRDefault="0010373F">
      <w:pPr>
        <w:widowControl/>
        <w:jc w:val="left"/>
      </w:pPr>
      <w:r>
        <w:br w:type="page"/>
      </w:r>
    </w:p>
    <w:p w:rsidR="009670A4" w:rsidRDefault="009670A4">
      <w:pPr>
        <w:rPr>
          <w:rFonts w:ascii="Arial" w:hAnsi="Arial" w:cs="Arial"/>
        </w:rPr>
      </w:pPr>
    </w:p>
    <w:p w:rsidR="009670A4" w:rsidRDefault="0010373F">
      <w:pPr>
        <w:ind w:leftChars="200" w:left="360"/>
        <w:rPr>
          <w:rFonts w:ascii="Arial" w:hAnsi="Arial" w:cs="Arial"/>
          <w:b/>
        </w:rPr>
      </w:pPr>
      <w:r>
        <w:rPr>
          <w:rFonts w:ascii="Arial" w:hAnsi="Arial" w:cs="Arial"/>
          <w:b/>
        </w:rPr>
        <w:t>Postal</w:t>
      </w:r>
      <w:r>
        <w:rPr>
          <w:rFonts w:ascii="Arial" w:hAnsi="Arial" w:cs="Arial" w:hint="eastAsia"/>
          <w:b/>
        </w:rPr>
        <w:t xml:space="preserve"> symbologies:</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569720" cy="569595"/>
                  <wp:effectExtent l="0" t="0" r="0" b="0"/>
                  <wp:docPr id="74587" name="图片 549" descr="@CID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7" name="图片 549" descr="@CID096"/>
                          <pic:cNvPicPr>
                            <a:picLocks noChangeAspect="1" noChangeArrowheads="1"/>
                          </pic:cNvPicPr>
                        </pic:nvPicPr>
                        <pic:blipFill>
                          <a:blip r:embed="rId58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 USPS Postnet</w:t>
            </w:r>
            <w:r>
              <w:rPr>
                <w:rFonts w:ascii="Arial" w:hAnsi="Arial" w:cs="Arial" w:hint="eastAsia"/>
                <w:b/>
              </w:rPr>
              <w:t xml:space="preserve">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lang w:val="es-ES" w:eastAsia="es-ES"/>
              </w:rPr>
              <w:drawing>
                <wp:inline distT="0" distB="0" distL="0" distR="0">
                  <wp:extent cx="1569720" cy="569595"/>
                  <wp:effectExtent l="0" t="0" r="0" b="0"/>
                  <wp:docPr id="74586" name="图片 542" descr="@CID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6" name="图片 542" descr="@CID097"/>
                          <pic:cNvPicPr>
                            <a:picLocks noChangeAspect="1" noChangeArrowheads="1"/>
                          </pic:cNvPicPr>
                        </pic:nvPicPr>
                        <pic:blipFill>
                          <a:blip r:embed="rId58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rPr>
            </w:pPr>
            <w:r>
              <w:rPr>
                <w:rFonts w:ascii="Arial" w:hAnsi="Arial" w:cs="Arial"/>
                <w:b/>
              </w:rPr>
              <w:t>Modify USPS Inteligent Mail</w:t>
            </w:r>
            <w:r>
              <w:rPr>
                <w:rFonts w:ascii="Arial" w:hAnsi="Arial" w:cs="Arial" w:hint="eastAsia"/>
                <w:b/>
              </w:rPr>
              <w:t xml:space="preserve"> Code ID</w:t>
            </w:r>
          </w:p>
        </w:tc>
      </w:tr>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569720" cy="569595"/>
                  <wp:effectExtent l="0" t="0" r="0" b="0"/>
                  <wp:docPr id="74585" name="图片 544" descr="@CID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5" name="图片 544" descr="@CID098"/>
                          <pic:cNvPicPr>
                            <a:picLocks noChangeAspect="1" noChangeArrowheads="1"/>
                          </pic:cNvPicPr>
                        </pic:nvPicPr>
                        <pic:blipFill>
                          <a:blip r:embed="rId59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Modify Royal Mail </w:t>
            </w:r>
            <w:r>
              <w:rPr>
                <w:rFonts w:ascii="Arial" w:hAnsi="Arial" w:cs="Arial" w:hint="eastAsia"/>
                <w:b/>
              </w:rPr>
              <w:t>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569720" cy="569595"/>
                  <wp:effectExtent l="0" t="0" r="0" b="0"/>
                  <wp:docPr id="74584" name="图片 546" descr="@CID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4" name="图片 546" descr="@CID099"/>
                          <pic:cNvPicPr>
                            <a:picLocks noChangeAspect="1" noChangeArrowheads="1"/>
                          </pic:cNvPicPr>
                        </pic:nvPicPr>
                        <pic:blipFill>
                          <a:blip r:embed="rId59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 USPS Planet</w:t>
            </w:r>
            <w:r>
              <w:rPr>
                <w:rFonts w:ascii="Arial" w:hAnsi="Arial" w:cs="Arial" w:hint="eastAsia"/>
                <w:b/>
              </w:rPr>
              <w:t xml:space="preserve"> Code ID</w:t>
            </w:r>
          </w:p>
        </w:tc>
      </w:tr>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569720" cy="569595"/>
                  <wp:effectExtent l="0" t="0" r="0" b="0"/>
                  <wp:docPr id="74583" name="图片 548" descr="@CID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3" name="图片 548" descr="@CID100"/>
                          <pic:cNvPicPr>
                            <a:picLocks noChangeAspect="1" noChangeArrowheads="1"/>
                          </pic:cNvPicPr>
                        </pic:nvPicPr>
                        <pic:blipFill>
                          <a:blip r:embed="rId59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 KIX Post</w:t>
            </w:r>
            <w:r>
              <w:rPr>
                <w:rFonts w:ascii="Arial" w:hAnsi="Arial" w:cs="Arial" w:hint="eastAsia"/>
                <w:b/>
              </w:rPr>
              <w:t xml:space="preserve"> Code ID</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color w:val="221E1F"/>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569720" cy="569595"/>
                  <wp:effectExtent l="0" t="0" r="0" b="0"/>
                  <wp:docPr id="74582" name="图片 550" descr="@CID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2" name="图片 550" descr="@CID101"/>
                          <pic:cNvPicPr>
                            <a:picLocks noChangeAspect="1" noChangeArrowheads="1"/>
                          </pic:cNvPicPr>
                        </pic:nvPicPr>
                        <pic:blipFill>
                          <a:blip r:embed="rId59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 Australian Postal</w:t>
            </w:r>
            <w:r>
              <w:rPr>
                <w:rFonts w:ascii="Arial" w:hAnsi="Arial" w:cs="Arial" w:hint="eastAsia"/>
                <w:b/>
              </w:rPr>
              <w:t xml:space="preserve"> Code ID</w:t>
            </w:r>
          </w:p>
        </w:tc>
      </w:tr>
    </w:tbl>
    <w:p w:rsidR="009670A4" w:rsidRDefault="009670A4">
      <w:pPr>
        <w:pStyle w:val="4"/>
        <w:spacing w:before="0" w:line="240" w:lineRule="auto"/>
        <w:rPr>
          <w:rFonts w:hAnsi="SimSun" w:cs="Times New Roman"/>
        </w:rPr>
      </w:pPr>
    </w:p>
    <w:p w:rsidR="009670A4" w:rsidRDefault="0010373F">
      <w:pPr>
        <w:widowControl/>
        <w:jc w:val="left"/>
        <w:rPr>
          <w:rFonts w:hAnsi="SimSun"/>
        </w:rPr>
      </w:pPr>
      <w:r>
        <w:rPr>
          <w:rFonts w:hAnsi="SimSun"/>
        </w:rPr>
        <w:br w:type="page"/>
      </w:r>
    </w:p>
    <w:p w:rsidR="009670A4" w:rsidRDefault="0010373F">
      <w:pPr>
        <w:ind w:leftChars="200" w:left="360"/>
        <w:rPr>
          <w:rFonts w:ascii="Arial" w:hAnsi="Arial" w:cs="Arial"/>
          <w:b/>
        </w:rPr>
      </w:pPr>
      <w:r>
        <w:rPr>
          <w:rFonts w:ascii="Arial" w:hAnsi="Arial" w:cs="Arial"/>
          <w:b/>
        </w:rPr>
        <w:lastRenderedPageBreak/>
        <w:t>OCR:</w:t>
      </w:r>
    </w:p>
    <w:tbl>
      <w:tblPr>
        <w:tblW w:w="10200" w:type="dxa"/>
        <w:jc w:val="center"/>
        <w:tblLayout w:type="fixed"/>
        <w:tblLook w:val="04A0" w:firstRow="1" w:lastRow="0" w:firstColumn="1" w:lastColumn="0" w:noHBand="0" w:noVBand="1"/>
      </w:tblPr>
      <w:tblGrid>
        <w:gridCol w:w="3966"/>
        <w:gridCol w:w="2267"/>
        <w:gridCol w:w="3967"/>
      </w:tblGrid>
      <w:tr w:rsidR="009670A4">
        <w:trPr>
          <w:trHeight w:val="142"/>
          <w:tblHeader/>
          <w:jc w:val="center"/>
        </w:trPr>
        <w:tc>
          <w:tcPr>
            <w:tcW w:w="3966" w:type="dxa"/>
            <w:vAlign w:val="center"/>
          </w:tcPr>
          <w:p w:rsidR="009670A4" w:rsidRDefault="009670A4">
            <w:pPr>
              <w:spacing w:beforeLines="50" w:before="156"/>
              <w:jc w:val="center"/>
              <w:rPr>
                <w:rFonts w:ascii="Arial" w:hAnsi="Arial" w:cs="Arial"/>
                <w:b/>
              </w:rPr>
            </w:pPr>
          </w:p>
        </w:tc>
        <w:tc>
          <w:tcPr>
            <w:tcW w:w="2267" w:type="dxa"/>
          </w:tcPr>
          <w:p w:rsidR="009670A4" w:rsidRDefault="009670A4">
            <w:pPr>
              <w:jc w:val="center"/>
              <w:rPr>
                <w:rFonts w:ascii="Arial" w:hAnsi="Arial" w:cs="Arial"/>
                <w:b/>
              </w:rPr>
            </w:pPr>
          </w:p>
        </w:tc>
        <w:tc>
          <w:tcPr>
            <w:tcW w:w="3967" w:type="dxa"/>
            <w:vAlign w:val="center"/>
          </w:tcPr>
          <w:p w:rsidR="009670A4" w:rsidRDefault="009670A4">
            <w:pPr>
              <w:jc w:val="center"/>
              <w:rPr>
                <w:rFonts w:ascii="Arial" w:hAnsi="Arial" w:cs="Arial"/>
                <w:b/>
              </w:rPr>
            </w:pPr>
          </w:p>
        </w:tc>
      </w:tr>
      <w:tr w:rsidR="009670A4">
        <w:trPr>
          <w:trHeight w:val="996"/>
          <w:tblHeader/>
          <w:jc w:val="center"/>
        </w:trPr>
        <w:tc>
          <w:tcPr>
            <w:tcW w:w="3966"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569720" cy="569595"/>
                  <wp:effectExtent l="0" t="0" r="0" b="0"/>
                  <wp:docPr id="74581" name="图片 649" descr="@CID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1" name="图片 649" descr="@CID064"/>
                          <pic:cNvPicPr>
                            <a:picLocks noChangeAspect="1" noChangeArrowheads="1"/>
                          </pic:cNvPicPr>
                        </pic:nvPicPr>
                        <pic:blipFill>
                          <a:blip r:embed="rId59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 Specific OCR-B Code ID</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color w:val="221E1F"/>
                <w:szCs w:val="18"/>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569720" cy="569595"/>
                  <wp:effectExtent l="0" t="0" r="0" b="0"/>
                  <wp:docPr id="74580" name="图片 600" descr="@CID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0" name="图片 600" descr="@CID065"/>
                          <pic:cNvPicPr>
                            <a:picLocks noChangeAspect="1" noChangeArrowheads="1"/>
                          </pic:cNvPicPr>
                        </pic:nvPicPr>
                        <pic:blipFill>
                          <a:blip r:embed="rId59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 Chinese ID Card OCR Code ID</w:t>
            </w:r>
          </w:p>
        </w:tc>
      </w:tr>
      <w:tr w:rsidR="009670A4">
        <w:trPr>
          <w:trHeight w:val="996"/>
          <w:tblHeader/>
          <w:jc w:val="center"/>
        </w:trPr>
        <w:tc>
          <w:tcPr>
            <w:tcW w:w="3966" w:type="dxa"/>
            <w:vAlign w:val="center"/>
          </w:tcPr>
          <w:p w:rsidR="009670A4" w:rsidRDefault="0010373F">
            <w:pPr>
              <w:jc w:val="center"/>
              <w:rPr>
                <w:rFonts w:ascii="Arial" w:hAnsi="Arial" w:cs="Arial"/>
                <w:b/>
                <w:color w:val="221E1F"/>
                <w:szCs w:val="18"/>
              </w:rPr>
            </w:pPr>
            <w:r>
              <w:rPr>
                <w:rFonts w:ascii="Arial" w:hAnsi="Arial" w:cs="Arial"/>
                <w:b/>
                <w:noProof/>
                <w:color w:val="221E1F"/>
                <w:szCs w:val="18"/>
                <w:lang w:val="es-ES" w:eastAsia="es-ES"/>
              </w:rPr>
              <w:drawing>
                <wp:inline distT="0" distB="0" distL="0" distR="0">
                  <wp:extent cx="1569720" cy="569595"/>
                  <wp:effectExtent l="0" t="0" r="0" b="0"/>
                  <wp:docPr id="74579" name="图片 599" descr="@CID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9" name="图片 599" descr="@CID066"/>
                          <pic:cNvPicPr>
                            <a:picLocks noChangeAspect="1" noChangeArrowheads="1"/>
                          </pic:cNvPicPr>
                        </pic:nvPicPr>
                        <pic:blipFill>
                          <a:blip r:embed="rId59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Modify Passport OCR Code ID</w:t>
            </w:r>
          </w:p>
        </w:tc>
        <w:tc>
          <w:tcPr>
            <w:tcW w:w="2267" w:type="dxa"/>
          </w:tcPr>
          <w:p w:rsidR="009670A4" w:rsidRDefault="009670A4">
            <w:pPr>
              <w:jc w:val="center"/>
              <w:rPr>
                <w:rFonts w:ascii="Arial" w:hAnsi="Arial" w:cs="Arial"/>
                <w:b/>
                <w:szCs w:val="18"/>
              </w:rPr>
            </w:pPr>
          </w:p>
        </w:tc>
        <w:tc>
          <w:tcPr>
            <w:tcW w:w="3967" w:type="dxa"/>
            <w:vAlign w:val="center"/>
          </w:tcPr>
          <w:p w:rsidR="009670A4" w:rsidRDefault="009670A4">
            <w:pPr>
              <w:jc w:val="center"/>
              <w:rPr>
                <w:rFonts w:ascii="Arial" w:hAnsi="Arial" w:cs="Arial"/>
                <w:b/>
                <w:szCs w:val="18"/>
              </w:rPr>
            </w:pPr>
          </w:p>
        </w:tc>
      </w:tr>
      <w:tr w:rsidR="009670A4">
        <w:trPr>
          <w:trHeight w:val="996"/>
          <w:tblHeader/>
          <w:jc w:val="center"/>
        </w:trPr>
        <w:tc>
          <w:tcPr>
            <w:tcW w:w="3966" w:type="dxa"/>
            <w:vAlign w:val="center"/>
          </w:tcPr>
          <w:p w:rsidR="009670A4" w:rsidRDefault="009670A4">
            <w:pPr>
              <w:jc w:val="center"/>
              <w:rPr>
                <w:rFonts w:ascii="Arial" w:hAnsi="Arial" w:cs="Arial"/>
                <w:b/>
              </w:rPr>
            </w:pPr>
          </w:p>
        </w:tc>
        <w:tc>
          <w:tcPr>
            <w:tcW w:w="2267" w:type="dxa"/>
          </w:tcPr>
          <w:p w:rsidR="009670A4" w:rsidRDefault="009670A4">
            <w:pPr>
              <w:jc w:val="center"/>
              <w:rPr>
                <w:rFonts w:ascii="Arial" w:hAnsi="Arial" w:cs="Arial"/>
                <w:b/>
                <w:szCs w:val="18"/>
              </w:rPr>
            </w:pPr>
          </w:p>
        </w:tc>
        <w:tc>
          <w:tcPr>
            <w:tcW w:w="3967" w:type="dxa"/>
            <w:vAlign w:val="center"/>
          </w:tcPr>
          <w:p w:rsidR="009670A4" w:rsidRDefault="0010373F">
            <w:pPr>
              <w:jc w:val="center"/>
              <w:rPr>
                <w:rFonts w:ascii="Arial" w:hAnsi="Arial" w:cs="Arial"/>
                <w:b/>
                <w:szCs w:val="18"/>
              </w:rPr>
            </w:pPr>
            <w:r>
              <w:rPr>
                <w:rFonts w:ascii="Arial" w:hAnsi="Arial" w:cs="Arial"/>
                <w:b/>
                <w:noProof/>
                <w:szCs w:val="18"/>
                <w:lang w:val="es-ES" w:eastAsia="es-ES"/>
              </w:rPr>
              <w:drawing>
                <wp:inline distT="0" distB="0" distL="0" distR="0">
                  <wp:extent cx="1569720" cy="569595"/>
                  <wp:effectExtent l="0" t="0" r="0" b="0"/>
                  <wp:docPr id="74578" name="图片 575" descr="@CID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8" name="图片 575" descr="@CID068"/>
                          <pic:cNvPicPr>
                            <a:picLocks noChangeAspect="1" noChangeArrowheads="1"/>
                          </pic:cNvPicPr>
                        </pic:nvPicPr>
                        <pic:blipFill>
                          <a:blip r:embed="rId59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Modify China Travel Permit OCR Code ID</w:t>
            </w:r>
          </w:p>
        </w:tc>
      </w:tr>
    </w:tbl>
    <w:p w:rsidR="009670A4" w:rsidRDefault="009670A4">
      <w:pPr>
        <w:widowControl/>
        <w:jc w:val="left"/>
        <w:rPr>
          <w:rFonts w:hAnsi="SimSun"/>
        </w:rPr>
      </w:pPr>
    </w:p>
    <w:p w:rsidR="009670A4" w:rsidRDefault="009670A4">
      <w:pPr>
        <w:widowControl/>
        <w:jc w:val="left"/>
        <w:rPr>
          <w:rFonts w:hAnsi="SimSun"/>
        </w:rPr>
      </w:pPr>
    </w:p>
    <w:p w:rsidR="009670A4" w:rsidRDefault="009670A4">
      <w:pPr>
        <w:widowControl/>
        <w:jc w:val="left"/>
        <w:rPr>
          <w:rFonts w:hAnsi="SimSun"/>
        </w:rPr>
      </w:pPr>
    </w:p>
    <w:p w:rsidR="009670A4" w:rsidRDefault="009670A4">
      <w:pPr>
        <w:widowControl/>
        <w:jc w:val="left"/>
        <w:rPr>
          <w:rFonts w:hAnsi="SimSun"/>
        </w:rPr>
      </w:pPr>
    </w:p>
    <w:p w:rsidR="009670A4" w:rsidRDefault="0010373F">
      <w:pPr>
        <w:widowControl/>
        <w:jc w:val="left"/>
        <w:rPr>
          <w:rFonts w:hAnsi="SimSun"/>
        </w:rPr>
      </w:pPr>
      <w:r>
        <w:rPr>
          <w:rFonts w:hAnsi="SimSun"/>
        </w:rPr>
        <w:br w:type="page"/>
      </w:r>
    </w:p>
    <w:p w:rsidR="009670A4" w:rsidRDefault="0010373F">
      <w:pPr>
        <w:pStyle w:val="a5"/>
        <w:rPr>
          <w:rFonts w:ascii="Arial" w:hAnsi="Arial" w:cs="Arial"/>
          <w:szCs w:val="24"/>
        </w:rPr>
      </w:pPr>
      <w:bookmarkStart w:id="1059" w:name="_Toc340493777"/>
      <w:bookmarkStart w:id="1060" w:name="_Toc478819619"/>
      <w:bookmarkStart w:id="1061" w:name="_Toc483645123"/>
      <w:bookmarkStart w:id="1062" w:name="_Toc528685980"/>
      <w:bookmarkStart w:id="1063" w:name="_Toc51940852"/>
      <w:r>
        <w:rPr>
          <w:rFonts w:ascii="Arial" w:hAnsi="Arial" w:cs="Arial"/>
          <w:szCs w:val="24"/>
        </w:rPr>
        <w:lastRenderedPageBreak/>
        <w:t>Custom Suffix</w:t>
      </w:r>
      <w:bookmarkEnd w:id="1059"/>
      <w:bookmarkEnd w:id="1060"/>
      <w:bookmarkEnd w:id="1061"/>
      <w:bookmarkEnd w:id="1062"/>
      <w:bookmarkEnd w:id="1063"/>
    </w:p>
    <w:p w:rsidR="009670A4" w:rsidRDefault="0010373F">
      <w:pPr>
        <w:pStyle w:val="a3"/>
        <w:spacing w:before="120" w:afterLines="50" w:after="156"/>
        <w:rPr>
          <w:rFonts w:ascii="Arial" w:hAnsi="Arial" w:cs="Arial"/>
          <w:szCs w:val="21"/>
        </w:rPr>
      </w:pPr>
      <w:bookmarkStart w:id="1064" w:name="_Toc340493778"/>
      <w:bookmarkStart w:id="1065" w:name="_Toc478819620"/>
      <w:bookmarkStart w:id="1066" w:name="_Toc483645124"/>
      <w:bookmarkStart w:id="1067" w:name="_Toc528685981"/>
      <w:bookmarkStart w:id="1068" w:name="_Toc51940853"/>
      <w:r>
        <w:rPr>
          <w:rFonts w:ascii="Arial" w:hAnsi="Arial" w:cs="Arial"/>
          <w:szCs w:val="21"/>
        </w:rPr>
        <w:t>Enable/Disable Custom Suffix</w:t>
      </w:r>
      <w:bookmarkEnd w:id="1064"/>
      <w:bookmarkEnd w:id="1065"/>
      <w:bookmarkEnd w:id="1066"/>
      <w:bookmarkEnd w:id="1067"/>
      <w:bookmarkEnd w:id="1068"/>
    </w:p>
    <w:p w:rsidR="009670A4" w:rsidRDefault="0010373F">
      <w:pPr>
        <w:pStyle w:val="074"/>
        <w:widowControl/>
        <w:spacing w:beforeLines="0" w:before="120"/>
        <w:ind w:leftChars="200" w:left="360" w:firstLine="0"/>
        <w:jc w:val="left"/>
        <w:rPr>
          <w:rFonts w:ascii="Arial" w:eastAsia="等线" w:hAnsi="Arial" w:cs="Arial"/>
        </w:rPr>
      </w:pPr>
      <w:r>
        <w:rPr>
          <w:rFonts w:ascii="Arial" w:eastAsia="等线" w:hAnsi="Arial" w:cs="Arial"/>
        </w:rPr>
        <w:t xml:space="preserve">If custom suffix is enabled, you </w:t>
      </w:r>
      <w:r>
        <w:rPr>
          <w:rFonts w:ascii="Arial" w:eastAsia="等线" w:hAnsi="Arial" w:cs="Arial"/>
        </w:rPr>
        <w:t>are allowed to append to the data a user-defined suffix that cannot exceed 10 characters. For example, if the custom suffix is “AB” and the barcode data is “123”, the Host will receive “123AB”.</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ascii="Arial" w:hAnsi="Arial" w:cs="Arial"/>
                <w:b/>
                <w:noProof/>
                <w:color w:val="221E1F"/>
                <w:szCs w:val="18"/>
                <w:lang w:val="es-ES" w:eastAsia="es-ES"/>
              </w:rPr>
              <w:drawing>
                <wp:inline distT="0" distB="0" distL="0" distR="0">
                  <wp:extent cx="1691005" cy="569595"/>
                  <wp:effectExtent l="0" t="0" r="0" b="0"/>
                  <wp:docPr id="74577" name="图片 551" descr="@CSU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7" name="图片 551" descr="@CSUENA0"/>
                          <pic:cNvPicPr>
                            <a:picLocks noChangeAspect="1" noChangeArrowheads="1"/>
                          </pic:cNvPicPr>
                        </pic:nvPicPr>
                        <pic:blipFill>
                          <a:blip r:embed="rId59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Disable Custom Suffix</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576" name="图片 552" descr="@CSU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6" name="图片 552" descr="@CSUENA1"/>
                          <pic:cNvPicPr>
                            <a:picLocks noChangeAspect="1" noChangeArrowheads="1"/>
                          </pic:cNvPicPr>
                        </pic:nvPicPr>
                        <pic:blipFill>
                          <a:blip r:embed="rId59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Enable Custom Suffix</w:t>
            </w:r>
          </w:p>
        </w:tc>
      </w:tr>
    </w:tbl>
    <w:p w:rsidR="009670A4" w:rsidRDefault="009670A4">
      <w:bookmarkStart w:id="1069" w:name="_Toc322676351"/>
    </w:p>
    <w:p w:rsidR="009670A4" w:rsidRDefault="009670A4"/>
    <w:p w:rsidR="009670A4" w:rsidRDefault="0010373F">
      <w:pPr>
        <w:pStyle w:val="a3"/>
        <w:spacing w:before="120" w:afterLines="50" w:after="156"/>
        <w:rPr>
          <w:rFonts w:ascii="Arial" w:hAnsi="Arial" w:cs="Arial"/>
          <w:szCs w:val="21"/>
        </w:rPr>
      </w:pPr>
      <w:bookmarkStart w:id="1070" w:name="_Toc340493779"/>
      <w:bookmarkStart w:id="1071" w:name="_Toc478819621"/>
      <w:bookmarkStart w:id="1072" w:name="_Toc483645125"/>
      <w:bookmarkStart w:id="1073" w:name="_Toc528685982"/>
      <w:bookmarkStart w:id="1074" w:name="_Toc51940854"/>
      <w:bookmarkEnd w:id="1069"/>
      <w:r>
        <w:rPr>
          <w:rFonts w:ascii="Arial" w:hAnsi="Arial" w:cs="Arial"/>
          <w:szCs w:val="21"/>
        </w:rPr>
        <w:t>Set Custom Suffix</w:t>
      </w:r>
      <w:bookmarkEnd w:id="1070"/>
      <w:bookmarkEnd w:id="1071"/>
      <w:bookmarkEnd w:id="1072"/>
      <w:bookmarkEnd w:id="1073"/>
      <w:bookmarkEnd w:id="1074"/>
    </w:p>
    <w:p w:rsidR="009670A4" w:rsidRDefault="0010373F">
      <w:pPr>
        <w:pStyle w:val="074"/>
        <w:widowControl/>
        <w:ind w:leftChars="200" w:left="360" w:firstLine="0"/>
        <w:rPr>
          <w:rFonts w:ascii="Arial" w:eastAsia="等线" w:hAnsi="Arial" w:cs="Arial"/>
        </w:rPr>
      </w:pPr>
      <w:r>
        <w:rPr>
          <w:rFonts w:ascii="Arial" w:eastAsia="等线" w:hAnsi="Arial" w:cs="Arial"/>
        </w:rPr>
        <w:t xml:space="preserve">To set a custom suffix, scan the </w:t>
      </w:r>
      <w:r>
        <w:rPr>
          <w:rFonts w:ascii="Arial" w:eastAsia="等线" w:hAnsi="Arial" w:cs="Arial"/>
          <w:b/>
        </w:rPr>
        <w:t>Set Custom Suffix</w:t>
      </w:r>
      <w:r>
        <w:rPr>
          <w:rFonts w:ascii="Arial" w:eastAsia="等线" w:hAnsi="Arial" w:cs="Arial"/>
        </w:rPr>
        <w:t xml:space="preserve"> barcode then the numeric barcodes corresponding to the hexadecimal value of a desired suffix then the </w:t>
      </w:r>
      <w:r>
        <w:rPr>
          <w:rFonts w:ascii="Arial" w:eastAsia="等线" w:hAnsi="Arial" w:cs="Arial"/>
          <w:b/>
        </w:rPr>
        <w:t>Save</w:t>
      </w:r>
      <w:r>
        <w:rPr>
          <w:rFonts w:ascii="Arial" w:eastAsia="等线" w:hAnsi="Arial" w:cs="Arial"/>
        </w:rPr>
        <w:t xml:space="preserve"> barcode.</w:t>
      </w:r>
    </w:p>
    <w:p w:rsidR="009670A4" w:rsidRDefault="0010373F">
      <w:pPr>
        <w:pStyle w:val="074"/>
        <w:widowControl/>
        <w:ind w:leftChars="200" w:left="360" w:firstLine="0"/>
        <w:jc w:val="left"/>
        <w:rPr>
          <w:rFonts w:ascii="Arial" w:eastAsia="等线" w:hAnsi="Arial" w:cs="Arial"/>
        </w:rPr>
      </w:pPr>
      <w:r>
        <w:rPr>
          <w:rFonts w:ascii="Arial" w:eastAsia="等线" w:hAnsi="Arial" w:cs="Arial"/>
          <w:b/>
        </w:rPr>
        <w:t xml:space="preserve">Note: </w:t>
      </w:r>
      <w:r>
        <w:rPr>
          <w:rFonts w:ascii="Arial" w:eastAsia="等线" w:hAnsi="Arial" w:cs="Arial"/>
        </w:rPr>
        <w:t>A custom suffix cannot exceed 10 characters.</w:t>
      </w:r>
    </w:p>
    <w:p w:rsidR="009670A4" w:rsidRDefault="009670A4">
      <w:pPr>
        <w:pStyle w:val="4"/>
        <w:spacing w:before="0" w:line="240" w:lineRule="auto"/>
        <w:ind w:leftChars="236" w:left="425" w:firstLine="0"/>
        <w:rPr>
          <w:rFonts w:cs="Times New Roman"/>
        </w:rPr>
      </w:pPr>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Arial" w:hAnsi="Arial" w:cs="Arial"/>
                <w:b/>
                <w:noProof/>
                <w:color w:val="221E1F"/>
                <w:szCs w:val="18"/>
                <w:lang w:val="es-ES" w:eastAsia="es-ES"/>
              </w:rPr>
              <w:drawing>
                <wp:inline distT="0" distB="0" distL="0" distR="0">
                  <wp:extent cx="1569720" cy="569595"/>
                  <wp:effectExtent l="0" t="0" r="0" b="0"/>
                  <wp:docPr id="74575" name="图片 553" descr="@CSU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5" name="图片 553" descr="@CSUSET"/>
                          <pic:cNvPicPr>
                            <a:picLocks noChangeAspect="1" noChangeArrowheads="1"/>
                          </pic:cNvPicPr>
                        </pic:nvPicPr>
                        <pic:blipFill>
                          <a:blip r:embed="rId60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jc w:val="center"/>
              <w:rPr>
                <w:rFonts w:hAnsi="SimSun"/>
              </w:rPr>
            </w:pPr>
            <w:r>
              <w:rPr>
                <w:rFonts w:ascii="Arial" w:hAnsi="Arial" w:cs="Arial"/>
                <w:b/>
              </w:rPr>
              <w:t xml:space="preserve">Set Custom </w:t>
            </w:r>
            <w:r>
              <w:rPr>
                <w:rFonts w:ascii="Arial" w:hAnsi="Arial" w:cs="Arial"/>
                <w:b/>
              </w:rPr>
              <w:t>Suffix</w:t>
            </w:r>
          </w:p>
        </w:tc>
      </w:tr>
    </w:tbl>
    <w:p w:rsidR="009670A4" w:rsidRDefault="009670A4">
      <w:pPr>
        <w:pStyle w:val="4"/>
        <w:spacing w:before="0" w:line="240" w:lineRule="auto"/>
        <w:ind w:firstLine="0"/>
        <w:rPr>
          <w:rFonts w:hAnsi="SimSun" w:cs="Times New Roman"/>
        </w:rPr>
      </w:pPr>
    </w:p>
    <w:p w:rsidR="009670A4" w:rsidRDefault="0010373F">
      <w:pPr>
        <w:pStyle w:val="4"/>
        <w:spacing w:before="0" w:line="240" w:lineRule="auto"/>
        <w:ind w:leftChars="1000" w:left="1800" w:firstLine="0"/>
        <w:rPr>
          <w:rFonts w:ascii="Arial" w:hAnsi="Arial" w:cs="Arial"/>
          <w:b/>
        </w:rPr>
      </w:pPr>
      <w:r>
        <w:rPr>
          <w:noProof/>
          <w:lang w:val="es-ES" w:eastAsia="es-ES"/>
        </w:rPr>
        <w:drawing>
          <wp:anchor distT="0" distB="0" distL="114300" distR="114300" simplePos="0" relativeHeight="252303360" behindDoc="0" locked="0" layoutInCell="1" allowOverlap="1">
            <wp:simplePos x="0" y="0"/>
            <wp:positionH relativeFrom="column">
              <wp:posOffset>321945</wp:posOffset>
            </wp:positionH>
            <wp:positionV relativeFrom="paragraph">
              <wp:posOffset>40005</wp:posOffset>
            </wp:positionV>
            <wp:extent cx="633730" cy="431800"/>
            <wp:effectExtent l="0" t="0" r="0" b="0"/>
            <wp:wrapNone/>
            <wp:docPr id="6"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6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custom suffix to “CODE” (HEX: 0x43/0x4F/0x44/0x45):</w:t>
      </w:r>
    </w:p>
    <w:p w:rsidR="009670A4" w:rsidRDefault="0010373F">
      <w:pPr>
        <w:pStyle w:val="4"/>
        <w:numPr>
          <w:ilvl w:val="0"/>
          <w:numId w:val="40"/>
        </w:numPr>
        <w:spacing w:before="0" w:line="264" w:lineRule="auto"/>
        <w:ind w:leftChars="1000" w:left="2070" w:hangingChars="150" w:hanging="270"/>
        <w:rPr>
          <w:rFonts w:ascii="Arial" w:hAnsi="Arial" w:cs="Arial"/>
        </w:rPr>
      </w:pPr>
      <w:r>
        <w:rPr>
          <w:rFonts w:ascii="Arial" w:eastAsia="等线" w:hAnsi="Arial" w:cs="Arial"/>
        </w:rPr>
        <w:lastRenderedPageBreak/>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40"/>
        </w:numPr>
        <w:spacing w:before="0" w:line="264"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Set Custom Suffix </w:t>
      </w:r>
      <w:r>
        <w:rPr>
          <w:rFonts w:ascii="Arial" w:hAnsi="Arial" w:cs="Arial"/>
        </w:rPr>
        <w:t>barcode.</w:t>
      </w:r>
    </w:p>
    <w:p w:rsidR="009670A4" w:rsidRDefault="0010373F">
      <w:pPr>
        <w:pStyle w:val="4"/>
        <w:numPr>
          <w:ilvl w:val="0"/>
          <w:numId w:val="40"/>
        </w:numPr>
        <w:spacing w:before="0" w:line="264" w:lineRule="auto"/>
        <w:ind w:leftChars="1000" w:left="2070" w:hangingChars="150" w:hanging="270"/>
        <w:rPr>
          <w:rFonts w:ascii="Arial" w:hAnsi="Arial" w:cs="Arial"/>
        </w:rPr>
      </w:pPr>
      <w:r>
        <w:rPr>
          <w:rFonts w:ascii="Arial" w:eastAsia="等线" w:hAnsi="Arial" w:cs="Arial"/>
        </w:rPr>
        <w:t xml:space="preserve">Scan the numeric barcodes </w:t>
      </w:r>
      <w:r>
        <w:rPr>
          <w:rFonts w:ascii="Arial" w:hAnsi="Arial" w:cs="Arial"/>
        </w:rPr>
        <w:t>“4”, “3”, “4”, “F”, “4”, “4”, “4”</w:t>
      </w:r>
      <w:r>
        <w:rPr>
          <w:rFonts w:ascii="Arial" w:eastAsia="等线" w:hAnsi="Arial" w:cs="Arial"/>
        </w:rPr>
        <w:t xml:space="preserve"> and </w:t>
      </w:r>
      <w:r>
        <w:rPr>
          <w:rFonts w:ascii="Arial" w:hAnsi="Arial" w:cs="Arial"/>
        </w:rPr>
        <w:t>“5” from</w:t>
      </w:r>
      <w:r>
        <w:rPr>
          <w:rFonts w:ascii="Arial" w:eastAsia="等线" w:hAnsi="Arial" w:cs="Arial"/>
          <w:szCs w:val="18"/>
        </w:rPr>
        <w:t xml:space="preserve"> the “Digit Barcodes” section in Appendix.</w:t>
      </w:r>
    </w:p>
    <w:p w:rsidR="009670A4" w:rsidRDefault="0010373F">
      <w:pPr>
        <w:pStyle w:val="4"/>
        <w:numPr>
          <w:ilvl w:val="0"/>
          <w:numId w:val="40"/>
        </w:numPr>
        <w:spacing w:before="0" w:line="264" w:lineRule="auto"/>
        <w:ind w:leftChars="1000" w:left="2070" w:hangingChars="150" w:hanging="270"/>
        <w:rPr>
          <w:rFonts w:ascii="Arial" w:hAnsi="Arial" w:cs="Arial"/>
        </w:rPr>
      </w:pPr>
      <w:r>
        <w:rPr>
          <w:rFonts w:ascii="Arial" w:eastAsia="等线" w:hAnsi="Arial" w:cs="Arial"/>
        </w:rPr>
        <w:t xml:space="preserve">Scan </w:t>
      </w:r>
      <w:r>
        <w:rPr>
          <w:rFonts w:ascii="Arial" w:eastAsia="等线" w:hAnsi="Arial" w:cs="Arial"/>
        </w:rPr>
        <w:t xml:space="preserve">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40"/>
        </w:numPr>
        <w:spacing w:before="0" w:line="264"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Enable Custom Suffix </w:t>
      </w:r>
      <w:r>
        <w:rPr>
          <w:rFonts w:ascii="Arial" w:hAnsi="Arial" w:cs="Arial"/>
        </w:rPr>
        <w:t>barcode.</w:t>
      </w:r>
    </w:p>
    <w:p w:rsidR="009670A4" w:rsidRDefault="0010373F">
      <w:pPr>
        <w:pStyle w:val="4"/>
        <w:numPr>
          <w:ilvl w:val="0"/>
          <w:numId w:val="40"/>
        </w:numPr>
        <w:spacing w:before="0" w:line="264"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9670A4">
      <w:pPr>
        <w:pStyle w:val="4"/>
        <w:spacing w:before="0" w:line="240" w:lineRule="auto"/>
        <w:ind w:leftChars="200" w:left="360" w:firstLine="0"/>
        <w:rPr>
          <w:rFonts w:hAnsi="SimSun" w:cs="Times New Roman"/>
        </w:rPr>
      </w:pPr>
    </w:p>
    <w:p w:rsidR="009670A4" w:rsidRDefault="0010373F">
      <w:pPr>
        <w:pStyle w:val="a5"/>
        <w:rPr>
          <w:rFonts w:ascii="Arial" w:hAnsi="Arial" w:cs="Arial"/>
          <w:szCs w:val="24"/>
        </w:rPr>
      </w:pPr>
      <w:bookmarkStart w:id="1075" w:name="_Toc528685983"/>
      <w:bookmarkStart w:id="1076" w:name="_Toc470187551"/>
      <w:bookmarkStart w:id="1077" w:name="_Toc51940855"/>
      <w:r>
        <w:rPr>
          <w:rFonts w:ascii="Arial" w:hAnsi="Arial" w:cs="Arial"/>
          <w:szCs w:val="24"/>
        </w:rPr>
        <w:t>Data Packing</w:t>
      </w:r>
      <w:bookmarkEnd w:id="1075"/>
      <w:bookmarkEnd w:id="1076"/>
      <w:bookmarkEnd w:id="1077"/>
    </w:p>
    <w:p w:rsidR="009670A4" w:rsidRDefault="0010373F">
      <w:pPr>
        <w:pStyle w:val="a3"/>
        <w:spacing w:before="120" w:afterLines="50" w:after="156"/>
        <w:rPr>
          <w:rFonts w:ascii="Arial" w:hAnsi="Arial" w:cs="Arial"/>
          <w:szCs w:val="21"/>
        </w:rPr>
      </w:pPr>
      <w:bookmarkStart w:id="1078" w:name="_Toc51940856"/>
      <w:bookmarkStart w:id="1079" w:name="_Toc528685984"/>
      <w:bookmarkStart w:id="1080" w:name="_Toc470187552"/>
      <w:r>
        <w:rPr>
          <w:rFonts w:ascii="Arial" w:hAnsi="Arial" w:cs="Arial"/>
          <w:szCs w:val="21"/>
        </w:rPr>
        <w:t>Introduction</w:t>
      </w:r>
      <w:bookmarkEnd w:id="1078"/>
      <w:bookmarkEnd w:id="1079"/>
      <w:bookmarkEnd w:id="1080"/>
    </w:p>
    <w:p w:rsidR="009670A4" w:rsidRDefault="0010373F">
      <w:pPr>
        <w:pStyle w:val="4"/>
        <w:spacing w:beforeLines="50" w:before="156" w:line="240" w:lineRule="auto"/>
        <w:ind w:leftChars="200" w:left="360" w:firstLine="0"/>
        <w:rPr>
          <w:rFonts w:ascii="Arial" w:hAnsi="Arial" w:cs="Arial"/>
          <w:kern w:val="2"/>
        </w:rPr>
      </w:pPr>
      <w:bookmarkStart w:id="1081" w:name="OLE_LINK41"/>
      <w:bookmarkStart w:id="1082" w:name="OLE_LINK40"/>
      <w:r>
        <w:rPr>
          <w:rFonts w:ascii="Arial" w:hAnsi="Arial" w:cs="Arial"/>
          <w:kern w:val="2"/>
        </w:rPr>
        <w:t xml:space="preserve">Data packing is designed for a specific group of users who want to have the data packed </w:t>
      </w:r>
      <w:r>
        <w:rPr>
          <w:rFonts w:ascii="Arial" w:hAnsi="Arial" w:cs="Arial"/>
          <w:kern w:val="2"/>
        </w:rPr>
        <w:t>before transmission. Data packing influences data format, so it is advised to disable this feature when it is not required.</w:t>
      </w:r>
      <w:bookmarkEnd w:id="1081"/>
      <w:bookmarkEnd w:id="1082"/>
    </w:p>
    <w:p w:rsidR="009670A4" w:rsidRDefault="009670A4">
      <w:pPr>
        <w:pStyle w:val="4"/>
        <w:spacing w:before="0" w:line="240" w:lineRule="auto"/>
        <w:ind w:leftChars="200" w:left="360" w:firstLine="0"/>
        <w:rPr>
          <w:rFonts w:ascii="Arial" w:hAnsi="Arial" w:cs="Arial"/>
          <w:kern w:val="2"/>
        </w:rPr>
      </w:pPr>
    </w:p>
    <w:p w:rsidR="009670A4" w:rsidRDefault="0010373F">
      <w:pPr>
        <w:pStyle w:val="a3"/>
        <w:spacing w:before="120" w:afterLines="50" w:after="156"/>
        <w:rPr>
          <w:rFonts w:ascii="Arial" w:hAnsi="Arial" w:cs="Arial"/>
          <w:szCs w:val="21"/>
        </w:rPr>
      </w:pPr>
      <w:bookmarkStart w:id="1083" w:name="_Toc340474763"/>
      <w:bookmarkStart w:id="1084" w:name="_Toc470187553"/>
      <w:bookmarkStart w:id="1085" w:name="_Toc528685985"/>
      <w:bookmarkStart w:id="1086" w:name="_Toc51940857"/>
      <w:r>
        <w:rPr>
          <w:rFonts w:ascii="Arial" w:hAnsi="Arial" w:cs="Arial" w:hint="eastAsia"/>
          <w:szCs w:val="21"/>
        </w:rPr>
        <w:t xml:space="preserve">Data </w:t>
      </w:r>
      <w:r>
        <w:rPr>
          <w:rFonts w:ascii="Arial" w:hAnsi="Arial" w:cs="Arial"/>
          <w:szCs w:val="21"/>
        </w:rPr>
        <w:t>Pack</w:t>
      </w:r>
      <w:bookmarkEnd w:id="1083"/>
      <w:r>
        <w:rPr>
          <w:rFonts w:ascii="Arial" w:hAnsi="Arial" w:cs="Arial" w:hint="eastAsia"/>
          <w:szCs w:val="21"/>
        </w:rPr>
        <w:t>ing Options</w:t>
      </w:r>
      <w:bookmarkEnd w:id="1084"/>
      <w:bookmarkEnd w:id="1085"/>
      <w:bookmarkEnd w:id="1086"/>
    </w:p>
    <w:p w:rsidR="009670A4" w:rsidRDefault="0010373F">
      <w:pPr>
        <w:pStyle w:val="4"/>
        <w:spacing w:before="120" w:line="240" w:lineRule="auto"/>
        <w:rPr>
          <w:rFonts w:ascii="Arial" w:hAnsi="Arial" w:cs="Arial"/>
          <w:b/>
        </w:rPr>
      </w:pPr>
      <w:r>
        <w:rPr>
          <w:rFonts w:ascii="Arial" w:hAnsi="Arial" w:cs="Arial" w:hint="eastAsia"/>
          <w:b/>
        </w:rPr>
        <w:t xml:space="preserve">Disable Data Packing: </w:t>
      </w:r>
      <w:r>
        <w:rPr>
          <w:rFonts w:ascii="Arial" w:hAnsi="Arial" w:cs="Arial" w:hint="eastAsia"/>
        </w:rPr>
        <w:t>Transmit decoded data in raw format (unpacketed).</w:t>
      </w:r>
    </w:p>
    <w:p w:rsidR="009670A4" w:rsidRDefault="0010373F">
      <w:pPr>
        <w:pStyle w:val="4"/>
        <w:spacing w:before="120" w:line="240" w:lineRule="auto"/>
        <w:rPr>
          <w:rFonts w:ascii="Arial" w:hAnsi="Arial" w:cs="Arial"/>
          <w:b/>
        </w:rPr>
      </w:pPr>
      <w:r>
        <w:rPr>
          <w:rFonts w:ascii="Arial" w:hAnsi="Arial" w:cs="Arial" w:hint="eastAsia"/>
          <w:b/>
        </w:rPr>
        <w:t xml:space="preserve">Enable Data Packing, Format 1: </w:t>
      </w:r>
      <w:r>
        <w:rPr>
          <w:rFonts w:ascii="Arial" w:hAnsi="Arial" w:cs="Arial" w:hint="eastAsia"/>
        </w:rPr>
        <w:t>Transmi</w:t>
      </w:r>
      <w:r>
        <w:rPr>
          <w:rFonts w:ascii="Arial" w:hAnsi="Arial" w:cs="Arial" w:hint="eastAsia"/>
        </w:rPr>
        <w:t>t decoded data with the packet format 1 defined below.</w:t>
      </w:r>
    </w:p>
    <w:p w:rsidR="009670A4" w:rsidRDefault="0010373F">
      <w:pPr>
        <w:pStyle w:val="4"/>
        <w:spacing w:before="120"/>
        <w:ind w:firstLine="851"/>
        <w:rPr>
          <w:rFonts w:ascii="Arial" w:hAnsi="Arial" w:cs="Arial"/>
        </w:rPr>
      </w:pPr>
      <w:r>
        <w:rPr>
          <w:rFonts w:ascii="Arial" w:hAnsi="Arial" w:cs="Arial"/>
        </w:rPr>
        <w:t>Pack</w:t>
      </w:r>
      <w:r>
        <w:rPr>
          <w:rFonts w:ascii="Arial" w:hAnsi="Arial" w:cs="Arial" w:hint="eastAsia"/>
        </w:rPr>
        <w:t>et</w:t>
      </w:r>
      <w:r>
        <w:rPr>
          <w:rFonts w:ascii="Arial" w:hAnsi="Arial" w:cs="Arial"/>
        </w:rPr>
        <w:t xml:space="preserve"> format</w:t>
      </w:r>
      <w:r>
        <w:rPr>
          <w:rFonts w:ascii="Arial" w:hAnsi="Arial" w:cs="Arial" w:hint="eastAsia"/>
        </w:rPr>
        <w:t xml:space="preserve"> 1</w:t>
      </w:r>
      <w:r>
        <w:rPr>
          <w:rFonts w:ascii="Arial" w:hAnsi="Arial" w:cs="Arial"/>
        </w:rPr>
        <w:t>: [STX + ATTR + LEN] + [AL_TYPE + DATA] + [LRC]</w:t>
      </w:r>
    </w:p>
    <w:p w:rsidR="009670A4" w:rsidRDefault="0010373F">
      <w:pPr>
        <w:pStyle w:val="4"/>
        <w:spacing w:before="120" w:line="240" w:lineRule="auto"/>
        <w:ind w:left="840" w:firstLine="0"/>
        <w:rPr>
          <w:rFonts w:ascii="Arial" w:hAnsi="Arial" w:cs="Arial"/>
        </w:rPr>
      </w:pPr>
      <w:r>
        <w:rPr>
          <w:rFonts w:ascii="Arial" w:hAnsi="Arial" w:cs="Arial"/>
        </w:rPr>
        <w:t>STX: 0x02</w:t>
      </w:r>
    </w:p>
    <w:p w:rsidR="009670A4" w:rsidRDefault="0010373F">
      <w:pPr>
        <w:pStyle w:val="4"/>
        <w:spacing w:before="120" w:line="240" w:lineRule="auto"/>
        <w:ind w:left="840" w:firstLine="0"/>
        <w:rPr>
          <w:rFonts w:ascii="Arial" w:hAnsi="Arial" w:cs="Arial"/>
        </w:rPr>
      </w:pPr>
      <w:r>
        <w:rPr>
          <w:rFonts w:ascii="Arial" w:hAnsi="Arial" w:cs="Arial"/>
        </w:rPr>
        <w:t>ATTR: 0x00</w:t>
      </w:r>
    </w:p>
    <w:p w:rsidR="009670A4" w:rsidRDefault="0010373F">
      <w:pPr>
        <w:pStyle w:val="4"/>
        <w:spacing w:before="120" w:line="240" w:lineRule="auto"/>
        <w:ind w:left="840" w:firstLine="0"/>
        <w:rPr>
          <w:rFonts w:ascii="Arial" w:hAnsi="Arial" w:cs="Arial"/>
        </w:rPr>
      </w:pPr>
      <w:r>
        <w:rPr>
          <w:rFonts w:ascii="Arial" w:hAnsi="Arial" w:cs="Arial"/>
        </w:rPr>
        <w:t>LEN: Barcode data length is expressed in 2 bytes ranging from 0x0000 (0) to 0xFFFF (65535).</w:t>
      </w:r>
    </w:p>
    <w:p w:rsidR="009670A4" w:rsidRDefault="0010373F">
      <w:pPr>
        <w:pStyle w:val="4"/>
        <w:spacing w:before="120" w:line="240" w:lineRule="auto"/>
        <w:ind w:left="840" w:firstLine="0"/>
        <w:rPr>
          <w:rFonts w:ascii="Arial" w:hAnsi="Arial" w:cs="Arial"/>
        </w:rPr>
      </w:pPr>
      <w:r>
        <w:rPr>
          <w:rFonts w:ascii="Arial" w:hAnsi="Arial" w:cs="Arial"/>
        </w:rPr>
        <w:t>AL_TYPE: 0x36</w:t>
      </w:r>
    </w:p>
    <w:p w:rsidR="009670A4" w:rsidRDefault="0010373F">
      <w:pPr>
        <w:pStyle w:val="4"/>
        <w:spacing w:before="120" w:line="240" w:lineRule="auto"/>
        <w:ind w:left="840" w:firstLine="0"/>
        <w:rPr>
          <w:rFonts w:ascii="Arial" w:hAnsi="Arial" w:cs="Arial"/>
        </w:rPr>
      </w:pPr>
      <w:r>
        <w:rPr>
          <w:rFonts w:ascii="Arial" w:hAnsi="Arial" w:cs="Arial"/>
        </w:rPr>
        <w:t>DATA: Raw b</w:t>
      </w:r>
      <w:r>
        <w:rPr>
          <w:rFonts w:ascii="Arial" w:hAnsi="Arial" w:cs="Arial"/>
        </w:rPr>
        <w:t>arcode data.</w:t>
      </w:r>
    </w:p>
    <w:p w:rsidR="009670A4" w:rsidRDefault="0010373F">
      <w:pPr>
        <w:pStyle w:val="4"/>
        <w:spacing w:before="120" w:line="240" w:lineRule="auto"/>
        <w:ind w:left="840" w:firstLine="0"/>
        <w:rPr>
          <w:rFonts w:ascii="Arial" w:hAnsi="Arial" w:cs="Arial"/>
        </w:rPr>
      </w:pPr>
      <w:r>
        <w:rPr>
          <w:rFonts w:ascii="Arial" w:hAnsi="Arial" w:cs="Arial"/>
        </w:rPr>
        <w:t xml:space="preserve">LRC: Check digit. </w:t>
      </w:r>
    </w:p>
    <w:p w:rsidR="009670A4" w:rsidRDefault="0010373F">
      <w:pPr>
        <w:pStyle w:val="4"/>
        <w:spacing w:before="0" w:line="240" w:lineRule="auto"/>
        <w:ind w:left="851" w:firstLine="0"/>
        <w:rPr>
          <w:rFonts w:ascii="Arial" w:hAnsi="Arial" w:cs="Arial"/>
          <w:kern w:val="2"/>
        </w:rPr>
      </w:pPr>
      <w:r>
        <w:rPr>
          <w:rFonts w:ascii="Arial" w:hAnsi="Arial" w:cs="Arial"/>
          <w:kern w:val="2"/>
        </w:rPr>
        <w:t xml:space="preserve">LRC calculation algorithm: computation sequence: 0xFF+LEN+AL_TYPE+DATA; computation method is XOR, byte </w:t>
      </w:r>
      <w:r>
        <w:rPr>
          <w:rFonts w:ascii="Arial" w:hAnsi="Arial" w:cs="Arial"/>
          <w:kern w:val="2"/>
        </w:rPr>
        <w:lastRenderedPageBreak/>
        <w:t>by byte.</w:t>
      </w:r>
    </w:p>
    <w:p w:rsidR="009670A4" w:rsidRDefault="0010373F">
      <w:pPr>
        <w:pStyle w:val="4"/>
        <w:spacing w:before="120" w:line="240" w:lineRule="auto"/>
        <w:rPr>
          <w:rFonts w:ascii="Arial" w:hAnsi="Arial" w:cs="Arial"/>
          <w:b/>
        </w:rPr>
      </w:pPr>
      <w:r>
        <w:rPr>
          <w:rFonts w:ascii="Arial" w:hAnsi="Arial" w:cs="Arial" w:hint="eastAsia"/>
          <w:b/>
        </w:rPr>
        <w:t xml:space="preserve">Enable Data Packing, Format 2: </w:t>
      </w:r>
      <w:r>
        <w:rPr>
          <w:rFonts w:ascii="Arial" w:hAnsi="Arial" w:cs="Arial" w:hint="eastAsia"/>
        </w:rPr>
        <w:t>Transmit decoded data with the packet format 2 defined below.</w:t>
      </w:r>
    </w:p>
    <w:p w:rsidR="009670A4" w:rsidRDefault="0010373F">
      <w:pPr>
        <w:pStyle w:val="4"/>
        <w:spacing w:before="120"/>
        <w:ind w:left="840" w:firstLine="0"/>
        <w:rPr>
          <w:rFonts w:ascii="Arial" w:hAnsi="Arial" w:cs="Arial"/>
        </w:rPr>
      </w:pPr>
      <w:r>
        <w:rPr>
          <w:rFonts w:ascii="Arial" w:hAnsi="Arial" w:cs="Arial"/>
        </w:rPr>
        <w:t>Pack</w:t>
      </w:r>
      <w:r>
        <w:rPr>
          <w:rFonts w:ascii="Arial" w:hAnsi="Arial" w:cs="Arial" w:hint="eastAsia"/>
        </w:rPr>
        <w:t>et</w:t>
      </w:r>
      <w:r>
        <w:rPr>
          <w:rFonts w:ascii="Arial" w:hAnsi="Arial" w:cs="Arial"/>
        </w:rPr>
        <w:t xml:space="preserve"> format</w:t>
      </w:r>
      <w:r>
        <w:rPr>
          <w:rFonts w:ascii="Arial" w:hAnsi="Arial" w:cs="Arial" w:hint="eastAsia"/>
        </w:rPr>
        <w:t xml:space="preserve"> 2</w:t>
      </w:r>
      <w:r>
        <w:rPr>
          <w:rFonts w:ascii="Arial" w:hAnsi="Arial" w:cs="Arial"/>
        </w:rPr>
        <w:t>: [</w:t>
      </w:r>
      <w:r>
        <w:rPr>
          <w:rFonts w:ascii="Arial" w:hAnsi="Arial" w:cs="Arial"/>
        </w:rPr>
        <w:t>STX + ATTR + LEN] + [AL_TYPE]</w:t>
      </w:r>
      <w:r>
        <w:rPr>
          <w:rFonts w:ascii="Arial" w:hAnsi="Arial" w:cs="Arial" w:hint="eastAsia"/>
        </w:rPr>
        <w:t xml:space="preserve"> + </w:t>
      </w:r>
      <w:r>
        <w:rPr>
          <w:rFonts w:ascii="Arial" w:hAnsi="Arial" w:cs="Arial"/>
        </w:rPr>
        <w:t>[</w:t>
      </w:r>
      <w:r>
        <w:rPr>
          <w:rFonts w:ascii="Arial" w:hAnsi="Arial" w:cs="Arial" w:hint="eastAsia"/>
        </w:rPr>
        <w:t>Symbology_ID</w:t>
      </w:r>
      <w:r>
        <w:rPr>
          <w:rFonts w:ascii="Arial" w:hAnsi="Arial" w:cs="Arial"/>
        </w:rPr>
        <w:t xml:space="preserve"> + DATA] + [LRC]</w:t>
      </w:r>
    </w:p>
    <w:p w:rsidR="009670A4" w:rsidRDefault="0010373F">
      <w:pPr>
        <w:pStyle w:val="4"/>
        <w:spacing w:before="120" w:line="240" w:lineRule="auto"/>
        <w:ind w:left="840" w:firstLine="0"/>
        <w:rPr>
          <w:rFonts w:ascii="Arial" w:hAnsi="Arial" w:cs="Arial"/>
        </w:rPr>
      </w:pPr>
      <w:r>
        <w:rPr>
          <w:rFonts w:ascii="Arial" w:hAnsi="Arial" w:cs="Arial"/>
        </w:rPr>
        <w:t>STX: 0x02</w:t>
      </w:r>
    </w:p>
    <w:p w:rsidR="009670A4" w:rsidRDefault="0010373F">
      <w:pPr>
        <w:pStyle w:val="4"/>
        <w:spacing w:before="120" w:line="240" w:lineRule="auto"/>
        <w:ind w:left="840" w:firstLine="0"/>
        <w:rPr>
          <w:rFonts w:ascii="Arial" w:hAnsi="Arial" w:cs="Arial"/>
        </w:rPr>
      </w:pPr>
      <w:r>
        <w:rPr>
          <w:rFonts w:ascii="Arial" w:hAnsi="Arial" w:cs="Arial"/>
        </w:rPr>
        <w:t>ATTR: 0x00</w:t>
      </w:r>
    </w:p>
    <w:p w:rsidR="009670A4" w:rsidRDefault="0010373F">
      <w:pPr>
        <w:pStyle w:val="4"/>
        <w:spacing w:before="120" w:line="240" w:lineRule="auto"/>
        <w:ind w:left="840" w:firstLine="0"/>
        <w:rPr>
          <w:rFonts w:ascii="Arial" w:hAnsi="Arial" w:cs="Arial"/>
        </w:rPr>
      </w:pPr>
      <w:r>
        <w:rPr>
          <w:rFonts w:ascii="Arial" w:hAnsi="Arial" w:cs="Arial"/>
        </w:rPr>
        <w:t>LEN: Barcode data length is expressed in 2 bytes ranging from 0x0000 (0) to 0xFFFF (65535).</w:t>
      </w:r>
    </w:p>
    <w:p w:rsidR="009670A4" w:rsidRDefault="0010373F">
      <w:pPr>
        <w:pStyle w:val="4"/>
        <w:spacing w:before="120" w:line="240" w:lineRule="auto"/>
        <w:ind w:left="840" w:firstLine="0"/>
        <w:rPr>
          <w:rFonts w:ascii="Arial" w:hAnsi="Arial" w:cs="Arial"/>
        </w:rPr>
      </w:pPr>
      <w:r>
        <w:rPr>
          <w:rFonts w:ascii="Arial" w:hAnsi="Arial" w:cs="Arial"/>
        </w:rPr>
        <w:t>AL_TYPE: 0x3</w:t>
      </w:r>
      <w:r>
        <w:rPr>
          <w:rFonts w:ascii="Arial" w:hAnsi="Arial" w:cs="Arial" w:hint="eastAsia"/>
        </w:rPr>
        <w:t>B</w:t>
      </w:r>
    </w:p>
    <w:p w:rsidR="009670A4" w:rsidRDefault="0010373F">
      <w:pPr>
        <w:pStyle w:val="4"/>
        <w:spacing w:before="120" w:line="240" w:lineRule="auto"/>
        <w:ind w:left="840" w:firstLine="0"/>
        <w:rPr>
          <w:rFonts w:ascii="Arial" w:hAnsi="Arial" w:cs="Arial"/>
        </w:rPr>
      </w:pPr>
      <w:r>
        <w:rPr>
          <w:rFonts w:ascii="Arial" w:hAnsi="Arial" w:cs="Arial" w:hint="eastAsia"/>
        </w:rPr>
        <w:t xml:space="preserve">Symbology_ID: </w:t>
      </w:r>
      <w:r>
        <w:rPr>
          <w:rFonts w:ascii="Arial" w:hAnsi="Arial" w:cs="Arial" w:hint="eastAsia"/>
          <w:szCs w:val="18"/>
        </w:rPr>
        <w:t>The ID number of symbology,</w:t>
      </w:r>
      <w:r>
        <w:rPr>
          <w:rFonts w:ascii="Arial" w:hAnsi="Arial" w:cs="Arial" w:hint="eastAsia"/>
        </w:rPr>
        <w:t xml:space="preserve"> 1 byte.</w:t>
      </w:r>
    </w:p>
    <w:p w:rsidR="009670A4" w:rsidRDefault="0010373F">
      <w:pPr>
        <w:pStyle w:val="4"/>
        <w:spacing w:before="120" w:line="240" w:lineRule="auto"/>
        <w:ind w:left="840" w:firstLine="0"/>
        <w:rPr>
          <w:rFonts w:ascii="Arial" w:hAnsi="Arial" w:cs="Arial"/>
        </w:rPr>
      </w:pPr>
      <w:r>
        <w:rPr>
          <w:rFonts w:ascii="Arial" w:hAnsi="Arial" w:cs="Arial"/>
        </w:rPr>
        <w:t>DATA: Raw barcode</w:t>
      </w:r>
      <w:r>
        <w:rPr>
          <w:rFonts w:ascii="Arial" w:hAnsi="Arial" w:cs="Arial"/>
        </w:rPr>
        <w:t xml:space="preserve"> data.</w:t>
      </w:r>
    </w:p>
    <w:p w:rsidR="009670A4" w:rsidRDefault="0010373F">
      <w:pPr>
        <w:pStyle w:val="4"/>
        <w:spacing w:before="120" w:line="240" w:lineRule="auto"/>
        <w:ind w:left="840" w:firstLine="0"/>
        <w:rPr>
          <w:rFonts w:ascii="Arial" w:hAnsi="Arial" w:cs="Arial"/>
        </w:rPr>
      </w:pPr>
      <w:r>
        <w:rPr>
          <w:rFonts w:ascii="Arial" w:hAnsi="Arial" w:cs="Arial"/>
        </w:rPr>
        <w:t xml:space="preserve">LRC: Check digit. </w:t>
      </w:r>
    </w:p>
    <w:p w:rsidR="009670A4" w:rsidRDefault="0010373F">
      <w:pPr>
        <w:pStyle w:val="4"/>
        <w:spacing w:before="0" w:line="240" w:lineRule="auto"/>
        <w:ind w:left="840" w:firstLine="0"/>
        <w:rPr>
          <w:rFonts w:ascii="Arial" w:hAnsi="Arial" w:cs="Arial"/>
          <w:kern w:val="2"/>
        </w:rPr>
      </w:pPr>
      <w:r>
        <w:rPr>
          <w:rFonts w:ascii="Arial" w:hAnsi="Arial" w:cs="Arial"/>
          <w:kern w:val="2"/>
        </w:rPr>
        <w:t>LRC calculation algorithm: computation sequence: 0xFF+LEN+AL_TYPE</w:t>
      </w:r>
      <w:r>
        <w:rPr>
          <w:rFonts w:ascii="Arial" w:hAnsi="Arial" w:cs="Arial" w:hint="eastAsia"/>
          <w:kern w:val="2"/>
        </w:rPr>
        <w:t>+Symbology_ID</w:t>
      </w:r>
      <w:r>
        <w:rPr>
          <w:rFonts w:ascii="Arial" w:hAnsi="Arial" w:cs="Arial"/>
          <w:kern w:val="2"/>
        </w:rPr>
        <w:t>+DATA; computation method is XOR, byte by byte.</w:t>
      </w:r>
    </w:p>
    <w:p w:rsidR="009670A4" w:rsidRDefault="009670A4">
      <w:pPr>
        <w:pStyle w:val="4"/>
        <w:spacing w:before="0" w:line="240" w:lineRule="auto"/>
        <w:rPr>
          <w:rFonts w:ascii="Arial" w:hAnsi="Arial" w:cs="Arial"/>
          <w:color w:val="FF0000"/>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ascii="Arial" w:hAnsi="Arial" w:cs="Arial"/>
                <w:b/>
                <w:color w:val="221E1F"/>
                <w:szCs w:val="18"/>
              </w:rPr>
            </w:pPr>
            <w:r>
              <w:rPr>
                <w:noProof/>
                <w:lang w:val="es-ES" w:eastAsia="es-ES"/>
              </w:rPr>
              <w:drawing>
                <wp:inline distT="0" distB="0" distL="0" distR="0">
                  <wp:extent cx="1691005" cy="569595"/>
                  <wp:effectExtent l="0" t="0" r="0" b="0"/>
                  <wp:docPr id="74574" name="图片 554" descr="@PACKAG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4" name="图片 554" descr="@PACKAG0"/>
                          <pic:cNvPicPr>
                            <a:picLocks noChangeAspect="1" noChangeArrowheads="1"/>
                          </pic:cNvPicPr>
                        </pic:nvPicPr>
                        <pic:blipFill>
                          <a:blip r:embed="rId60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 xml:space="preserve">** </w:t>
            </w:r>
            <w:r>
              <w:rPr>
                <w:rFonts w:ascii="Arial" w:hAnsi="Arial" w:cs="Arial"/>
                <w:b/>
              </w:rPr>
              <w:t>Disable Data Packing</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573" name="图片 555" descr="@PACKA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3" name="图片 555" descr="@PACKAG1"/>
                          <pic:cNvPicPr>
                            <a:picLocks noChangeAspect="1" noChangeArrowheads="1"/>
                          </pic:cNvPicPr>
                        </pic:nvPicPr>
                        <pic:blipFill>
                          <a:blip r:embed="rId602">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rPr>
              <w:t>En</w:t>
            </w:r>
            <w:r>
              <w:rPr>
                <w:rFonts w:ascii="Arial" w:hAnsi="Arial" w:cs="Arial"/>
                <w:b/>
              </w:rPr>
              <w:t xml:space="preserve">able </w:t>
            </w:r>
            <w:r>
              <w:rPr>
                <w:rFonts w:ascii="Arial" w:hAnsi="Arial" w:cs="Arial" w:hint="eastAsia"/>
                <w:b/>
              </w:rPr>
              <w:t>Data Packing, Format 1</w:t>
            </w:r>
          </w:p>
        </w:tc>
      </w:tr>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572" name="图片 556" descr="@PACKA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2" name="图片 556" descr="@PACKAG2"/>
                          <pic:cNvPicPr>
                            <a:picLocks noChangeAspect="1" noChangeArrowheads="1"/>
                          </pic:cNvPicPr>
                        </pic:nvPicPr>
                        <pic:blipFill>
                          <a:blip r:embed="rId603">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rPr>
              <w:t>En</w:t>
            </w:r>
            <w:r>
              <w:rPr>
                <w:rFonts w:ascii="Arial" w:hAnsi="Arial" w:cs="Arial"/>
                <w:b/>
              </w:rPr>
              <w:t xml:space="preserve">able </w:t>
            </w:r>
            <w:r>
              <w:rPr>
                <w:rFonts w:ascii="Arial" w:hAnsi="Arial" w:cs="Arial" w:hint="eastAsia"/>
                <w:b/>
              </w:rPr>
              <w:t>Data Packing, Format 2</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Pr>
        <w:pStyle w:val="4"/>
        <w:spacing w:beforeLines="50" w:before="156" w:line="240" w:lineRule="auto"/>
        <w:ind w:firstLine="0"/>
        <w:rPr>
          <w:rFonts w:hAnsi="SimSun" w:cs="Times New Roman"/>
        </w:rPr>
      </w:pPr>
    </w:p>
    <w:p w:rsidR="009670A4" w:rsidRDefault="009670A4"/>
    <w:p w:rsidR="009670A4" w:rsidRDefault="0010373F">
      <w:r>
        <w:br w:type="page"/>
      </w:r>
    </w:p>
    <w:p w:rsidR="009670A4" w:rsidRDefault="009670A4">
      <w:pPr>
        <w:pStyle w:val="4"/>
        <w:spacing w:before="0" w:line="240" w:lineRule="auto"/>
        <w:rPr>
          <w:rFonts w:hAnsi="SimSun" w:cs="Times New Roman"/>
        </w:rPr>
      </w:pPr>
    </w:p>
    <w:p w:rsidR="009670A4" w:rsidRDefault="0010373F">
      <w:pPr>
        <w:pStyle w:val="a5"/>
        <w:rPr>
          <w:rFonts w:ascii="Arial" w:hAnsi="Arial" w:cs="Arial"/>
          <w:szCs w:val="24"/>
        </w:rPr>
      </w:pPr>
      <w:bookmarkStart w:id="1087" w:name="_Toc528685986"/>
      <w:bookmarkStart w:id="1088" w:name="_Toc51940858"/>
      <w:bookmarkStart w:id="1089" w:name="_Toc483645126"/>
      <w:bookmarkStart w:id="1090" w:name="_Toc340493780"/>
      <w:bookmarkStart w:id="1091" w:name="_Toc478819622"/>
      <w:r>
        <w:rPr>
          <w:rFonts w:ascii="Arial" w:hAnsi="Arial" w:cs="Arial"/>
          <w:szCs w:val="24"/>
        </w:rPr>
        <w:t>Terminating Character Suffix</w:t>
      </w:r>
      <w:bookmarkEnd w:id="1087"/>
      <w:bookmarkEnd w:id="1088"/>
      <w:bookmarkEnd w:id="1089"/>
      <w:bookmarkEnd w:id="1090"/>
      <w:bookmarkEnd w:id="1091"/>
    </w:p>
    <w:p w:rsidR="009670A4" w:rsidRDefault="0010373F">
      <w:pPr>
        <w:pStyle w:val="a3"/>
        <w:spacing w:before="120" w:afterLines="50" w:after="156"/>
        <w:rPr>
          <w:rFonts w:ascii="Arial" w:hAnsi="Arial" w:cs="Arial"/>
          <w:szCs w:val="21"/>
        </w:rPr>
      </w:pPr>
      <w:bookmarkStart w:id="1092" w:name="_Toc340493781"/>
      <w:bookmarkStart w:id="1093" w:name="_Toc478819623"/>
      <w:bookmarkStart w:id="1094" w:name="_Toc483645127"/>
      <w:bookmarkStart w:id="1095" w:name="_Toc528685987"/>
      <w:bookmarkStart w:id="1096" w:name="_Toc51940859"/>
      <w:r>
        <w:rPr>
          <w:rFonts w:ascii="Arial" w:hAnsi="Arial" w:cs="Arial"/>
          <w:szCs w:val="21"/>
        </w:rPr>
        <w:t>Enable/Disable Terminating Character Suffix</w:t>
      </w:r>
      <w:bookmarkEnd w:id="1092"/>
      <w:bookmarkEnd w:id="1093"/>
      <w:bookmarkEnd w:id="1094"/>
      <w:bookmarkEnd w:id="1095"/>
      <w:bookmarkEnd w:id="1096"/>
    </w:p>
    <w:p w:rsidR="009670A4" w:rsidRDefault="0010373F">
      <w:pPr>
        <w:pStyle w:val="074"/>
        <w:widowControl/>
        <w:spacing w:beforeLines="0" w:before="120"/>
        <w:ind w:leftChars="200" w:left="360" w:firstLine="0"/>
        <w:jc w:val="left"/>
        <w:rPr>
          <w:rFonts w:hAnsi="SimSun" w:cs="Times New Roman"/>
        </w:rPr>
      </w:pPr>
      <w:r>
        <w:rPr>
          <w:rFonts w:ascii="Arial" w:eastAsia="等线" w:hAnsi="Arial" w:cs="Arial"/>
        </w:rPr>
        <w:t>A terminating character such as carriage return (CR) or carriage return/line feed pair (CRLF) can only be used to mark the end of data, which means nothing can be added after it.</w:t>
      </w: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rFonts w:hAnsi="SimSun"/>
                <w:noProof/>
                <w:lang w:val="es-ES" w:eastAsia="es-ES"/>
              </w:rPr>
              <w:drawing>
                <wp:inline distT="0" distB="0" distL="0" distR="0">
                  <wp:extent cx="1691005" cy="569595"/>
                  <wp:effectExtent l="0" t="0" r="0" b="0"/>
                  <wp:docPr id="74571" name="图片 557" descr="@TSUEN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1" name="图片 557" descr="@TSUENA0"/>
                          <pic:cNvPicPr>
                            <a:picLocks noChangeAspect="1" noChangeArrowheads="1"/>
                          </pic:cNvPicPr>
                        </pic:nvPicPr>
                        <pic:blipFill>
                          <a:blip r:embed="rId604">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 xml:space="preserve">** Disable </w:t>
            </w:r>
            <w:r>
              <w:rPr>
                <w:rFonts w:ascii="Arial" w:eastAsia="等线" w:hAnsi="Arial" w:cs="Arial"/>
                <w:b/>
              </w:rPr>
              <w:t>Terminating Character</w:t>
            </w:r>
            <w:r>
              <w:rPr>
                <w:rFonts w:ascii="Arial" w:hAnsi="Arial" w:cs="Arial"/>
                <w:b/>
              </w:rPr>
              <w:t xml:space="preserve"> Suffix</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rFonts w:ascii="Arial" w:hAnsi="Arial" w:cs="Arial"/>
                <w:b/>
                <w:noProof/>
                <w:szCs w:val="18"/>
                <w:lang w:val="es-ES" w:eastAsia="es-ES"/>
              </w:rPr>
              <w:drawing>
                <wp:inline distT="0" distB="0" distL="0" distR="0">
                  <wp:extent cx="1691005" cy="569595"/>
                  <wp:effectExtent l="0" t="0" r="0" b="0"/>
                  <wp:docPr id="74570" name="图片 558" descr="@TSUE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0" name="图片 558" descr="@TSUENA1"/>
                          <pic:cNvPicPr>
                            <a:picLocks noChangeAspect="1" noChangeArrowheads="1"/>
                          </pic:cNvPicPr>
                        </pic:nvPicPr>
                        <pic:blipFill>
                          <a:blip r:embed="rId605">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 xml:space="preserve">Enable </w:t>
            </w:r>
            <w:r>
              <w:rPr>
                <w:rFonts w:ascii="Arial" w:eastAsia="等线" w:hAnsi="Arial" w:cs="Arial"/>
                <w:b/>
              </w:rPr>
              <w:t>Terminating Character</w:t>
            </w:r>
            <w:r>
              <w:rPr>
                <w:rFonts w:ascii="Arial" w:hAnsi="Arial" w:cs="Arial"/>
                <w:b/>
              </w:rPr>
              <w:t xml:space="preserve"> Suffix</w:t>
            </w:r>
          </w:p>
        </w:tc>
      </w:tr>
    </w:tbl>
    <w:p w:rsidR="009670A4" w:rsidRDefault="009670A4">
      <w:pPr>
        <w:pStyle w:val="4"/>
        <w:spacing w:before="0" w:line="240" w:lineRule="auto"/>
        <w:rPr>
          <w:rFonts w:hAnsi="SimSun" w:cs="Times New Roman"/>
        </w:rPr>
      </w:pPr>
    </w:p>
    <w:p w:rsidR="009670A4" w:rsidRDefault="0010373F">
      <w:pPr>
        <w:pStyle w:val="a3"/>
        <w:spacing w:before="120" w:afterLines="50" w:after="156"/>
        <w:rPr>
          <w:rFonts w:ascii="Arial" w:hAnsi="Arial" w:cs="Arial"/>
          <w:szCs w:val="21"/>
        </w:rPr>
      </w:pPr>
      <w:bookmarkStart w:id="1097" w:name="_Toc340493782"/>
      <w:bookmarkStart w:id="1098" w:name="_Toc478819624"/>
      <w:bookmarkStart w:id="1099" w:name="_Toc483645128"/>
      <w:bookmarkStart w:id="1100" w:name="_Toc528685988"/>
      <w:bookmarkStart w:id="1101" w:name="_Toc51940860"/>
      <w:r>
        <w:rPr>
          <w:rFonts w:ascii="Arial" w:hAnsi="Arial" w:cs="Arial"/>
          <w:szCs w:val="21"/>
        </w:rPr>
        <w:t>Set Terminating Character Suffix</w:t>
      </w:r>
      <w:bookmarkEnd w:id="1097"/>
      <w:bookmarkEnd w:id="1098"/>
      <w:bookmarkEnd w:id="1099"/>
      <w:bookmarkEnd w:id="1100"/>
      <w:bookmarkEnd w:id="1101"/>
    </w:p>
    <w:p w:rsidR="009670A4" w:rsidRDefault="0010373F">
      <w:pPr>
        <w:pStyle w:val="4"/>
        <w:spacing w:beforeLines="50" w:before="156" w:line="240" w:lineRule="auto"/>
        <w:ind w:leftChars="200" w:left="360" w:firstLine="0"/>
        <w:rPr>
          <w:rFonts w:ascii="Arial" w:eastAsia="等线" w:hAnsi="Arial" w:cs="Arial"/>
        </w:rPr>
      </w:pPr>
      <w:r>
        <w:rPr>
          <w:rFonts w:ascii="Arial" w:eastAsia="等线" w:hAnsi="Arial" w:cs="Arial"/>
          <w:kern w:val="2"/>
        </w:rPr>
        <w:t xml:space="preserve">To set a terminating character suffix, scan the </w:t>
      </w:r>
      <w:r>
        <w:rPr>
          <w:rFonts w:ascii="Arial" w:eastAsia="等线" w:hAnsi="Arial" w:cs="Arial"/>
          <w:b/>
          <w:kern w:val="2"/>
        </w:rPr>
        <w:t>Set Terminating Character Suffix</w:t>
      </w:r>
      <w:r>
        <w:rPr>
          <w:rFonts w:ascii="Arial" w:eastAsia="等线" w:hAnsi="Arial" w:cs="Arial"/>
          <w:kern w:val="2"/>
        </w:rPr>
        <w:t xml:space="preserve"> barcode then the numeric barcodes corresponding to the hexadecimal value of a desired terminating character then the </w:t>
      </w:r>
      <w:r>
        <w:rPr>
          <w:rFonts w:ascii="Arial" w:eastAsia="等线" w:hAnsi="Arial" w:cs="Arial"/>
          <w:b/>
          <w:kern w:val="2"/>
        </w:rPr>
        <w:t>Save</w:t>
      </w:r>
      <w:r>
        <w:rPr>
          <w:rFonts w:ascii="Arial" w:eastAsia="等线" w:hAnsi="Arial" w:cs="Arial"/>
        </w:rPr>
        <w:t xml:space="preserve"> barcode.</w:t>
      </w:r>
    </w:p>
    <w:p w:rsidR="009670A4" w:rsidRDefault="0010373F">
      <w:pPr>
        <w:pStyle w:val="074"/>
        <w:widowControl/>
        <w:spacing w:afterLines="50" w:after="156"/>
        <w:ind w:leftChars="200" w:left="360" w:firstLine="0"/>
        <w:jc w:val="left"/>
        <w:rPr>
          <w:rFonts w:ascii="Arial" w:eastAsia="等线" w:hAnsi="Arial" w:cs="Arial"/>
        </w:rPr>
      </w:pPr>
      <w:r>
        <w:rPr>
          <w:rFonts w:ascii="Arial" w:eastAsia="等线" w:hAnsi="Arial" w:cs="Arial"/>
          <w:b/>
        </w:rPr>
        <w:t>Note:</w:t>
      </w:r>
      <w:r>
        <w:rPr>
          <w:rFonts w:ascii="Arial" w:eastAsia="等线" w:hAnsi="Arial" w:cs="Arial"/>
        </w:rPr>
        <w:t xml:space="preserve"> A terminating character suffix cannot exceed 2 characters.</w:t>
      </w:r>
    </w:p>
    <w:tbl>
      <w:tblPr>
        <w:tblW w:w="10206" w:type="dxa"/>
        <w:jc w:val="center"/>
        <w:tblLayout w:type="fixed"/>
        <w:tblLook w:val="04A0" w:firstRow="1" w:lastRow="0" w:firstColumn="1" w:lastColumn="0" w:noHBand="0" w:noVBand="1"/>
      </w:tblPr>
      <w:tblGrid>
        <w:gridCol w:w="4536"/>
        <w:gridCol w:w="1701"/>
        <w:gridCol w:w="3969"/>
      </w:tblGrid>
      <w:tr w:rsidR="009670A4">
        <w:trPr>
          <w:trHeight w:val="142"/>
          <w:tblHeader/>
          <w:jc w:val="center"/>
        </w:trPr>
        <w:tc>
          <w:tcPr>
            <w:tcW w:w="4536" w:type="dxa"/>
            <w:vAlign w:val="center"/>
          </w:tcPr>
          <w:p w:rsidR="009670A4" w:rsidRDefault="009670A4">
            <w:pPr>
              <w:jc w:val="center"/>
              <w:rPr>
                <w:rFonts w:hAnsi="SimSun"/>
              </w:rPr>
            </w:pPr>
          </w:p>
        </w:tc>
        <w:tc>
          <w:tcPr>
            <w:tcW w:w="1701"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4536" w:type="dxa"/>
            <w:vAlign w:val="center"/>
          </w:tcPr>
          <w:p w:rsidR="009670A4" w:rsidRDefault="0010373F">
            <w:pPr>
              <w:jc w:val="center"/>
              <w:rPr>
                <w:rFonts w:ascii="Arial" w:hAnsi="Arial" w:cs="Arial"/>
                <w:b/>
                <w:color w:val="221E1F"/>
                <w:szCs w:val="18"/>
              </w:rPr>
            </w:pPr>
            <w:r>
              <w:rPr>
                <w:noProof/>
                <w:kern w:val="0"/>
                <w:sz w:val="24"/>
                <w:lang w:val="es-ES" w:eastAsia="es-ES"/>
              </w:rPr>
              <w:drawing>
                <wp:inline distT="0" distB="0" distL="0" distR="0">
                  <wp:extent cx="1569720" cy="569595"/>
                  <wp:effectExtent l="0" t="0" r="0" b="0"/>
                  <wp:docPr id="74569" name="图片 559" descr="@TSU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69" name="图片 559" descr="@TSUSET"/>
                          <pic:cNvPicPr>
                            <a:picLocks noChangeAspect="1" noChangeArrowheads="1"/>
                          </pic:cNvPicPr>
                        </pic:nvPicPr>
                        <pic:blipFill>
                          <a:blip r:embed="rId60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eastAsia="等线" w:hAnsi="Arial" w:cs="Arial"/>
                <w:b/>
              </w:rPr>
              <w:t xml:space="preserve">Set Terminating Character </w:t>
            </w:r>
            <w:r>
              <w:rPr>
                <w:rFonts w:ascii="Arial" w:hAnsi="Arial" w:cs="Arial"/>
                <w:b/>
              </w:rPr>
              <w:t>Suffix</w:t>
            </w:r>
          </w:p>
        </w:tc>
        <w:tc>
          <w:tcPr>
            <w:tcW w:w="1701"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4536" w:type="dxa"/>
            <w:vAlign w:val="center"/>
          </w:tcPr>
          <w:p w:rsidR="009670A4" w:rsidRDefault="009670A4">
            <w:pPr>
              <w:jc w:val="center"/>
              <w:rPr>
                <w:rFonts w:ascii="Arial" w:hAnsi="Arial" w:cs="Arial"/>
                <w:b/>
                <w:color w:val="221E1F"/>
                <w:szCs w:val="18"/>
              </w:rPr>
            </w:pPr>
          </w:p>
        </w:tc>
        <w:tc>
          <w:tcPr>
            <w:tcW w:w="1701"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b/>
                <w:noProof/>
                <w:sz w:val="40"/>
                <w:lang w:val="es-ES" w:eastAsia="es-ES"/>
              </w:rPr>
              <w:drawing>
                <wp:inline distT="0" distB="0" distL="0" distR="0">
                  <wp:extent cx="1802765" cy="569595"/>
                  <wp:effectExtent l="0" t="0" r="0" b="0"/>
                  <wp:docPr id="74568" name="图片 560" descr="@TSUSET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68" name="图片 560" descr="@TSUSET0D"/>
                          <pic:cNvPicPr>
                            <a:picLocks noChangeAspect="1" noChangeArrowheads="1"/>
                          </pic:cNvPicPr>
                        </pic:nvPicPr>
                        <pic:blipFill>
                          <a:blip r:embed="rId607">
                            <a:extLst>
                              <a:ext uri="{28A0092B-C50C-407E-A947-70E740481C1C}">
                                <a14:useLocalDpi xmlns:a14="http://schemas.microsoft.com/office/drawing/2010/main" val="0"/>
                              </a:ext>
                            </a:extLst>
                          </a:blip>
                          <a:srcRect/>
                          <a:stretch>
                            <a:fillRect/>
                          </a:stretch>
                        </pic:blipFill>
                        <pic:spPr>
                          <a:xfrm>
                            <a:off x="0" y="0"/>
                            <a:ext cx="1802765"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 xml:space="preserve">Set Terminating Character to </w:t>
            </w:r>
            <w:r>
              <w:rPr>
                <w:rFonts w:ascii="Arial" w:hAnsi="Arial" w:cs="Arial" w:hint="eastAsia"/>
                <w:b/>
                <w:szCs w:val="18"/>
              </w:rPr>
              <w:t>CR</w:t>
            </w:r>
            <w:r>
              <w:rPr>
                <w:rFonts w:ascii="Arial" w:hAnsi="Arial" w:cs="Arial"/>
                <w:b/>
                <w:szCs w:val="18"/>
              </w:rPr>
              <w:t xml:space="preserve"> </w:t>
            </w:r>
            <w:r>
              <w:rPr>
                <w:rFonts w:ascii="Arial" w:hAnsi="Arial" w:cs="Arial" w:hint="eastAsia"/>
                <w:b/>
                <w:szCs w:val="18"/>
              </w:rPr>
              <w:t>(</w:t>
            </w:r>
            <w:r>
              <w:rPr>
                <w:rFonts w:ascii="Arial" w:hAnsi="Arial" w:cs="Arial"/>
                <w:b/>
                <w:szCs w:val="18"/>
              </w:rPr>
              <w:t>0x0D)</w:t>
            </w:r>
          </w:p>
        </w:tc>
      </w:tr>
      <w:tr w:rsidR="009670A4">
        <w:trPr>
          <w:trHeight w:val="996"/>
          <w:tblHeader/>
          <w:jc w:val="center"/>
        </w:trPr>
        <w:tc>
          <w:tcPr>
            <w:tcW w:w="4536" w:type="dxa"/>
            <w:vAlign w:val="center"/>
          </w:tcPr>
          <w:p w:rsidR="009670A4" w:rsidRDefault="0010373F">
            <w:pPr>
              <w:jc w:val="center"/>
              <w:rPr>
                <w:rFonts w:hAnsi="SimSun"/>
              </w:rPr>
            </w:pPr>
            <w:r>
              <w:rPr>
                <w:b/>
                <w:noProof/>
                <w:sz w:val="40"/>
                <w:lang w:val="es-ES" w:eastAsia="es-ES"/>
              </w:rPr>
              <w:drawing>
                <wp:inline distT="0" distB="0" distL="0" distR="0">
                  <wp:extent cx="2044700" cy="569595"/>
                  <wp:effectExtent l="0" t="0" r="0" b="0"/>
                  <wp:docPr id="74567" name="图片 561" descr="@TSUSET0D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67" name="图片 561" descr="@TSUSET0D0A"/>
                          <pic:cNvPicPr>
                            <a:picLocks noChangeAspect="1" noChangeArrowheads="1"/>
                          </pic:cNvPicPr>
                        </pic:nvPicPr>
                        <pic:blipFill>
                          <a:blip r:embed="rId608">
                            <a:extLst>
                              <a:ext uri="{28A0092B-C50C-407E-A947-70E740481C1C}">
                                <a14:useLocalDpi xmlns:a14="http://schemas.microsoft.com/office/drawing/2010/main" val="0"/>
                              </a:ext>
                            </a:extLst>
                          </a:blip>
                          <a:srcRect/>
                          <a:stretch>
                            <a:fillRect/>
                          </a:stretch>
                        </pic:blipFill>
                        <pic:spPr>
                          <a:xfrm>
                            <a:off x="0" y="0"/>
                            <a:ext cx="204470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szCs w:val="18"/>
              </w:rPr>
              <w:t xml:space="preserve">Set Terminating Character to </w:t>
            </w:r>
            <w:r>
              <w:rPr>
                <w:rFonts w:ascii="Arial" w:hAnsi="Arial" w:cs="Arial" w:hint="eastAsia"/>
                <w:b/>
                <w:szCs w:val="18"/>
              </w:rPr>
              <w:t>CRLF (</w:t>
            </w:r>
            <w:r>
              <w:rPr>
                <w:rFonts w:ascii="Arial" w:hAnsi="Arial" w:cs="Arial"/>
                <w:b/>
                <w:szCs w:val="18"/>
              </w:rPr>
              <w:t>0x0D,0x0A</w:t>
            </w:r>
            <w:r>
              <w:rPr>
                <w:rFonts w:ascii="Arial" w:hAnsi="Arial" w:cs="Arial" w:hint="eastAsia"/>
                <w:b/>
                <w:szCs w:val="18"/>
              </w:rPr>
              <w:t>)</w:t>
            </w:r>
          </w:p>
        </w:tc>
        <w:tc>
          <w:tcPr>
            <w:tcW w:w="1701"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bl>
    <w:p w:rsidR="009670A4" w:rsidRDefault="009670A4">
      <w:pPr>
        <w:pStyle w:val="4"/>
        <w:ind w:firstLine="0"/>
        <w:rPr>
          <w:rFonts w:cs="Times New Roman"/>
        </w:rPr>
      </w:pPr>
    </w:p>
    <w:p w:rsidR="009670A4" w:rsidRDefault="009670A4"/>
    <w:p w:rsidR="009670A4" w:rsidRDefault="009670A4"/>
    <w:p w:rsidR="009670A4" w:rsidRDefault="0010373F">
      <w:pPr>
        <w:pStyle w:val="4"/>
        <w:spacing w:before="0" w:line="300" w:lineRule="auto"/>
        <w:ind w:leftChars="1000" w:left="1800" w:firstLine="0"/>
        <w:rPr>
          <w:rFonts w:ascii="Arial" w:hAnsi="Arial" w:cs="Arial"/>
          <w:b/>
        </w:rPr>
      </w:pPr>
      <w:r>
        <w:rPr>
          <w:noProof/>
          <w:lang w:val="es-ES" w:eastAsia="es-ES"/>
        </w:rPr>
        <w:drawing>
          <wp:anchor distT="0" distB="0" distL="114300" distR="114300" simplePos="0" relativeHeight="252304384" behindDoc="0" locked="0" layoutInCell="1" allowOverlap="1">
            <wp:simplePos x="0" y="0"/>
            <wp:positionH relativeFrom="column">
              <wp:posOffset>318770</wp:posOffset>
            </wp:positionH>
            <wp:positionV relativeFrom="paragraph">
              <wp:posOffset>87630</wp:posOffset>
            </wp:positionV>
            <wp:extent cx="633730" cy="431800"/>
            <wp:effectExtent l="0" t="0" r="0" b="0"/>
            <wp:wrapNone/>
            <wp:docPr id="5" name="图片 1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8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633730" cy="431800"/>
                    </a:xfrm>
                    <a:prstGeom prst="rect">
                      <a:avLst/>
                    </a:prstGeom>
                    <a:noFill/>
                    <a:ln>
                      <a:noFill/>
                    </a:ln>
                  </pic:spPr>
                </pic:pic>
              </a:graphicData>
            </a:graphic>
          </wp:anchor>
        </w:drawing>
      </w:r>
      <w:r>
        <w:rPr>
          <w:rFonts w:ascii="Arial" w:hAnsi="Arial" w:cs="Arial" w:hint="eastAsia"/>
          <w:b/>
        </w:rPr>
        <w:t>S</w:t>
      </w:r>
      <w:r>
        <w:rPr>
          <w:rFonts w:ascii="Arial" w:hAnsi="Arial" w:cs="Arial"/>
          <w:b/>
        </w:rPr>
        <w:t>et the terminating character suffix to 0x0A:</w:t>
      </w:r>
    </w:p>
    <w:p w:rsidR="009670A4" w:rsidRDefault="0010373F">
      <w:pPr>
        <w:pStyle w:val="4"/>
        <w:numPr>
          <w:ilvl w:val="0"/>
          <w:numId w:val="41"/>
        </w:numPr>
        <w:spacing w:before="0" w:line="30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eastAsia="等线" w:hAnsi="Arial" w:cs="Arial"/>
          <w:b/>
        </w:rPr>
        <w:t>Enter</w:t>
      </w:r>
      <w:r>
        <w:rPr>
          <w:rFonts w:ascii="Arial" w:hAnsi="Arial" w:cs="Arial"/>
          <w:b/>
        </w:rPr>
        <w:t xml:space="preserve"> Setup</w:t>
      </w:r>
      <w:r>
        <w:rPr>
          <w:rFonts w:ascii="Arial" w:hAnsi="Arial" w:cs="Arial"/>
        </w:rPr>
        <w:t xml:space="preserve"> barcode.</w:t>
      </w:r>
    </w:p>
    <w:p w:rsidR="009670A4" w:rsidRDefault="0010373F">
      <w:pPr>
        <w:pStyle w:val="4"/>
        <w:numPr>
          <w:ilvl w:val="0"/>
          <w:numId w:val="41"/>
        </w:numPr>
        <w:spacing w:before="0" w:line="30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Set </w:t>
      </w:r>
      <w:r>
        <w:rPr>
          <w:rFonts w:ascii="Arial" w:eastAsia="等线" w:hAnsi="Arial" w:cs="Arial"/>
          <w:b/>
        </w:rPr>
        <w:t>Terminating Character</w:t>
      </w:r>
      <w:r>
        <w:rPr>
          <w:rFonts w:ascii="Arial" w:hAnsi="Arial" w:cs="Arial"/>
          <w:b/>
        </w:rPr>
        <w:t xml:space="preserve"> Suffix </w:t>
      </w:r>
      <w:r>
        <w:rPr>
          <w:rFonts w:ascii="Arial" w:hAnsi="Arial" w:cs="Arial"/>
        </w:rPr>
        <w:t>barcode.</w:t>
      </w:r>
    </w:p>
    <w:p w:rsidR="009670A4" w:rsidRDefault="0010373F">
      <w:pPr>
        <w:pStyle w:val="4"/>
        <w:numPr>
          <w:ilvl w:val="0"/>
          <w:numId w:val="41"/>
        </w:numPr>
        <w:spacing w:before="0" w:line="300" w:lineRule="auto"/>
        <w:ind w:leftChars="1000" w:left="2070" w:hangingChars="150" w:hanging="270"/>
        <w:rPr>
          <w:rFonts w:ascii="Arial" w:hAnsi="Arial" w:cs="Arial"/>
        </w:rPr>
      </w:pPr>
      <w:r>
        <w:rPr>
          <w:rFonts w:ascii="Arial" w:eastAsia="等线" w:hAnsi="Arial" w:cs="Arial"/>
        </w:rPr>
        <w:t xml:space="preserve">Scan the numeric barcodes </w:t>
      </w:r>
      <w:r>
        <w:rPr>
          <w:rFonts w:ascii="Arial" w:hAnsi="Arial" w:cs="Arial"/>
        </w:rPr>
        <w:t>“0”</w:t>
      </w:r>
      <w:r>
        <w:rPr>
          <w:rFonts w:ascii="Arial" w:eastAsia="等线" w:hAnsi="Arial" w:cs="Arial"/>
        </w:rPr>
        <w:t xml:space="preserve"> and </w:t>
      </w:r>
      <w:r>
        <w:rPr>
          <w:rFonts w:ascii="Arial" w:hAnsi="Arial" w:cs="Arial"/>
        </w:rPr>
        <w:t>“A” from</w:t>
      </w:r>
      <w:r>
        <w:rPr>
          <w:rFonts w:ascii="Arial" w:eastAsia="等线" w:hAnsi="Arial" w:cs="Arial"/>
          <w:szCs w:val="18"/>
        </w:rPr>
        <w:t xml:space="preserve"> the “Digit Barcodes” section in Appendix.</w:t>
      </w:r>
    </w:p>
    <w:p w:rsidR="009670A4" w:rsidRDefault="0010373F">
      <w:pPr>
        <w:pStyle w:val="4"/>
        <w:numPr>
          <w:ilvl w:val="0"/>
          <w:numId w:val="41"/>
        </w:numPr>
        <w:spacing w:before="0" w:line="300" w:lineRule="auto"/>
        <w:ind w:leftChars="1000" w:left="2070" w:hangingChars="150" w:hanging="270"/>
        <w:rPr>
          <w:rFonts w:ascii="Arial" w:hAnsi="Arial" w:cs="Arial"/>
        </w:rPr>
      </w:pPr>
      <w:r>
        <w:rPr>
          <w:rFonts w:ascii="Arial" w:eastAsia="等线" w:hAnsi="Arial" w:cs="Arial"/>
        </w:rPr>
        <w:t xml:space="preserve">Scan the </w:t>
      </w:r>
      <w:r>
        <w:rPr>
          <w:rFonts w:ascii="Arial" w:eastAsia="等线" w:hAnsi="Arial" w:cs="Arial"/>
          <w:b/>
        </w:rPr>
        <w:t>Save</w:t>
      </w:r>
      <w:r>
        <w:rPr>
          <w:rFonts w:ascii="Arial" w:eastAsia="等线" w:hAnsi="Arial" w:cs="Arial"/>
        </w:rPr>
        <w:t xml:space="preserve"> barcode from</w:t>
      </w:r>
      <w:r>
        <w:rPr>
          <w:rFonts w:ascii="Arial" w:eastAsia="等线" w:hAnsi="Arial" w:cs="Arial"/>
          <w:szCs w:val="18"/>
        </w:rPr>
        <w:t xml:space="preserve"> the “Save/Cancel Barcodes” section in Appendix.</w:t>
      </w:r>
    </w:p>
    <w:p w:rsidR="009670A4" w:rsidRDefault="0010373F">
      <w:pPr>
        <w:pStyle w:val="4"/>
        <w:numPr>
          <w:ilvl w:val="0"/>
          <w:numId w:val="41"/>
        </w:numPr>
        <w:spacing w:before="0" w:line="30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Enable </w:t>
      </w:r>
      <w:r>
        <w:rPr>
          <w:rFonts w:ascii="Arial" w:eastAsia="等线" w:hAnsi="Arial" w:cs="Arial"/>
          <w:b/>
        </w:rPr>
        <w:t>Terminating Character</w:t>
      </w:r>
      <w:r>
        <w:rPr>
          <w:rFonts w:ascii="Arial" w:hAnsi="Arial" w:cs="Arial"/>
          <w:b/>
        </w:rPr>
        <w:t xml:space="preserve"> Suffix </w:t>
      </w:r>
      <w:r>
        <w:rPr>
          <w:rFonts w:ascii="Arial" w:hAnsi="Arial" w:cs="Arial"/>
        </w:rPr>
        <w:t>barcode.</w:t>
      </w:r>
    </w:p>
    <w:p w:rsidR="009670A4" w:rsidRDefault="0010373F">
      <w:pPr>
        <w:pStyle w:val="4"/>
        <w:numPr>
          <w:ilvl w:val="0"/>
          <w:numId w:val="41"/>
        </w:numPr>
        <w:spacing w:before="0" w:line="300" w:lineRule="auto"/>
        <w:ind w:leftChars="1000" w:left="2070" w:hangingChars="150" w:hanging="270"/>
        <w:rPr>
          <w:rFonts w:ascii="Arial" w:hAnsi="Arial" w:cs="Arial"/>
        </w:rPr>
      </w:pPr>
      <w:r>
        <w:rPr>
          <w:rFonts w:ascii="Arial" w:eastAsia="等线" w:hAnsi="Arial" w:cs="Arial"/>
        </w:rPr>
        <w:t>Scan</w:t>
      </w:r>
      <w:r>
        <w:rPr>
          <w:rFonts w:ascii="Arial" w:hAnsi="Arial" w:cs="Arial"/>
        </w:rPr>
        <w:t xml:space="preserve"> the </w:t>
      </w:r>
      <w:r>
        <w:rPr>
          <w:rFonts w:ascii="Arial" w:hAnsi="Arial" w:cs="Arial"/>
          <w:b/>
        </w:rPr>
        <w:t xml:space="preserve">Exit Setup </w:t>
      </w:r>
      <w:r>
        <w:rPr>
          <w:rFonts w:ascii="Arial" w:hAnsi="Arial" w:cs="Arial"/>
        </w:rPr>
        <w:t>barcode.</w:t>
      </w:r>
    </w:p>
    <w:p w:rsidR="009670A4" w:rsidRDefault="009670A4">
      <w:pPr>
        <w:pStyle w:val="4"/>
        <w:ind w:firstLine="0"/>
        <w:rPr>
          <w:rFonts w:cs="Times New Roman"/>
        </w:rPr>
      </w:pPr>
    </w:p>
    <w:p w:rsidR="009670A4" w:rsidRDefault="009670A4">
      <w:pPr>
        <w:pStyle w:val="4"/>
        <w:ind w:firstLine="0"/>
        <w:rPr>
          <w:rFonts w:cs="Times New Roman"/>
        </w:rPr>
        <w:sectPr w:rsidR="009670A4">
          <w:pgSz w:w="12240" w:h="15840"/>
          <w:pgMar w:top="1985" w:right="1077" w:bottom="1985" w:left="1077" w:header="680" w:footer="680" w:gutter="0"/>
          <w:pgBorders w:display="notFirstPage">
            <w:top w:val="single" w:sz="24" w:space="1" w:color="FF0000"/>
            <w:bottom w:val="single" w:sz="24" w:space="1" w:color="FF0000"/>
          </w:pgBorders>
          <w:cols w:space="720"/>
          <w:docGrid w:type="lines" w:linePitch="312"/>
        </w:sectPr>
      </w:pPr>
    </w:p>
    <w:p w:rsidR="009670A4" w:rsidRDefault="0010373F">
      <w:pPr>
        <w:pStyle w:val="a1"/>
        <w:shd w:val="clear" w:color="auto" w:fill="FF0000"/>
        <w:spacing w:afterLines="0" w:after="1000"/>
        <w:rPr>
          <w:rFonts w:ascii="Arial" w:hAnsi="Arial" w:cs="Arial"/>
          <w:color w:val="FFFFFF" w:themeColor="background1"/>
        </w:rPr>
      </w:pPr>
      <w:bookmarkStart w:id="1102" w:name="_Toc470187554"/>
      <w:bookmarkStart w:id="1103" w:name="_Toc51940861"/>
      <w:bookmarkStart w:id="1104" w:name="_Toc340474764"/>
      <w:bookmarkEnd w:id="362"/>
      <w:r>
        <w:rPr>
          <w:rFonts w:ascii="Arial" w:hAnsi="Arial" w:cs="Arial"/>
          <w:color w:val="FFFFFF" w:themeColor="background1"/>
        </w:rPr>
        <w:lastRenderedPageBreak/>
        <w:t>Chapter 9</w:t>
      </w:r>
      <w:r>
        <w:rPr>
          <w:rFonts w:ascii="Arial" w:hAnsi="Arial" w:cs="Arial"/>
          <w:color w:val="FFFFFF" w:themeColor="background1"/>
        </w:rPr>
        <w:t xml:space="preserve"> Batch Programming</w:t>
      </w:r>
      <w:bookmarkEnd w:id="1102"/>
      <w:bookmarkEnd w:id="1103"/>
      <w:bookmarkEnd w:id="1104"/>
    </w:p>
    <w:p w:rsidR="009670A4" w:rsidRDefault="0010373F">
      <w:pPr>
        <w:pStyle w:val="a5"/>
        <w:rPr>
          <w:rFonts w:ascii="Arial" w:hAnsi="Arial" w:cs="Arial"/>
          <w:szCs w:val="24"/>
        </w:rPr>
      </w:pPr>
      <w:bookmarkStart w:id="1105" w:name="_Toc488931427"/>
      <w:bookmarkStart w:id="1106" w:name="_Toc467060249"/>
      <w:bookmarkStart w:id="1107" w:name="_Toc51940862"/>
      <w:r>
        <w:rPr>
          <w:rFonts w:ascii="Arial" w:hAnsi="Arial" w:cs="Arial"/>
          <w:szCs w:val="24"/>
        </w:rPr>
        <w:t>Introduction</w:t>
      </w:r>
      <w:bookmarkEnd w:id="1105"/>
      <w:bookmarkEnd w:id="1106"/>
      <w:bookmarkEnd w:id="1107"/>
    </w:p>
    <w:p w:rsidR="009670A4" w:rsidRDefault="0010373F">
      <w:pPr>
        <w:pStyle w:val="4"/>
        <w:ind w:leftChars="200" w:left="360" w:firstLine="0"/>
        <w:rPr>
          <w:rFonts w:ascii="Arial" w:hAnsi="Arial" w:cs="Arial"/>
          <w:szCs w:val="18"/>
        </w:rPr>
      </w:pPr>
      <w:r>
        <w:rPr>
          <w:rFonts w:ascii="Arial" w:hAnsi="Arial" w:cs="Arial"/>
          <w:szCs w:val="18"/>
        </w:rPr>
        <w:t>Batch programming enables users to integrate a batch of commands into a single batch barcode.</w:t>
      </w:r>
    </w:p>
    <w:p w:rsidR="009670A4" w:rsidRDefault="0010373F">
      <w:pPr>
        <w:pStyle w:val="4"/>
        <w:ind w:leftChars="200" w:left="360" w:firstLine="0"/>
        <w:rPr>
          <w:rFonts w:ascii="Arial" w:hAnsi="Arial" w:cs="Arial"/>
          <w:szCs w:val="18"/>
        </w:rPr>
      </w:pPr>
      <w:r>
        <w:rPr>
          <w:rFonts w:ascii="Arial" w:hAnsi="Arial" w:cs="Arial"/>
          <w:szCs w:val="18"/>
        </w:rPr>
        <w:t>Listed below are batch programming rules:</w:t>
      </w:r>
    </w:p>
    <w:p w:rsidR="009670A4" w:rsidRDefault="0010373F">
      <w:pPr>
        <w:pStyle w:val="4"/>
        <w:spacing w:beforeLines="50" w:before="156" w:line="240" w:lineRule="auto"/>
        <w:ind w:leftChars="200" w:left="360" w:firstLine="0"/>
        <w:jc w:val="left"/>
        <w:rPr>
          <w:rFonts w:ascii="Arial" w:hAnsi="Arial" w:cs="Arial"/>
          <w:szCs w:val="18"/>
        </w:rPr>
      </w:pPr>
      <w:r>
        <w:rPr>
          <w:rFonts w:ascii="Arial" w:hAnsi="Arial" w:cs="Arial" w:hint="eastAsia"/>
          <w:szCs w:val="18"/>
        </w:rPr>
        <w:t xml:space="preserve">1. </w:t>
      </w:r>
      <w:r>
        <w:rPr>
          <w:rFonts w:ascii="Arial" w:hAnsi="Arial" w:cs="Arial"/>
          <w:szCs w:val="18"/>
        </w:rPr>
        <w:t>Command format: Command + Parameter Value.</w:t>
      </w:r>
    </w:p>
    <w:p w:rsidR="009670A4" w:rsidRDefault="0010373F">
      <w:pPr>
        <w:pStyle w:val="4"/>
        <w:spacing w:beforeLines="50" w:before="156" w:line="240" w:lineRule="auto"/>
        <w:ind w:leftChars="200" w:left="360" w:firstLine="0"/>
        <w:jc w:val="left"/>
        <w:rPr>
          <w:rFonts w:ascii="Arial" w:hAnsi="Arial" w:cs="Arial"/>
          <w:szCs w:val="18"/>
        </w:rPr>
      </w:pPr>
      <w:r>
        <w:rPr>
          <w:rFonts w:ascii="Arial" w:hAnsi="Arial" w:cs="Arial" w:hint="eastAsia"/>
          <w:szCs w:val="18"/>
        </w:rPr>
        <w:t xml:space="preserve">2. </w:t>
      </w:r>
      <w:r>
        <w:rPr>
          <w:rFonts w:ascii="Arial" w:hAnsi="Arial" w:cs="Arial"/>
          <w:szCs w:val="18"/>
        </w:rPr>
        <w:t xml:space="preserve">Each command is terminated by </w:t>
      </w:r>
      <w:r>
        <w:rPr>
          <w:rFonts w:ascii="Arial" w:hAnsi="Arial" w:cs="Arial" w:hint="eastAsia"/>
          <w:szCs w:val="18"/>
        </w:rPr>
        <w:t xml:space="preserve">a </w:t>
      </w:r>
      <w:r>
        <w:rPr>
          <w:rFonts w:ascii="Arial" w:hAnsi="Arial" w:cs="Arial"/>
          <w:szCs w:val="18"/>
        </w:rPr>
        <w:t>semicolon</w:t>
      </w:r>
      <w:r>
        <w:rPr>
          <w:rFonts w:ascii="Arial" w:hAnsi="Arial" w:cs="Arial" w:hint="eastAsia"/>
          <w:szCs w:val="18"/>
        </w:rPr>
        <w:t xml:space="preserve"> (;)</w:t>
      </w:r>
      <w:r>
        <w:rPr>
          <w:rFonts w:ascii="Arial" w:hAnsi="Arial" w:cs="Arial"/>
          <w:szCs w:val="18"/>
        </w:rPr>
        <w:t>. Note that there is no space between a command and its terminator semicolon.</w:t>
      </w:r>
    </w:p>
    <w:p w:rsidR="009670A4" w:rsidRDefault="0010373F">
      <w:pPr>
        <w:pStyle w:val="4"/>
        <w:spacing w:beforeLines="50" w:before="156" w:line="240" w:lineRule="auto"/>
        <w:ind w:leftChars="200" w:left="360" w:firstLine="0"/>
        <w:jc w:val="left"/>
        <w:rPr>
          <w:rFonts w:ascii="Arial" w:hAnsi="Arial" w:cs="Arial"/>
          <w:szCs w:val="18"/>
        </w:rPr>
      </w:pPr>
      <w:r>
        <w:rPr>
          <w:rFonts w:ascii="Arial" w:hAnsi="Arial" w:cs="Arial" w:hint="eastAsia"/>
          <w:szCs w:val="18"/>
        </w:rPr>
        <w:t xml:space="preserve">3. </w:t>
      </w:r>
      <w:r>
        <w:rPr>
          <w:rFonts w:ascii="Arial" w:hAnsi="Arial" w:cs="Arial"/>
          <w:szCs w:val="18"/>
        </w:rPr>
        <w:t>Use the barcode generator software to generate a 2D batch barcode.</w:t>
      </w:r>
    </w:p>
    <w:p w:rsidR="009670A4" w:rsidRDefault="009670A4">
      <w:pPr>
        <w:pStyle w:val="4"/>
        <w:spacing w:before="0" w:line="240" w:lineRule="auto"/>
        <w:ind w:leftChars="200" w:left="360" w:firstLine="0"/>
        <w:rPr>
          <w:rFonts w:ascii="Arial" w:hAnsi="Arial" w:cs="Arial"/>
          <w:szCs w:val="18"/>
        </w:rPr>
      </w:pPr>
    </w:p>
    <w:p w:rsidR="009670A4" w:rsidRDefault="0010373F">
      <w:pPr>
        <w:pStyle w:val="4"/>
        <w:spacing w:beforeLines="50" w:before="156" w:line="240" w:lineRule="auto"/>
        <w:ind w:leftChars="200" w:left="360" w:firstLine="0"/>
        <w:rPr>
          <w:rFonts w:ascii="Arial" w:hAnsi="Arial" w:cs="Arial"/>
          <w:szCs w:val="18"/>
        </w:rPr>
      </w:pPr>
      <w:bookmarkStart w:id="1108" w:name="OLE_LINK42"/>
      <w:bookmarkStart w:id="1109" w:name="OLE_LINK43"/>
      <w:r>
        <w:rPr>
          <w:rFonts w:ascii="Arial" w:hAnsi="Arial" w:cs="Arial"/>
          <w:szCs w:val="18"/>
        </w:rPr>
        <w:t xml:space="preserve">Example: Create a batch barcode for </w:t>
      </w:r>
      <w:r>
        <w:rPr>
          <w:rFonts w:ascii="Arial" w:hAnsi="Arial" w:cs="Arial" w:hint="eastAsia"/>
          <w:b/>
          <w:szCs w:val="18"/>
        </w:rPr>
        <w:t>Ill</w:t>
      </w:r>
      <w:r>
        <w:rPr>
          <w:rFonts w:ascii="Arial" w:hAnsi="Arial" w:cs="Arial"/>
          <w:b/>
          <w:szCs w:val="18"/>
        </w:rPr>
        <w:t>umination Always On</w:t>
      </w:r>
      <w:r>
        <w:rPr>
          <w:rFonts w:ascii="Arial" w:hAnsi="Arial" w:cs="Arial"/>
          <w:szCs w:val="18"/>
        </w:rPr>
        <w:t xml:space="preserve">, </w:t>
      </w:r>
      <w:r>
        <w:rPr>
          <w:rFonts w:ascii="Arial" w:hAnsi="Arial" w:cs="Arial" w:hint="eastAsia"/>
          <w:b/>
          <w:szCs w:val="18"/>
        </w:rPr>
        <w:t>Sense</w:t>
      </w:r>
      <w:r>
        <w:rPr>
          <w:rFonts w:ascii="Arial" w:hAnsi="Arial" w:cs="Arial"/>
          <w:b/>
          <w:szCs w:val="18"/>
        </w:rPr>
        <w:t xml:space="preserve"> Mode</w:t>
      </w:r>
      <w:r>
        <w:rPr>
          <w:rFonts w:ascii="Arial" w:hAnsi="Arial" w:cs="Arial"/>
          <w:szCs w:val="18"/>
        </w:rPr>
        <w:t xml:space="preserve">, </w:t>
      </w:r>
      <w:r>
        <w:rPr>
          <w:rFonts w:ascii="Arial" w:hAnsi="Arial" w:cs="Arial"/>
          <w:b/>
          <w:szCs w:val="18"/>
        </w:rPr>
        <w:t>Decode Session Timeout</w:t>
      </w:r>
      <w:r>
        <w:rPr>
          <w:rFonts w:ascii="Arial" w:hAnsi="Arial" w:cs="Arial"/>
          <w:b/>
          <w:szCs w:val="18"/>
        </w:rPr>
        <w:t xml:space="preserve"> </w:t>
      </w:r>
      <w:r>
        <w:rPr>
          <w:rFonts w:ascii="Arial" w:hAnsi="Arial" w:cs="Arial"/>
          <w:szCs w:val="18"/>
        </w:rPr>
        <w:t>= 2s:</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szCs w:val="18"/>
        </w:rPr>
        <w:t>1. Input the commands:</w:t>
      </w:r>
    </w:p>
    <w:p w:rsidR="009670A4" w:rsidRDefault="0010373F">
      <w:pPr>
        <w:pStyle w:val="4"/>
        <w:spacing w:beforeLines="50" w:before="156" w:line="240" w:lineRule="auto"/>
        <w:ind w:firstLineChars="350" w:firstLine="630"/>
        <w:rPr>
          <w:rFonts w:ascii="Arial" w:hAnsi="Arial" w:cs="Arial"/>
          <w:szCs w:val="18"/>
        </w:rPr>
      </w:pPr>
      <w:r>
        <w:rPr>
          <w:rFonts w:ascii="Arial" w:hAnsi="Arial" w:cs="Arial"/>
          <w:szCs w:val="18"/>
        </w:rPr>
        <w:t>@ILLSCN2;SCNMOD2;ORTSET2000;</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szCs w:val="18"/>
        </w:rPr>
        <w:t>2. Generate a batch barcode.</w:t>
      </w:r>
    </w:p>
    <w:bookmarkEnd w:id="1108"/>
    <w:bookmarkEnd w:id="1109"/>
    <w:p w:rsidR="009670A4" w:rsidRDefault="0010373F">
      <w:pPr>
        <w:pStyle w:val="4"/>
        <w:spacing w:beforeLines="50" w:before="156" w:line="240" w:lineRule="auto"/>
        <w:ind w:leftChars="200" w:left="360" w:firstLine="0"/>
        <w:rPr>
          <w:rFonts w:ascii="Arial" w:hAnsi="Arial" w:cs="Arial"/>
          <w:szCs w:val="18"/>
        </w:rPr>
      </w:pPr>
      <w:r>
        <w:rPr>
          <w:rFonts w:ascii="Arial" w:hAnsi="Arial" w:cs="Arial"/>
          <w:szCs w:val="18"/>
        </w:rPr>
        <w:t xml:space="preserve">When setting up a scanner with the above configuration, scan the </w:t>
      </w:r>
      <w:r>
        <w:rPr>
          <w:rFonts w:ascii="Arial" w:hAnsi="Arial" w:cs="Arial"/>
          <w:b/>
          <w:szCs w:val="18"/>
        </w:rPr>
        <w:t>Enable Batch Barcode</w:t>
      </w:r>
      <w:r>
        <w:rPr>
          <w:rFonts w:ascii="Arial" w:hAnsi="Arial" w:cs="Arial"/>
          <w:szCs w:val="18"/>
        </w:rPr>
        <w:t xml:space="preserve"> barcode and then the batch barcode generated.</w:t>
      </w:r>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PMingLiU" w:eastAsia="PMingLiU" w:cs="PMingLiU"/>
                <w:kern w:val="0"/>
                <w:sz w:val="22"/>
              </w:rPr>
            </w:pPr>
          </w:p>
        </w:tc>
      </w:tr>
      <w:tr w:rsidR="009670A4">
        <w:trPr>
          <w:trHeight w:val="284"/>
          <w:jc w:val="center"/>
        </w:trPr>
        <w:tc>
          <w:tcPr>
            <w:tcW w:w="4820" w:type="dxa"/>
          </w:tcPr>
          <w:p w:rsidR="009670A4" w:rsidRDefault="0010373F">
            <w:pPr>
              <w:jc w:val="center"/>
              <w:rPr>
                <w:rFonts w:ascii="Arial" w:hAnsi="Arial" w:cs="Arial"/>
                <w:b/>
                <w:szCs w:val="18"/>
              </w:rPr>
            </w:pPr>
            <w:r>
              <w:rPr>
                <w:noProof/>
                <w:lang w:val="es-ES" w:eastAsia="es-ES"/>
              </w:rPr>
              <w:drawing>
                <wp:inline distT="0" distB="0" distL="0" distR="0">
                  <wp:extent cx="1569720" cy="569595"/>
                  <wp:effectExtent l="0" t="0" r="0" b="0"/>
                  <wp:docPr id="53" name="图片 266" descr="@BATC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266" descr="@BATCHS"/>
                          <pic:cNvPicPr>
                            <a:picLocks noChangeAspect="1" noChangeArrowheads="1"/>
                          </pic:cNvPicPr>
                        </pic:nvPicPr>
                        <pic:blipFill>
                          <a:blip r:embed="rId60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tcPr>
          <w:p w:rsidR="009670A4" w:rsidRDefault="0010373F">
            <w:pPr>
              <w:jc w:val="center"/>
              <w:rPr>
                <w:rFonts w:ascii="Arial" w:hAnsi="Arial" w:cs="Arial"/>
                <w:b/>
                <w:szCs w:val="18"/>
              </w:rPr>
            </w:pPr>
            <w:r>
              <w:rPr>
                <w:rFonts w:ascii="Arial" w:hAnsi="Arial" w:cs="Arial"/>
                <w:b/>
                <w:szCs w:val="18"/>
              </w:rPr>
              <w:t>Enable Batch Barcode</w:t>
            </w:r>
          </w:p>
        </w:tc>
      </w:tr>
    </w:tbl>
    <w:p w:rsidR="009670A4" w:rsidRDefault="009670A4">
      <w:pPr>
        <w:tabs>
          <w:tab w:val="left" w:pos="3420"/>
        </w:tabs>
      </w:pPr>
    </w:p>
    <w:p w:rsidR="009670A4" w:rsidRDefault="009670A4">
      <w:pPr>
        <w:tabs>
          <w:tab w:val="left" w:pos="3420"/>
        </w:tabs>
      </w:pPr>
    </w:p>
    <w:p w:rsidR="009670A4" w:rsidRDefault="0010373F">
      <w:pPr>
        <w:rPr>
          <w:rFonts w:ascii="Arial" w:hAnsi="Arial" w:cs="Arial"/>
        </w:rPr>
      </w:pPr>
      <w:r>
        <w:rPr>
          <w:rFonts w:ascii="Arial" w:hAnsi="Arial" w:cs="Arial"/>
        </w:rPr>
        <w:br w:type="page"/>
      </w:r>
    </w:p>
    <w:p w:rsidR="009670A4" w:rsidRDefault="009670A4">
      <w:pPr>
        <w:tabs>
          <w:tab w:val="left" w:pos="3420"/>
        </w:tabs>
      </w:pPr>
      <w:bookmarkStart w:id="1110" w:name="_Toc421608875"/>
      <w:bookmarkStart w:id="1111" w:name="_Toc467060250"/>
      <w:bookmarkStart w:id="1112" w:name="_Toc488931428"/>
    </w:p>
    <w:p w:rsidR="009670A4" w:rsidRDefault="0010373F">
      <w:pPr>
        <w:pStyle w:val="a5"/>
        <w:rPr>
          <w:rFonts w:ascii="Arial" w:hAnsi="Arial" w:cs="Arial"/>
          <w:szCs w:val="24"/>
        </w:rPr>
      </w:pPr>
      <w:bookmarkStart w:id="1113" w:name="_Toc51940863"/>
      <w:r>
        <w:rPr>
          <w:rFonts w:ascii="Arial" w:hAnsi="Arial" w:cs="Arial"/>
          <w:szCs w:val="24"/>
        </w:rPr>
        <w:t>Create a Batch Command</w:t>
      </w:r>
      <w:bookmarkEnd w:id="1110"/>
      <w:bookmarkEnd w:id="1111"/>
      <w:bookmarkEnd w:id="1112"/>
      <w:bookmarkEnd w:id="1113"/>
    </w:p>
    <w:p w:rsidR="009670A4" w:rsidRDefault="0010373F">
      <w:pPr>
        <w:pStyle w:val="4"/>
        <w:spacing w:before="0" w:line="240" w:lineRule="auto"/>
        <w:ind w:leftChars="200" w:left="360" w:firstLine="0"/>
        <w:rPr>
          <w:rFonts w:ascii="Arial" w:hAnsi="Arial" w:cs="Arial"/>
          <w:szCs w:val="18"/>
        </w:rPr>
      </w:pPr>
      <w:r>
        <w:rPr>
          <w:rFonts w:ascii="Arial" w:hAnsi="Arial" w:cs="Arial"/>
          <w:szCs w:val="18"/>
        </w:rPr>
        <w:t>A batch command may contain a number of individual commands each of which is terminated by a semicolon</w:t>
      </w:r>
      <w:r>
        <w:rPr>
          <w:rFonts w:ascii="Arial" w:hAnsi="Arial" w:cs="Arial" w:hint="eastAsia"/>
          <w:szCs w:val="18"/>
        </w:rPr>
        <w:t xml:space="preserve"> (;)</w:t>
      </w:r>
      <w:r>
        <w:rPr>
          <w:rFonts w:ascii="Arial" w:hAnsi="Arial" w:cs="Arial"/>
          <w:szCs w:val="18"/>
        </w:rPr>
        <w:t>.</w:t>
      </w:r>
    </w:p>
    <w:p w:rsidR="009670A4" w:rsidRDefault="0010373F">
      <w:pPr>
        <w:pStyle w:val="156074"/>
        <w:spacing w:beforeLines="50" w:before="156"/>
        <w:ind w:leftChars="200" w:left="360" w:firstLine="0"/>
        <w:rPr>
          <w:rFonts w:ascii="Arial" w:hAnsi="Arial" w:cs="Arial"/>
          <w:szCs w:val="18"/>
        </w:rPr>
      </w:pPr>
      <w:r>
        <w:rPr>
          <w:rFonts w:ascii="Arial" w:hAnsi="Arial" w:cs="Arial"/>
          <w:szCs w:val="18"/>
        </w:rPr>
        <w:t xml:space="preserve">For more information, </w:t>
      </w:r>
      <w:r>
        <w:rPr>
          <w:rFonts w:ascii="Arial" w:hAnsi="Arial" w:cs="Arial" w:hint="eastAsia"/>
          <w:szCs w:val="18"/>
        </w:rPr>
        <w:t>refer to the</w:t>
      </w:r>
      <w:r>
        <w:rPr>
          <w:rFonts w:ascii="Arial" w:hAnsi="Arial" w:cs="Arial"/>
          <w:szCs w:val="18"/>
        </w:rPr>
        <w:t xml:space="preserve"> “</w:t>
      </w:r>
      <w:r>
        <w:rPr>
          <w:rFonts w:ascii="Arial" w:hAnsi="Arial" w:cs="Arial"/>
          <w:szCs w:val="24"/>
        </w:rPr>
        <w:t>Use of Programming Command</w:t>
      </w:r>
      <w:r>
        <w:rPr>
          <w:rFonts w:ascii="Arial" w:hAnsi="Arial" w:cs="Arial"/>
          <w:szCs w:val="18"/>
        </w:rPr>
        <w:t>” section in Chapter 3</w:t>
      </w:r>
      <w:r>
        <w:rPr>
          <w:rFonts w:ascii="Arial" w:hAnsi="Arial" w:cs="Arial" w:hint="eastAsia"/>
          <w:szCs w:val="18"/>
        </w:rPr>
        <w:t>.</w:t>
      </w:r>
    </w:p>
    <w:p w:rsidR="009670A4" w:rsidRDefault="009670A4">
      <w:pPr>
        <w:pStyle w:val="4"/>
        <w:spacing w:before="0" w:line="240" w:lineRule="auto"/>
        <w:ind w:firstLine="0"/>
        <w:rPr>
          <w:rFonts w:ascii="Arial" w:hAnsi="Arial" w:cs="Arial"/>
        </w:rPr>
      </w:pPr>
    </w:p>
    <w:p w:rsidR="009670A4" w:rsidRDefault="0010373F">
      <w:pPr>
        <w:pStyle w:val="a5"/>
        <w:rPr>
          <w:rFonts w:ascii="Arial" w:hAnsi="Arial" w:cs="Arial"/>
          <w:szCs w:val="24"/>
        </w:rPr>
      </w:pPr>
      <w:bookmarkStart w:id="1114" w:name="_Toc340474767"/>
      <w:bookmarkStart w:id="1115" w:name="_Toc421608876"/>
      <w:bookmarkStart w:id="1116" w:name="_Toc467060251"/>
      <w:bookmarkStart w:id="1117" w:name="_Toc488931429"/>
      <w:bookmarkStart w:id="1118" w:name="_Toc51940864"/>
      <w:r>
        <w:rPr>
          <w:rFonts w:ascii="Arial" w:hAnsi="Arial" w:cs="Arial"/>
          <w:szCs w:val="24"/>
        </w:rPr>
        <w:t>Create a Batch Barcode</w:t>
      </w:r>
      <w:bookmarkEnd w:id="1114"/>
      <w:bookmarkEnd w:id="1115"/>
      <w:bookmarkEnd w:id="1116"/>
      <w:bookmarkEnd w:id="1117"/>
      <w:bookmarkEnd w:id="1118"/>
    </w:p>
    <w:p w:rsidR="009670A4" w:rsidRDefault="0010373F">
      <w:pPr>
        <w:pStyle w:val="4"/>
        <w:spacing w:before="0" w:line="240" w:lineRule="auto"/>
        <w:ind w:leftChars="200" w:left="360" w:firstLine="0"/>
        <w:rPr>
          <w:rFonts w:ascii="Arial" w:hAnsi="Arial" w:cs="Arial"/>
          <w:szCs w:val="18"/>
        </w:rPr>
      </w:pPr>
      <w:r>
        <w:rPr>
          <w:rFonts w:ascii="Arial" w:hAnsi="Arial" w:cs="Arial"/>
          <w:szCs w:val="18"/>
        </w:rPr>
        <w:t xml:space="preserve">Batch barcodes </w:t>
      </w:r>
      <w:r>
        <w:rPr>
          <w:rFonts w:ascii="Arial" w:hAnsi="Arial" w:cs="Arial"/>
          <w:szCs w:val="18"/>
        </w:rPr>
        <w:t>can be produced in the format of PDF417, QR Code or Data</w:t>
      </w:r>
      <w:r>
        <w:rPr>
          <w:rFonts w:ascii="Arial" w:hAnsi="Arial" w:cs="Arial" w:hint="eastAsia"/>
          <w:szCs w:val="18"/>
        </w:rPr>
        <w:t xml:space="preserve"> </w:t>
      </w:r>
      <w:r>
        <w:rPr>
          <w:rFonts w:ascii="Arial" w:hAnsi="Arial" w:cs="Arial"/>
          <w:szCs w:val="18"/>
        </w:rPr>
        <w:t>Matrix.</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szCs w:val="18"/>
        </w:rPr>
        <w:t xml:space="preserve">Example: Create a batch barcode for </w:t>
      </w:r>
      <w:r>
        <w:rPr>
          <w:rFonts w:ascii="Arial" w:hAnsi="Arial" w:cs="Arial"/>
          <w:b/>
          <w:szCs w:val="18"/>
        </w:rPr>
        <w:t>ll</w:t>
      </w:r>
      <w:r>
        <w:rPr>
          <w:rFonts w:ascii="Arial" w:hAnsi="Arial" w:cs="Arial" w:hint="eastAsia"/>
          <w:b/>
          <w:szCs w:val="18"/>
        </w:rPr>
        <w:t>l</w:t>
      </w:r>
      <w:r>
        <w:rPr>
          <w:rFonts w:ascii="Arial" w:hAnsi="Arial" w:cs="Arial"/>
          <w:b/>
          <w:szCs w:val="18"/>
        </w:rPr>
        <w:t>umination Always On</w:t>
      </w:r>
      <w:r>
        <w:rPr>
          <w:rFonts w:ascii="Arial" w:hAnsi="Arial" w:cs="Arial"/>
          <w:szCs w:val="18"/>
        </w:rPr>
        <w:t xml:space="preserve">, </w:t>
      </w:r>
      <w:r>
        <w:rPr>
          <w:rFonts w:ascii="Arial" w:hAnsi="Arial" w:cs="Arial" w:hint="eastAsia"/>
          <w:b/>
          <w:szCs w:val="18"/>
        </w:rPr>
        <w:t>Sense</w:t>
      </w:r>
      <w:r>
        <w:rPr>
          <w:rFonts w:ascii="Arial" w:hAnsi="Arial" w:cs="Arial"/>
          <w:b/>
          <w:szCs w:val="18"/>
        </w:rPr>
        <w:t xml:space="preserve"> Mode</w:t>
      </w:r>
      <w:r>
        <w:rPr>
          <w:rFonts w:ascii="Arial" w:hAnsi="Arial" w:cs="Arial"/>
          <w:szCs w:val="18"/>
        </w:rPr>
        <w:t xml:space="preserve">, </w:t>
      </w:r>
      <w:r>
        <w:rPr>
          <w:rFonts w:ascii="Arial" w:hAnsi="Arial" w:cs="Arial"/>
          <w:b/>
          <w:szCs w:val="18"/>
        </w:rPr>
        <w:t>Decode Session Timeout</w:t>
      </w:r>
      <w:r>
        <w:rPr>
          <w:rFonts w:ascii="Arial" w:hAnsi="Arial" w:cs="Arial"/>
          <w:szCs w:val="18"/>
        </w:rPr>
        <w:t xml:space="preserve"> = 2s:</w:t>
      </w:r>
    </w:p>
    <w:p w:rsidR="009670A4" w:rsidRDefault="0010373F">
      <w:pPr>
        <w:pStyle w:val="4"/>
        <w:spacing w:beforeLines="50" w:before="156" w:line="240" w:lineRule="auto"/>
        <w:ind w:leftChars="200" w:left="360" w:firstLine="0"/>
        <w:rPr>
          <w:rFonts w:ascii="Arial" w:hAnsi="Arial" w:cs="Arial"/>
          <w:szCs w:val="18"/>
        </w:rPr>
      </w:pPr>
      <w:r>
        <w:rPr>
          <w:rFonts w:ascii="Arial" w:hAnsi="Arial" w:cs="Arial"/>
          <w:szCs w:val="18"/>
        </w:rPr>
        <w:t>1. Input the following commands:</w:t>
      </w:r>
    </w:p>
    <w:p w:rsidR="009670A4" w:rsidRDefault="0010373F">
      <w:pPr>
        <w:pStyle w:val="4"/>
        <w:spacing w:beforeLines="50" w:before="156" w:line="240" w:lineRule="auto"/>
        <w:ind w:firstLineChars="400" w:firstLine="720"/>
        <w:rPr>
          <w:rFonts w:ascii="Arial" w:hAnsi="Arial" w:cs="Arial"/>
          <w:szCs w:val="18"/>
        </w:rPr>
      </w:pPr>
      <w:r>
        <w:rPr>
          <w:rFonts w:ascii="Arial" w:hAnsi="Arial" w:cs="Arial"/>
          <w:szCs w:val="18"/>
        </w:rPr>
        <w:t>@ILLSCN2;SCNMOD2;ORTSET2000;</w:t>
      </w:r>
    </w:p>
    <w:p w:rsidR="009670A4" w:rsidRDefault="0010373F">
      <w:pPr>
        <w:pStyle w:val="4"/>
        <w:spacing w:beforeLines="50" w:before="156" w:line="240" w:lineRule="auto"/>
        <w:ind w:leftChars="236" w:left="425" w:firstLine="0"/>
        <w:rPr>
          <w:rFonts w:ascii="Arial" w:hAnsi="Arial" w:cs="Arial"/>
          <w:szCs w:val="18"/>
        </w:rPr>
      </w:pPr>
      <w:r>
        <w:rPr>
          <w:rFonts w:ascii="Arial" w:hAnsi="Arial" w:cs="Arial"/>
          <w:szCs w:val="18"/>
        </w:rPr>
        <w:t>2. Generate a PDF417 batch b</w:t>
      </w:r>
      <w:r>
        <w:rPr>
          <w:rFonts w:ascii="Arial" w:hAnsi="Arial" w:cs="Arial"/>
          <w:szCs w:val="18"/>
        </w:rPr>
        <w:t>arcode.</w:t>
      </w:r>
    </w:p>
    <w:p w:rsidR="009670A4" w:rsidRDefault="009670A4">
      <w:pPr>
        <w:pStyle w:val="4"/>
        <w:spacing w:before="0" w:line="240" w:lineRule="auto"/>
        <w:ind w:leftChars="236" w:left="425" w:firstLine="0"/>
        <w:rPr>
          <w:rFonts w:ascii="Arial" w:hAnsi="Arial" w:cs="Arial"/>
        </w:rPr>
      </w:pPr>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10373F">
            <w:pPr>
              <w:jc w:val="center"/>
              <w:rPr>
                <w:rFonts w:ascii="Arial" w:hAnsi="Arial" w:cs="Arial"/>
              </w:rPr>
            </w:pPr>
            <w:r>
              <w:rPr>
                <w:rFonts w:ascii="SimSun" w:hAnsi="SimSun" w:cs="SimSun"/>
                <w:noProof/>
                <w:lang w:val="es-ES" w:eastAsia="es-ES"/>
              </w:rPr>
              <w:drawing>
                <wp:inline distT="0" distB="0" distL="0" distR="0">
                  <wp:extent cx="2320290" cy="1069975"/>
                  <wp:effectExtent l="0" t="0" r="0" b="0"/>
                  <wp:docPr id="52" name="图片 214" descr="%8]B8UC_GPVO9UD~C6ZYW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214" descr="%8]B8UC_GPVO9UD~C6ZYW2C"/>
                          <pic:cNvPicPr>
                            <a:picLocks noChangeAspect="1" noChangeArrowheads="1"/>
                          </pic:cNvPicPr>
                        </pic:nvPicPr>
                        <pic:blipFill>
                          <a:blip r:embed="rId610">
                            <a:extLst>
                              <a:ext uri="{28A0092B-C50C-407E-A947-70E740481C1C}">
                                <a14:useLocalDpi xmlns:a14="http://schemas.microsoft.com/office/drawing/2010/main" val="0"/>
                              </a:ext>
                            </a:extLst>
                          </a:blip>
                          <a:srcRect/>
                          <a:stretch>
                            <a:fillRect/>
                          </a:stretch>
                        </pic:blipFill>
                        <pic:spPr>
                          <a:xfrm>
                            <a:off x="0" y="0"/>
                            <a:ext cx="2320290" cy="1069975"/>
                          </a:xfrm>
                          <a:prstGeom prst="rect">
                            <a:avLst/>
                          </a:prstGeom>
                          <a:noFill/>
                          <a:ln>
                            <a:noFill/>
                          </a:ln>
                        </pic:spPr>
                      </pic:pic>
                    </a:graphicData>
                  </a:graphic>
                </wp:inline>
              </w:drawing>
            </w:r>
          </w:p>
        </w:tc>
      </w:tr>
    </w:tbl>
    <w:p w:rsidR="009670A4" w:rsidRDefault="009670A4">
      <w:pPr>
        <w:pStyle w:val="4"/>
        <w:spacing w:before="0" w:line="240" w:lineRule="auto"/>
        <w:ind w:firstLine="0"/>
        <w:rPr>
          <w:rFonts w:ascii="Arial" w:hAnsi="Arial" w:cs="Arial"/>
        </w:rPr>
      </w:pPr>
      <w:bookmarkStart w:id="1119" w:name="_Toc340474768"/>
    </w:p>
    <w:p w:rsidR="009670A4" w:rsidRDefault="0010373F">
      <w:pPr>
        <w:rPr>
          <w:rFonts w:ascii="Arial" w:hAnsi="Arial" w:cs="Arial"/>
        </w:rPr>
      </w:pPr>
      <w:r>
        <w:rPr>
          <w:rFonts w:ascii="Arial" w:hAnsi="Arial" w:cs="Arial"/>
        </w:rPr>
        <w:br w:type="page"/>
      </w:r>
    </w:p>
    <w:p w:rsidR="009670A4" w:rsidRDefault="009670A4">
      <w:pPr>
        <w:tabs>
          <w:tab w:val="left" w:pos="3420"/>
        </w:tabs>
      </w:pPr>
      <w:bookmarkStart w:id="1120" w:name="_Toc421608877"/>
      <w:bookmarkStart w:id="1121" w:name="_Toc467060252"/>
      <w:bookmarkStart w:id="1122" w:name="_Toc488931430"/>
    </w:p>
    <w:p w:rsidR="009670A4" w:rsidRDefault="0010373F">
      <w:pPr>
        <w:pStyle w:val="a5"/>
        <w:rPr>
          <w:rFonts w:ascii="Arial" w:hAnsi="Arial" w:cs="Arial"/>
          <w:szCs w:val="24"/>
        </w:rPr>
      </w:pPr>
      <w:bookmarkStart w:id="1123" w:name="_Toc51940865"/>
      <w:r>
        <w:rPr>
          <w:rFonts w:ascii="Arial" w:hAnsi="Arial" w:cs="Arial"/>
          <w:szCs w:val="24"/>
        </w:rPr>
        <w:t>Use Batch Barcode</w:t>
      </w:r>
      <w:bookmarkEnd w:id="1119"/>
      <w:bookmarkEnd w:id="1120"/>
      <w:bookmarkEnd w:id="1121"/>
      <w:bookmarkEnd w:id="1122"/>
      <w:bookmarkEnd w:id="1123"/>
    </w:p>
    <w:p w:rsidR="009670A4" w:rsidRDefault="0010373F">
      <w:pPr>
        <w:pStyle w:val="4"/>
        <w:spacing w:before="0" w:line="240" w:lineRule="auto"/>
        <w:ind w:leftChars="200" w:left="360" w:firstLine="0"/>
        <w:rPr>
          <w:rFonts w:ascii="Arial" w:hAnsi="Arial" w:cs="Arial"/>
          <w:szCs w:val="18"/>
        </w:rPr>
      </w:pPr>
      <w:r>
        <w:rPr>
          <w:rFonts w:ascii="Arial" w:hAnsi="Arial" w:cs="Arial"/>
          <w:szCs w:val="18"/>
        </w:rPr>
        <w:t>To put a batch barcode into use, scan the following barcodes.</w:t>
      </w:r>
      <w:r>
        <w:rPr>
          <w:rFonts w:ascii="Arial" w:hAnsi="Arial" w:cs="Arial" w:hint="eastAsia"/>
          <w:szCs w:val="18"/>
        </w:rPr>
        <w:t xml:space="preserve"> (Use the example above.)</w:t>
      </w:r>
    </w:p>
    <w:tbl>
      <w:tblPr>
        <w:tblW w:w="0" w:type="auto"/>
        <w:jc w:val="center"/>
        <w:tblLayout w:type="fixed"/>
        <w:tblLook w:val="04A0" w:firstRow="1" w:lastRow="0" w:firstColumn="1" w:lastColumn="0" w:noHBand="0" w:noVBand="1"/>
      </w:tblPr>
      <w:tblGrid>
        <w:gridCol w:w="4820"/>
      </w:tblGrid>
      <w:tr w:rsidR="009670A4">
        <w:trPr>
          <w:trHeight w:val="284"/>
          <w:jc w:val="center"/>
        </w:trPr>
        <w:tc>
          <w:tcPr>
            <w:tcW w:w="4820" w:type="dxa"/>
            <w:vAlign w:val="center"/>
          </w:tcPr>
          <w:p w:rsidR="009670A4" w:rsidRDefault="009670A4">
            <w:pPr>
              <w:pStyle w:val="074"/>
              <w:spacing w:beforeLines="0" w:before="0"/>
              <w:ind w:firstLine="0"/>
              <w:jc w:val="center"/>
              <w:rPr>
                <w:rFonts w:ascii="PMingLiU" w:eastAsia="PMingLiU" w:cs="PMingLiU"/>
                <w:kern w:val="0"/>
                <w:sz w:val="22"/>
              </w:rPr>
            </w:pP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hAnsi="SimSun"/>
                <w:noProof/>
                <w:lang w:val="es-ES" w:eastAsia="es-ES"/>
              </w:rPr>
              <w:drawing>
                <wp:inline distT="0" distB="0" distL="0" distR="0">
                  <wp:extent cx="1691005" cy="569595"/>
                  <wp:effectExtent l="0" t="0" r="0" b="0"/>
                  <wp:docPr id="51" name="图片 603" descr="@SETU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603" descr="@SETUPE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tabs>
                <w:tab w:val="left" w:pos="2430"/>
              </w:tabs>
              <w:jc w:val="center"/>
            </w:pPr>
            <w:r>
              <w:rPr>
                <w:rFonts w:ascii="Arial" w:hAnsi="Arial" w:cs="Arial"/>
                <w:b/>
                <w:szCs w:val="18"/>
              </w:rPr>
              <w:t>Enter Setup</w:t>
            </w: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noProof/>
                <w:lang w:val="es-ES" w:eastAsia="es-ES"/>
              </w:rPr>
              <mc:AlternateContent>
                <mc:Choice Requires="wps">
                  <w:drawing>
                    <wp:inline distT="0" distB="0" distL="0" distR="0">
                      <wp:extent cx="357505" cy="429260"/>
                      <wp:effectExtent l="19050" t="0" r="4445" b="27940"/>
                      <wp:docPr id="272" name="下箭头 272"/>
                      <wp:cNvGraphicFramePr/>
                      <a:graphic xmlns:a="http://schemas.openxmlformats.org/drawingml/2006/main">
                        <a:graphicData uri="http://schemas.microsoft.com/office/word/2010/wordprocessingShape">
                          <wps:wsp>
                            <wps:cNvSpPr/>
                            <wps:spPr>
                              <a:xfrm>
                                <a:off x="0" y="0"/>
                                <a:ext cx="357505" cy="429260"/>
                              </a:xfrm>
                              <a:prstGeom prst="downArrow">
                                <a:avLst/>
                              </a:prstGeom>
                              <a:solidFill>
                                <a:sysClr val="windowText" lastClr="000000"/>
                              </a:solidFill>
                              <a:ln w="12700" cap="flat" cmpd="sng" algn="ctr">
                                <a:solidFill>
                                  <a:sysClr val="windowText" lastClr="000000">
                                    <a:shade val="50000"/>
                                  </a:sysClr>
                                </a:solidFill>
                                <a:prstDash val="solid"/>
                                <a:miter lim="800000"/>
                              </a:ln>
                              <a:effectLst/>
                            </wps:spPr>
                            <wps:txbx>
                              <w:txbxContent>
                                <w:p w:rsidR="009670A4" w:rsidRDefault="009670A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inline>
                  </w:drawing>
                </mc:Choice>
                <mc:Fallback xmlns:wpsCustomData="http://www.wps.cn/officeDocument/2013/wpsCustomData">
                  <w:pict>
                    <v:shape id="_x0000_s1026" o:spid="_x0000_s1026" o:spt="67" type="#_x0000_t67" style="height:33.8pt;width:28.15pt;v-text-anchor:middle;" fillcolor="#000000" filled="t" stroked="t" coordsize="21600,21600" o:gfxdata="UEsDBAoAAAAAAIdO4kAAAAAAAAAAAAAAAAAEAAAAZHJzL1BLAwQUAAAACACHTuJAK7HyfdQAAAAD&#10;AQAADwAAAGRycy9kb3ducmV2LnhtbE2PsU7DQBBEeyT+4bRIdORskE1kvE6BgqBIQ0wKuo1vY1vx&#10;7Vm+cxL+noMGmpVGM5p5W64udlAnnnzvBCFdJKBYGmd6aRE+6pe7JSgfSAwNThjhiz2squurkgrj&#10;zvLOp21oVSwRXxBCF8JYaO2bji35hRtZondwk6UQ5dRqM9E5lttB3ydJri31Ehc6Gvm54+a4nS3C&#10;eu7X+u2ws8v0NTtuNk22q+tPxNubNHkCFfgS/sLwgx/RoYpMezeL8WpAiI+E3xu9LH8AtUfIH3PQ&#10;Van/s1ffUEsDBBQAAAAIAIdO4kBZUFz/hAIAABIFAAAOAAAAZHJzL2Uyb0RvYy54bWytVM1uEzEQ&#10;viPxDpbvdJMladqomypqVYRU0Uot4ux4vVlL/sN2sgmvwGtwhRMHHgjEa/DZm7Yp5YAQe/DOeP6/&#10;mfHJ6UYrshY+SGsqOjwYUCIMt7U0y4q+vb14cURJiMzUTFkjKroVgZ7Onj876dxUlLa1qhaewIkJ&#10;085VtI3RTYsi8FZoFg6sEwbCxnrNIli/LGrPOnjXqigHg8Ois7523nIRAm7PeyGdZf9NI3i8apog&#10;IlEVRW4xnz6fi3QWsxM2XXrmWsl3abB/yEIzaRD03tU5i4ysvHziSkvubbBNPOBWF7ZpJBe5BlQz&#10;HPxWzU3LnMi1AJzg7mEK/88tf7O+9kTWFS0nJSWGaTTp+7ePP798/vHpK0mXgKhzYQrNG3ftd1wA&#10;merdNF6nPyohmwzr9h5WsYmE4/LleDIejCnhEI3K4/Iww148GDsf4ithNUlERWvbmbn3tsuIsvVl&#10;iIgK/Tu9FDBYJesLqVRmtuFMebJm6DKGAw5uEZwSxUKEABnlL5UCN49MlSEdBrecDDAenGEEG8Vg&#10;yrUDKMEsKWFqidnm0ed8HlmHvwyck2xZLfocxymdu2yyi6eJpWLPWWh7ixw1WbCplhEro6Su6NF+&#10;WcokqchDv4Ms9a3vVKLiZrHZtW9h6y367m2/EMHxC4l4l8DrmnlsAMDAVscrHI2yQMjuKEpa6z/8&#10;6T7pYzAhpaTDRgG99yvmBdrw2mBkj4ejUVrBzIzGkxKM35cs9iVmpc8s2jnE++F4JpN+VHdk461+&#10;h+Wfp6gQMcMRu+/TjjmL/abj+eBiPs9qWDvH4qW5cTw5T5AZO19F28g8ZQmoHh20JDFYvNyc3SOR&#10;Nnufz1oPT9ns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Cux8n3UAAAAAwEAAA8AAAAAAAAAAQAg&#10;AAAAIgAAAGRycy9kb3ducmV2LnhtbFBLAQIUABQAAAAIAIdO4kBZUFz/hAIAABIFAAAOAAAAAAAA&#10;AAEAIAAAACMBAABkcnMvZTJvRG9jLnhtbFBLBQYAAAAABgAGAFkBAAAZBgAAAAA=&#10;" adj="12606,5400">
                      <v:fill on="t" focussize="0,0"/>
                      <v:stroke weight="1pt" color="#000000" miterlimit="8" joinstyle="miter"/>
                      <v:imagedata o:title=""/>
                      <o:lock v:ext="edit" aspectratio="f"/>
                      <v:textbox>
                        <w:txbxContent>
                          <w:p>
                            <w:pPr>
                              <w:jc w:val="center"/>
                            </w:pPr>
                          </w:p>
                        </w:txbxContent>
                      </v:textbox>
                      <w10:wrap type="none"/>
                      <w10:anchorlock/>
                    </v:shape>
                  </w:pict>
                </mc:Fallback>
              </mc:AlternateContent>
            </w: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noProof/>
                <w:lang w:val="es-ES" w:eastAsia="es-ES"/>
              </w:rPr>
              <w:drawing>
                <wp:inline distT="0" distB="0" distL="0" distR="0">
                  <wp:extent cx="1569720" cy="569595"/>
                  <wp:effectExtent l="0" t="0" r="0" b="0"/>
                  <wp:docPr id="49" name="图片 604" descr="@BATC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604" descr="@BATCHS"/>
                          <pic:cNvPicPr>
                            <a:picLocks noChangeAspect="1" noChangeArrowheads="1"/>
                          </pic:cNvPicPr>
                        </pic:nvPicPr>
                        <pic:blipFill>
                          <a:blip r:embed="rId60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tabs>
                <w:tab w:val="left" w:pos="3060"/>
              </w:tabs>
              <w:jc w:val="center"/>
            </w:pPr>
            <w:r>
              <w:rPr>
                <w:rFonts w:ascii="Arial" w:hAnsi="Arial" w:cs="Arial"/>
                <w:b/>
                <w:szCs w:val="18"/>
              </w:rPr>
              <w:t>Enable Batch Barcode</w:t>
            </w: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noProof/>
                <w:lang w:val="es-ES" w:eastAsia="es-ES"/>
              </w:rPr>
              <mc:AlternateContent>
                <mc:Choice Requires="wps">
                  <w:drawing>
                    <wp:inline distT="0" distB="0" distL="0" distR="0">
                      <wp:extent cx="357505" cy="429260"/>
                      <wp:effectExtent l="19050" t="0" r="4445" b="27940"/>
                      <wp:docPr id="273" name="下箭头 273"/>
                      <wp:cNvGraphicFramePr/>
                      <a:graphic xmlns:a="http://schemas.openxmlformats.org/drawingml/2006/main">
                        <a:graphicData uri="http://schemas.microsoft.com/office/word/2010/wordprocessingShape">
                          <wps:wsp>
                            <wps:cNvSpPr/>
                            <wps:spPr>
                              <a:xfrm>
                                <a:off x="0" y="0"/>
                                <a:ext cx="357505" cy="429260"/>
                              </a:xfrm>
                              <a:prstGeom prst="downArrow">
                                <a:avLst/>
                              </a:prstGeom>
                              <a:solidFill>
                                <a:sysClr val="windowText" lastClr="000000"/>
                              </a:solidFill>
                              <a:ln w="12700" cap="flat" cmpd="sng" algn="ctr">
                                <a:solidFill>
                                  <a:sysClr val="windowText" lastClr="000000">
                                    <a:shade val="50000"/>
                                  </a:sysClr>
                                </a:solidFill>
                                <a:prstDash val="solid"/>
                                <a:miter lim="800000"/>
                              </a:ln>
                              <a:effectLst/>
                            </wps:spPr>
                            <wps:txbx>
                              <w:txbxContent>
                                <w:p w:rsidR="009670A4" w:rsidRDefault="009670A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inline>
                  </w:drawing>
                </mc:Choice>
                <mc:Fallback xmlns:wpsCustomData="http://www.wps.cn/officeDocument/2013/wpsCustomData">
                  <w:pict>
                    <v:shape id="_x0000_s1026" o:spid="_x0000_s1026" o:spt="67" type="#_x0000_t67" style="height:33.8pt;width:28.15pt;v-text-anchor:middle;" fillcolor="#000000" filled="t" stroked="t" coordsize="21600,21600" o:gfxdata="UEsDBAoAAAAAAIdO4kAAAAAAAAAAAAAAAAAEAAAAZHJzL1BLAwQUAAAACACHTuJAK7HyfdQAAAAD&#10;AQAADwAAAGRycy9kb3ducmV2LnhtbE2PsU7DQBBEeyT+4bRIdORskE1kvE6BgqBIQ0wKuo1vY1vx&#10;7Vm+cxL+noMGmpVGM5p5W64udlAnnnzvBCFdJKBYGmd6aRE+6pe7JSgfSAwNThjhiz2squurkgrj&#10;zvLOp21oVSwRXxBCF8JYaO2bji35hRtZondwk6UQ5dRqM9E5lttB3ydJri31Ehc6Gvm54+a4nS3C&#10;eu7X+u2ws8v0NTtuNk22q+tPxNubNHkCFfgS/sLwgx/RoYpMezeL8WpAiI+E3xu9LH8AtUfIH3PQ&#10;Van/s1ffUEsDBBQAAAAIAIdO4kCAdXPdhQIAABIFAAAOAAAAZHJzL2Uyb0RvYy54bWytVM1uEzEQ&#10;viPxDpbvdJM0adqomypqVYRUQaUWcXa83qwl/2E72YRX4DW4wokDDwTiNfjs3bYp5YAQe/DOeP6/&#10;mfHp2VYrshE+SGtKOjwYUCIMt5U0q5K+vb18cUxJiMxUTFkjSroTgZ7Nnz87bd1MjGxjVSU8gRMT&#10;Zq0raROjmxVF4I3QLBxYJwyEtfWaRbB+VVSetfCuVTEaDI6K1vrKectFCLi96IR0nv3XteDxTV0H&#10;EYkqKXKL+fT5XKazmJ+y2coz10jep8H+IQvNpEHQe1cXLDKy9vKJKy25t8HW8YBbXdi6llzkGlDN&#10;cPBbNTcNcyLXAnCCu4cp/D+3/PXm2hNZlXQ0PaTEMI0mff/28eeXzz8+fSXpEhC1LsygeeOufc8F&#10;kKnebe11+qMSss2w7u5hFdtIOC4PJ9PJYEIJh2g8OhkdZdiLB2PnQ3wprCaJKGllW7Pw3rYZUba5&#10;ChFRoX+nlwIGq2R1KZXKzC6cK082DF3GcMDBLYJToliIECCj/KVS4OaRqTKkxeCOpgOMB2cYwVox&#10;mHLtAEowK0qYWmG2efQ5n0fW4S8D5yQbVokux0lK5y6b7OJpYqnYCxaaziJHTRZspmXEyiipS3q8&#10;X5YySSry0PeQpb51nUpU3C63ffuWttqh7952CxEcv5SIdwW8rpnHBgAMbHV8g6NWFgjZnqKksf7D&#10;n+6TPgYTUkpabBTQe79mXqANrwxG9mQ4HqcVzMx4Mh2B8fuS5b7ErPW5RTuHeD8cz2TSj+qOrL3V&#10;77D8ixQVImY4Ynd96pnz2G06ng8uFoushrVzLF6ZG8eT8wSZsYt1tLXMU5aA6tBBSxKDxcvN6R+J&#10;tNn7fNZ6eMrmv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ArsfJ91AAAAAMBAAAPAAAAAAAAAAEA&#10;IAAAACIAAABkcnMvZG93bnJldi54bWxQSwECFAAUAAAACACHTuJAgHVz3YUCAAASBQAADgAAAAAA&#10;AAABACAAAAAjAQAAZHJzL2Uyb0RvYy54bWxQSwUGAAAAAAYABgBZAQAAGgYAAAAA&#10;" adj="12606,5400">
                      <v:fill on="t" focussize="0,0"/>
                      <v:stroke weight="1pt" color="#000000" miterlimit="8" joinstyle="miter"/>
                      <v:imagedata o:title=""/>
                      <o:lock v:ext="edit" aspectratio="f"/>
                      <v:textbox>
                        <w:txbxContent>
                          <w:p>
                            <w:pPr>
                              <w:jc w:val="center"/>
                            </w:pPr>
                          </w:p>
                        </w:txbxContent>
                      </v:textbox>
                      <w10:wrap type="none"/>
                      <w10:anchorlock/>
                    </v:shape>
                  </w:pict>
                </mc:Fallback>
              </mc:AlternateContent>
            </w:r>
          </w:p>
        </w:tc>
      </w:tr>
      <w:tr w:rsidR="009670A4">
        <w:trPr>
          <w:trHeight w:val="284"/>
          <w:jc w:val="center"/>
        </w:trPr>
        <w:tc>
          <w:tcPr>
            <w:tcW w:w="4820" w:type="dxa"/>
            <w:vAlign w:val="center"/>
          </w:tcPr>
          <w:p w:rsidR="009670A4" w:rsidRDefault="0010373F">
            <w:pPr>
              <w:pStyle w:val="074"/>
              <w:spacing w:beforeLines="0" w:before="0"/>
              <w:ind w:firstLine="0"/>
              <w:jc w:val="center"/>
              <w:rPr>
                <w:rFonts w:cs="Times New Roman"/>
              </w:rPr>
            </w:pPr>
            <w:r>
              <w:rPr>
                <w:rFonts w:ascii="SimSun" w:hAnsi="SimSun"/>
                <w:noProof/>
                <w:lang w:val="es-ES" w:eastAsia="es-ES"/>
              </w:rPr>
              <w:drawing>
                <wp:inline distT="0" distB="0" distL="0" distR="0">
                  <wp:extent cx="2320290" cy="1069975"/>
                  <wp:effectExtent l="0" t="0" r="0" b="0"/>
                  <wp:docPr id="47" name="图片 215" descr="%8]B8UC_GPVO9UD~C6ZYW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15" descr="%8]B8UC_GPVO9UD~C6ZYW2C"/>
                          <pic:cNvPicPr>
                            <a:picLocks noChangeAspect="1" noChangeArrowheads="1"/>
                          </pic:cNvPicPr>
                        </pic:nvPicPr>
                        <pic:blipFill>
                          <a:blip r:embed="rId610">
                            <a:extLst>
                              <a:ext uri="{28A0092B-C50C-407E-A947-70E740481C1C}">
                                <a14:useLocalDpi xmlns:a14="http://schemas.microsoft.com/office/drawing/2010/main" val="0"/>
                              </a:ext>
                            </a:extLst>
                          </a:blip>
                          <a:srcRect/>
                          <a:stretch>
                            <a:fillRect/>
                          </a:stretch>
                        </pic:blipFill>
                        <pic:spPr>
                          <a:xfrm>
                            <a:off x="0" y="0"/>
                            <a:ext cx="2320290" cy="106997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tabs>
                <w:tab w:val="left" w:pos="3420"/>
              </w:tabs>
              <w:jc w:val="center"/>
            </w:pPr>
            <w:r>
              <w:rPr>
                <w:rFonts w:ascii="Arial" w:hAnsi="Arial" w:cs="Arial"/>
                <w:b/>
                <w:szCs w:val="18"/>
              </w:rPr>
              <w:t>Batch Barcode</w:t>
            </w:r>
          </w:p>
        </w:tc>
      </w:tr>
      <w:tr w:rsidR="009670A4">
        <w:trPr>
          <w:trHeight w:val="284"/>
          <w:jc w:val="center"/>
        </w:trPr>
        <w:tc>
          <w:tcPr>
            <w:tcW w:w="4820" w:type="dxa"/>
            <w:vAlign w:val="center"/>
          </w:tcPr>
          <w:p w:rsidR="009670A4" w:rsidRDefault="0010373F">
            <w:pPr>
              <w:tabs>
                <w:tab w:val="left" w:pos="3420"/>
              </w:tabs>
              <w:jc w:val="center"/>
            </w:pPr>
            <w:r>
              <w:rPr>
                <w:noProof/>
                <w:lang w:val="es-ES" w:eastAsia="es-ES"/>
              </w:rPr>
              <mc:AlternateContent>
                <mc:Choice Requires="wps">
                  <w:drawing>
                    <wp:inline distT="0" distB="0" distL="0" distR="0">
                      <wp:extent cx="357505" cy="429260"/>
                      <wp:effectExtent l="19050" t="0" r="4445" b="27940"/>
                      <wp:docPr id="274" name="下箭头 274"/>
                      <wp:cNvGraphicFramePr/>
                      <a:graphic xmlns:a="http://schemas.openxmlformats.org/drawingml/2006/main">
                        <a:graphicData uri="http://schemas.microsoft.com/office/word/2010/wordprocessingShape">
                          <wps:wsp>
                            <wps:cNvSpPr/>
                            <wps:spPr>
                              <a:xfrm>
                                <a:off x="0" y="0"/>
                                <a:ext cx="357505" cy="429260"/>
                              </a:xfrm>
                              <a:prstGeom prst="downArrow">
                                <a:avLst/>
                              </a:prstGeom>
                              <a:solidFill>
                                <a:sysClr val="windowText" lastClr="000000"/>
                              </a:solidFill>
                              <a:ln w="12700" cap="flat" cmpd="sng" algn="ctr">
                                <a:solidFill>
                                  <a:sysClr val="windowText" lastClr="000000">
                                    <a:shade val="50000"/>
                                  </a:sysClr>
                                </a:solidFill>
                                <a:prstDash val="solid"/>
                                <a:miter lim="800000"/>
                              </a:ln>
                              <a:effectLst/>
                            </wps:spPr>
                            <wps:txbx>
                              <w:txbxContent>
                                <w:p w:rsidR="009670A4" w:rsidRDefault="009670A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inline>
                  </w:drawing>
                </mc:Choice>
                <mc:Fallback xmlns:wpsCustomData="http://www.wps.cn/officeDocument/2013/wpsCustomData">
                  <w:pict>
                    <v:shape id="_x0000_s1026" o:spid="_x0000_s1026" o:spt="67" type="#_x0000_t67" style="height:33.8pt;width:28.15pt;v-text-anchor:middle;" fillcolor="#000000" filled="t" stroked="t" coordsize="21600,21600" o:gfxdata="UEsDBAoAAAAAAIdO4kAAAAAAAAAAAAAAAAAEAAAAZHJzL1BLAwQUAAAACACHTuJAK7HyfdQAAAAD&#10;AQAADwAAAGRycy9kb3ducmV2LnhtbE2PsU7DQBBEeyT+4bRIdORskE1kvE6BgqBIQ0wKuo1vY1vx&#10;7Vm+cxL+noMGmpVGM5p5W64udlAnnnzvBCFdJKBYGmd6aRE+6pe7JSgfSAwNThjhiz2squurkgrj&#10;zvLOp21oVSwRXxBCF8JYaO2bji35hRtZondwk6UQ5dRqM9E5lttB3ydJri31Ehc6Gvm54+a4nS3C&#10;eu7X+u2ws8v0NTtuNk22q+tPxNubNHkCFfgS/sLwgx/RoYpMezeL8WpAiI+E3xu9LH8AtUfIH3PQ&#10;Van/s1ffUEsDBBQAAAAIAIdO4kCPjL4zhAIAABIFAAAOAAAAZHJzL2Uyb0RvYy54bWytVM1uEzEQ&#10;viPxDpbvdJOQNG3UTRW1KkKqaKUWcXa83qwl/2E72YRX4DW4wokDDwTiNfjs3bYp5YAQe/DOeP6/&#10;mfHJ6VYrshE+SGtKOjwYUCIMt5U0q5K+vb14cURJiMxUTFkjSroTgZ7Onz87ad1MjGxjVSU8gRMT&#10;Zq0raROjmxVF4I3QLBxYJwyEtfWaRbB+VVSetfCuVTEaDA6L1vrKectFCLg974R0nv3XteDxqq6D&#10;iESVFLnFfPp8LtNZzE/YbOWZayTv02D/kIVm0iDovatzFhlZe/nElZbc22DreMCtLmxdSy5yDahm&#10;OPitmpuGOZFrATjB3cMU/p9b/mZz7YmsSjqajikxTKNJ3799/Pnl849PX0m6BEStCzNo3rhr33MB&#10;ZKp3W3ud/qiEbDOsu3tYxTYSjsuXk+lkMKGEQzQeHY8OM+zFg7HzIb4SVpNElLSyrVl4b9uMKNtc&#10;hoio0L/TSwGDVbK6kEplZhfOlCcbhi5jOODgFsEpUSxECJBR/lIpcPPIVBnSYnBH0wHGgzOMYK0Y&#10;TLl2ACWYFSVMrTDbPPqczyPr8JeBc5INq0SX4ySlc5dNdvE0sVTsOQtNZ5GjJgs20zJiZZTUJT3a&#10;L0uZJBV56HvIUt+6TiUqbpfbvn1LW+3Qd2+7hQiOX0jEuwRe18xjAwAGtjpe4aiVBUK2pyhprP/w&#10;p/ukj8GElJIWGwX03q+ZF2jDa4ORPR6Ox2kFMzOeTEdg/L5kuS8xa31m0c4h3g/HM5n0o7oja2/1&#10;Oyz/IkWFiBmO2F2feuYsdpuO54OLxSKrYe0ci5fmxvHkPEFm7GIdbS3zlCWgOnTQksRg8XJz+kci&#10;bfY+n7UenrL5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Cux8n3UAAAAAwEAAA8AAAAAAAAAAQAg&#10;AAAAIgAAAGRycy9kb3ducmV2LnhtbFBLAQIUABQAAAAIAIdO4kCPjL4zhAIAABIFAAAOAAAAAAAA&#10;AAEAIAAAACMBAABkcnMvZTJvRG9jLnhtbFBLBQYAAAAABgAGAFkBAAAZBgAAAAA=&#10;" adj="12606,5400">
                      <v:fill on="t" focussize="0,0"/>
                      <v:stroke weight="1pt" color="#000000" miterlimit="8" joinstyle="miter"/>
                      <v:imagedata o:title=""/>
                      <o:lock v:ext="edit" aspectratio="f"/>
                      <v:textbox>
                        <w:txbxContent>
                          <w:p>
                            <w:pPr>
                              <w:jc w:val="center"/>
                            </w:pPr>
                          </w:p>
                        </w:txbxContent>
                      </v:textbox>
                      <w10:wrap type="none"/>
                      <w10:anchorlock/>
                    </v:shape>
                  </w:pict>
                </mc:Fallback>
              </mc:AlternateContent>
            </w:r>
          </w:p>
        </w:tc>
      </w:tr>
      <w:tr w:rsidR="009670A4">
        <w:trPr>
          <w:trHeight w:val="284"/>
          <w:jc w:val="center"/>
        </w:trPr>
        <w:tc>
          <w:tcPr>
            <w:tcW w:w="4820" w:type="dxa"/>
            <w:vAlign w:val="center"/>
          </w:tcPr>
          <w:p w:rsidR="009670A4" w:rsidRDefault="0010373F">
            <w:pPr>
              <w:tabs>
                <w:tab w:val="left" w:pos="3420"/>
              </w:tabs>
              <w:jc w:val="center"/>
            </w:pPr>
            <w:r>
              <w:rPr>
                <w:rFonts w:hAnsi="SimSun"/>
                <w:noProof/>
                <w:lang w:val="es-ES" w:eastAsia="es-ES"/>
              </w:rPr>
              <w:lastRenderedPageBreak/>
              <w:drawing>
                <wp:inline distT="0" distB="0" distL="0" distR="0">
                  <wp:extent cx="1691005" cy="569595"/>
                  <wp:effectExtent l="0" t="0" r="0" b="0"/>
                  <wp:docPr id="45" name="图片 606" descr="@SETUP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606" descr="@SETUPE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tc>
      </w:tr>
      <w:tr w:rsidR="009670A4">
        <w:trPr>
          <w:trHeight w:val="284"/>
          <w:jc w:val="center"/>
        </w:trPr>
        <w:tc>
          <w:tcPr>
            <w:tcW w:w="4820" w:type="dxa"/>
            <w:vAlign w:val="center"/>
          </w:tcPr>
          <w:p w:rsidR="009670A4" w:rsidRDefault="0010373F">
            <w:pPr>
              <w:tabs>
                <w:tab w:val="left" w:pos="3240"/>
              </w:tabs>
              <w:jc w:val="center"/>
              <w:rPr>
                <w:rFonts w:hAnsi="SimSun"/>
                <w:kern w:val="0"/>
                <w:lang w:val="zh-CN"/>
              </w:rPr>
            </w:pPr>
            <w:r>
              <w:rPr>
                <w:rFonts w:ascii="Arial" w:hAnsi="Arial" w:cs="Arial"/>
                <w:b/>
                <w:szCs w:val="18"/>
              </w:rPr>
              <w:t>Exit Setup</w:t>
            </w:r>
          </w:p>
        </w:tc>
      </w:tr>
    </w:tbl>
    <w:p w:rsidR="009670A4" w:rsidRDefault="009670A4">
      <w:pPr>
        <w:tabs>
          <w:tab w:val="left" w:pos="3060"/>
        </w:tabs>
      </w:pPr>
    </w:p>
    <w:p w:rsidR="009670A4" w:rsidRDefault="0010373F">
      <w:pPr>
        <w:widowControl/>
        <w:jc w:val="left"/>
      </w:pPr>
      <w:bookmarkStart w:id="1124" w:name="_Hlk1558234"/>
      <w:r>
        <w:br w:type="page"/>
      </w:r>
    </w:p>
    <w:p w:rsidR="009670A4" w:rsidRDefault="0010373F">
      <w:pPr>
        <w:pStyle w:val="a1"/>
        <w:shd w:val="clear" w:color="auto" w:fill="FF0000"/>
        <w:spacing w:afterLines="0" w:after="1000"/>
        <w:rPr>
          <w:rFonts w:ascii="Arial" w:hAnsi="Arial" w:cs="Arial"/>
          <w:color w:val="FFFFFF" w:themeColor="background1"/>
        </w:rPr>
      </w:pPr>
      <w:bookmarkStart w:id="1125" w:name="_Toc480542494"/>
      <w:bookmarkStart w:id="1126" w:name="_Toc51940866"/>
      <w:bookmarkStart w:id="1127" w:name="_Toc483645145"/>
      <w:bookmarkStart w:id="1128" w:name="_Toc474760501"/>
      <w:bookmarkStart w:id="1129" w:name="_Toc443473961"/>
      <w:bookmarkStart w:id="1130" w:name="_Toc434075529"/>
      <w:bookmarkStart w:id="1131" w:name="_Toc344730010"/>
      <w:bookmarkEnd w:id="1124"/>
      <w:r>
        <w:rPr>
          <w:rFonts w:ascii="Arial" w:hAnsi="Arial" w:cs="Arial" w:hint="eastAsia"/>
          <w:color w:val="FFFFFF" w:themeColor="background1"/>
        </w:rPr>
        <w:lastRenderedPageBreak/>
        <w:t>Appendix</w:t>
      </w:r>
      <w:bookmarkEnd w:id="1125"/>
      <w:bookmarkEnd w:id="1126"/>
      <w:bookmarkEnd w:id="1127"/>
      <w:bookmarkEnd w:id="1128"/>
      <w:bookmarkEnd w:id="1129"/>
      <w:bookmarkEnd w:id="1130"/>
      <w:bookmarkEnd w:id="1131"/>
    </w:p>
    <w:p w:rsidR="009670A4" w:rsidRDefault="0010373F">
      <w:pPr>
        <w:pStyle w:val="a5"/>
        <w:rPr>
          <w:rFonts w:ascii="Arial" w:hAnsi="Arial" w:cs="Arial"/>
          <w:szCs w:val="24"/>
        </w:rPr>
      </w:pPr>
      <w:bookmarkStart w:id="1132" w:name="数据码"/>
      <w:bookmarkStart w:id="1133" w:name="_Toc434075549"/>
      <w:bookmarkStart w:id="1134" w:name="_Toc443473981"/>
      <w:bookmarkStart w:id="1135" w:name="_Toc480542502"/>
      <w:bookmarkStart w:id="1136" w:name="_Toc483645146"/>
      <w:bookmarkStart w:id="1137" w:name="_Toc51940867"/>
      <w:bookmarkStart w:id="1138" w:name="_Toc474760525"/>
      <w:bookmarkEnd w:id="1132"/>
      <w:r>
        <w:rPr>
          <w:rFonts w:ascii="Arial" w:hAnsi="Arial" w:cs="Arial" w:hint="eastAsia"/>
          <w:szCs w:val="24"/>
        </w:rPr>
        <w:t>Digit Barcodes</w:t>
      </w:r>
      <w:bookmarkEnd w:id="1133"/>
      <w:bookmarkEnd w:id="1134"/>
      <w:bookmarkEnd w:id="1135"/>
      <w:bookmarkEnd w:id="1136"/>
      <w:bookmarkEnd w:id="1137"/>
      <w:bookmarkEnd w:id="1138"/>
    </w:p>
    <w:p w:rsidR="009670A4" w:rsidRDefault="009670A4">
      <w:pPr>
        <w:pStyle w:val="Prrafodelista"/>
        <w:ind w:left="420" w:firstLineChars="0" w:firstLine="0"/>
        <w:rPr>
          <w:rFonts w:ascii="Arial" w:hAnsi="Arial" w:cs="Arial"/>
          <w:b/>
          <w:sz w:val="21"/>
          <w:szCs w:val="21"/>
        </w:rPr>
      </w:pPr>
    </w:p>
    <w:p w:rsidR="009670A4" w:rsidRDefault="0010373F">
      <w:pPr>
        <w:pStyle w:val="Prrafodelista"/>
        <w:ind w:left="420" w:firstLineChars="0" w:firstLine="0"/>
        <w:rPr>
          <w:rFonts w:ascii="Arial" w:hAnsi="Arial" w:cs="Arial"/>
          <w:b/>
          <w:sz w:val="21"/>
          <w:szCs w:val="21"/>
        </w:rPr>
      </w:pPr>
      <w:r>
        <w:rPr>
          <w:rFonts w:ascii="Arial" w:hAnsi="Arial" w:cs="Arial"/>
          <w:b/>
          <w:sz w:val="21"/>
          <w:szCs w:val="21"/>
        </w:rPr>
        <w:t>0~9</w:t>
      </w:r>
    </w:p>
    <w:p w:rsidR="009670A4" w:rsidRDefault="009670A4">
      <w:pPr>
        <w:pStyle w:val="Prrafodelista"/>
        <w:ind w:left="420" w:firstLineChars="0" w:firstLine="0"/>
        <w:rPr>
          <w:rFonts w:ascii="Arial" w:hAnsi="Arial" w:cs="Arial"/>
          <w:b/>
          <w:sz w:val="21"/>
          <w:szCs w:val="21"/>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ascii="Arial" w:hAnsi="Arial" w:cs="Arial"/>
                <w:b/>
              </w:rPr>
            </w:pPr>
          </w:p>
        </w:tc>
        <w:tc>
          <w:tcPr>
            <w:tcW w:w="2268" w:type="dxa"/>
          </w:tcPr>
          <w:p w:rsidR="009670A4" w:rsidRDefault="009670A4">
            <w:pPr>
              <w:jc w:val="center"/>
              <w:rPr>
                <w:rFonts w:ascii="Arial" w:hAnsi="Arial" w:cs="Arial"/>
                <w:b/>
              </w:rPr>
            </w:pPr>
          </w:p>
        </w:tc>
        <w:tc>
          <w:tcPr>
            <w:tcW w:w="3969" w:type="dxa"/>
            <w:vAlign w:val="center"/>
          </w:tcPr>
          <w:p w:rsidR="009670A4" w:rsidRDefault="009670A4">
            <w:pPr>
              <w:jc w:val="center"/>
              <w:rPr>
                <w:rFonts w:ascii="Arial" w:hAnsi="Arial" w:cs="Arial"/>
                <w:b/>
              </w:rPr>
            </w:pPr>
          </w:p>
        </w:tc>
      </w:tr>
      <w:tr w:rsidR="009670A4">
        <w:trPr>
          <w:trHeight w:val="996"/>
          <w:tblHeader/>
          <w:jc w:val="center"/>
        </w:trPr>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30" name="图片 607" descr="@DIGI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07" descr="@DIGIT0"/>
                          <pic:cNvPicPr>
                            <a:picLocks noChangeAspect="1" noChangeArrowheads="1"/>
                          </pic:cNvPicPr>
                        </pic:nvPicPr>
                        <pic:blipFill>
                          <a:blip r:embed="rId61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0</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9" name="图片 608" descr="@DIGI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08" descr="@DIGIT1"/>
                          <pic:cNvPicPr>
                            <a:picLocks noChangeAspect="1" noChangeArrowheads="1"/>
                          </pic:cNvPicPr>
                        </pic:nvPicPr>
                        <pic:blipFill>
                          <a:blip r:embed="rId61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1</w:t>
            </w:r>
          </w:p>
        </w:tc>
      </w:tr>
      <w:tr w:rsidR="009670A4">
        <w:trPr>
          <w:trHeight w:val="996"/>
          <w:tblHeader/>
          <w:jc w:val="center"/>
        </w:trPr>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8" name="图片 609" descr="@DIGI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609" descr="@DIGIT2"/>
                          <pic:cNvPicPr>
                            <a:picLocks noChangeAspect="1" noChangeArrowheads="1"/>
                          </pic:cNvPicPr>
                        </pic:nvPicPr>
                        <pic:blipFill>
                          <a:blip r:embed="rId61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2</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7" name="图片 610" descr="@DIGI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610" descr="@DIGIT3"/>
                          <pic:cNvPicPr>
                            <a:picLocks noChangeAspect="1" noChangeArrowheads="1"/>
                          </pic:cNvPicPr>
                        </pic:nvPicPr>
                        <pic:blipFill>
                          <a:blip r:embed="rId61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3</w:t>
            </w:r>
          </w:p>
        </w:tc>
      </w:tr>
      <w:tr w:rsidR="009670A4">
        <w:trPr>
          <w:trHeight w:val="996"/>
          <w:tblHeader/>
          <w:jc w:val="center"/>
        </w:trPr>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6" name="图片 611" descr="@DIGIT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11" descr="@DIGIT4"/>
                          <pic:cNvPicPr>
                            <a:picLocks noChangeAspect="1" noChangeArrowheads="1"/>
                          </pic:cNvPicPr>
                        </pic:nvPicPr>
                        <pic:blipFill>
                          <a:blip r:embed="rId61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4</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sz w:val="40"/>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5" name="图片 612" descr="@DIGIT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612" descr="@DIGIT5"/>
                          <pic:cNvPicPr>
                            <a:picLocks noChangeAspect="1" noChangeArrowheads="1"/>
                          </pic:cNvPicPr>
                        </pic:nvPicPr>
                        <pic:blipFill>
                          <a:blip r:embed="rId61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5</w:t>
            </w:r>
          </w:p>
        </w:tc>
      </w:tr>
    </w:tbl>
    <w:p w:rsidR="009670A4" w:rsidRDefault="009670A4">
      <w:pPr>
        <w:pStyle w:val="4"/>
        <w:spacing w:beforeLines="50" w:before="156" w:line="240" w:lineRule="auto"/>
        <w:ind w:leftChars="200" w:left="360" w:firstLine="0"/>
        <w:rPr>
          <w:rFonts w:cs="Times New Roman"/>
        </w:rPr>
      </w:pPr>
    </w:p>
    <w:p w:rsidR="009670A4" w:rsidRDefault="0010373F">
      <w:pPr>
        <w:widowControl/>
        <w:jc w:val="left"/>
        <w:rPr>
          <w:kern w:val="0"/>
          <w:szCs w:val="20"/>
        </w:rPr>
      </w:pPr>
      <w:r>
        <w:br w:type="page"/>
      </w:r>
    </w:p>
    <w:p w:rsidR="009670A4" w:rsidRDefault="009670A4">
      <w:pPr>
        <w:pStyle w:val="4"/>
        <w:spacing w:beforeLines="50" w:before="156" w:line="240" w:lineRule="auto"/>
        <w:ind w:leftChars="200" w:left="360" w:firstLine="0"/>
        <w:rPr>
          <w:rFonts w:cs="Times New Roman"/>
        </w:rPr>
      </w:pPr>
    </w:p>
    <w:p w:rsidR="009670A4" w:rsidRDefault="009670A4">
      <w:pPr>
        <w:pStyle w:val="4"/>
        <w:spacing w:beforeLines="50" w:before="156" w:line="240" w:lineRule="auto"/>
        <w:ind w:leftChars="200" w:left="360" w:firstLine="0"/>
        <w:rPr>
          <w:rFonts w:cs="Times New Roman"/>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ascii="Arial" w:hAnsi="Arial" w:cs="Arial"/>
                <w:b/>
              </w:rPr>
            </w:pPr>
          </w:p>
        </w:tc>
        <w:tc>
          <w:tcPr>
            <w:tcW w:w="2268" w:type="dxa"/>
          </w:tcPr>
          <w:p w:rsidR="009670A4" w:rsidRDefault="009670A4">
            <w:pPr>
              <w:jc w:val="center"/>
              <w:rPr>
                <w:rFonts w:ascii="Arial" w:hAnsi="Arial" w:cs="Arial"/>
                <w:b/>
              </w:rPr>
            </w:pPr>
          </w:p>
        </w:tc>
        <w:tc>
          <w:tcPr>
            <w:tcW w:w="3969" w:type="dxa"/>
            <w:vAlign w:val="center"/>
          </w:tcPr>
          <w:p w:rsidR="009670A4" w:rsidRDefault="009670A4">
            <w:pPr>
              <w:jc w:val="center"/>
              <w:rPr>
                <w:rFonts w:ascii="Arial" w:hAnsi="Arial" w:cs="Arial"/>
                <w:b/>
              </w:rPr>
            </w:pPr>
          </w:p>
        </w:tc>
      </w:tr>
      <w:tr w:rsidR="009670A4">
        <w:trPr>
          <w:trHeight w:val="996"/>
          <w:tblHeader/>
          <w:jc w:val="center"/>
        </w:trPr>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4" name="图片 613" descr="@DIGIT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13" descr="@DIGIT6"/>
                          <pic:cNvPicPr>
                            <a:picLocks noChangeAspect="1" noChangeArrowheads="1"/>
                          </pic:cNvPicPr>
                        </pic:nvPicPr>
                        <pic:blipFill>
                          <a:blip r:embed="rId61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 w:val="40"/>
              </w:rPr>
            </w:pPr>
            <w:r>
              <w:rPr>
                <w:rFonts w:ascii="Arial" w:hAnsi="Arial" w:cs="Arial"/>
                <w:b/>
              </w:rPr>
              <w:t>6</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 w:val="40"/>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3" name="图片 614" descr="@DIGIT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14" descr="@DIGIT7"/>
                          <pic:cNvPicPr>
                            <a:picLocks noChangeAspect="1" noChangeArrowheads="1"/>
                          </pic:cNvPicPr>
                        </pic:nvPicPr>
                        <pic:blipFill>
                          <a:blip r:embed="rId61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7</w:t>
            </w:r>
          </w:p>
        </w:tc>
      </w:tr>
      <w:tr w:rsidR="009670A4">
        <w:trPr>
          <w:trHeight w:val="996"/>
          <w:tblHeader/>
          <w:jc w:val="center"/>
        </w:trPr>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2" name="图片 615" descr="@DIGIT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15" descr="@DIGIT8"/>
                          <pic:cNvPicPr>
                            <a:picLocks noChangeAspect="1" noChangeArrowheads="1"/>
                          </pic:cNvPicPr>
                        </pic:nvPicPr>
                        <pic:blipFill>
                          <a:blip r:embed="rId61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8</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sz w:val="40"/>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1" name="图片 616" descr="@DIGIT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16" descr="@DIGIT9"/>
                          <pic:cNvPicPr>
                            <a:picLocks noChangeAspect="1" noChangeArrowheads="1"/>
                          </pic:cNvPicPr>
                        </pic:nvPicPr>
                        <pic:blipFill>
                          <a:blip r:embed="rId62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9</w:t>
            </w:r>
          </w:p>
        </w:tc>
      </w:tr>
    </w:tbl>
    <w:p w:rsidR="009670A4" w:rsidRDefault="009670A4">
      <w:pPr>
        <w:pStyle w:val="4"/>
        <w:spacing w:beforeLines="50" w:before="156" w:line="240" w:lineRule="auto"/>
        <w:ind w:leftChars="200" w:left="360" w:firstLine="0"/>
        <w:rPr>
          <w:rFonts w:cs="Times New Roman"/>
          <w:b/>
          <w:sz w:val="21"/>
          <w:szCs w:val="21"/>
        </w:rPr>
      </w:pPr>
    </w:p>
    <w:p w:rsidR="009670A4" w:rsidRDefault="0010373F">
      <w:pPr>
        <w:widowControl/>
        <w:jc w:val="left"/>
        <w:rPr>
          <w:b/>
          <w:kern w:val="0"/>
          <w:sz w:val="21"/>
          <w:szCs w:val="21"/>
        </w:rPr>
      </w:pPr>
      <w:r>
        <w:rPr>
          <w:b/>
          <w:sz w:val="21"/>
          <w:szCs w:val="21"/>
        </w:rPr>
        <w:br w:type="page"/>
      </w:r>
    </w:p>
    <w:p w:rsidR="009670A4" w:rsidRDefault="009670A4">
      <w:pPr>
        <w:pStyle w:val="4"/>
        <w:spacing w:beforeLines="50" w:before="156" w:line="240" w:lineRule="auto"/>
        <w:ind w:leftChars="200" w:left="360" w:firstLine="0"/>
        <w:rPr>
          <w:rFonts w:cs="Times New Roman"/>
          <w:b/>
          <w:sz w:val="21"/>
          <w:szCs w:val="21"/>
        </w:rPr>
      </w:pPr>
    </w:p>
    <w:p w:rsidR="009670A4" w:rsidRDefault="0010373F">
      <w:pPr>
        <w:pStyle w:val="Prrafodelista"/>
        <w:ind w:left="420" w:firstLineChars="0" w:firstLine="0"/>
        <w:rPr>
          <w:rFonts w:ascii="Arial" w:hAnsi="Arial" w:cs="Arial"/>
          <w:b/>
          <w:sz w:val="21"/>
          <w:szCs w:val="21"/>
        </w:rPr>
      </w:pPr>
      <w:r>
        <w:rPr>
          <w:rFonts w:ascii="Arial" w:hAnsi="Arial" w:cs="Arial" w:hint="eastAsia"/>
          <w:b/>
          <w:sz w:val="21"/>
          <w:szCs w:val="21"/>
        </w:rPr>
        <w:t>A</w:t>
      </w:r>
      <w:r>
        <w:rPr>
          <w:rFonts w:ascii="Arial" w:hAnsi="Arial" w:cs="Arial"/>
          <w:b/>
          <w:sz w:val="21"/>
          <w:szCs w:val="21"/>
        </w:rPr>
        <w:t>~</w:t>
      </w:r>
      <w:r>
        <w:rPr>
          <w:rFonts w:ascii="Arial" w:hAnsi="Arial" w:cs="Arial" w:hint="eastAsia"/>
          <w:b/>
          <w:sz w:val="21"/>
          <w:szCs w:val="21"/>
        </w:rPr>
        <w:t>F</w:t>
      </w:r>
    </w:p>
    <w:p w:rsidR="009670A4" w:rsidRDefault="009670A4">
      <w:pPr>
        <w:pStyle w:val="Prrafodelista"/>
        <w:ind w:left="420" w:firstLineChars="0" w:firstLine="0"/>
        <w:rPr>
          <w:rFonts w:ascii="Arial" w:hAnsi="Arial" w:cs="Arial"/>
          <w:b/>
          <w:sz w:val="21"/>
          <w:szCs w:val="21"/>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ascii="Arial" w:hAnsi="Arial" w:cs="Arial"/>
                <w:b/>
              </w:rPr>
            </w:pPr>
          </w:p>
        </w:tc>
        <w:tc>
          <w:tcPr>
            <w:tcW w:w="2268" w:type="dxa"/>
          </w:tcPr>
          <w:p w:rsidR="009670A4" w:rsidRDefault="009670A4">
            <w:pPr>
              <w:jc w:val="center"/>
              <w:rPr>
                <w:rFonts w:ascii="Arial" w:hAnsi="Arial" w:cs="Arial"/>
                <w:b/>
              </w:rPr>
            </w:pPr>
          </w:p>
        </w:tc>
        <w:tc>
          <w:tcPr>
            <w:tcW w:w="3969" w:type="dxa"/>
            <w:vAlign w:val="center"/>
          </w:tcPr>
          <w:p w:rsidR="009670A4" w:rsidRDefault="009670A4">
            <w:pPr>
              <w:jc w:val="center"/>
              <w:rPr>
                <w:rFonts w:ascii="Arial" w:hAnsi="Arial" w:cs="Arial"/>
                <w:b/>
              </w:rPr>
            </w:pPr>
          </w:p>
        </w:tc>
      </w:tr>
      <w:tr w:rsidR="009670A4">
        <w:trPr>
          <w:trHeight w:val="996"/>
          <w:tblHeader/>
          <w:jc w:val="center"/>
        </w:trPr>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20" name="图片 617" descr="@DIG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17" descr="@DIGITA"/>
                          <pic:cNvPicPr>
                            <a:picLocks noChangeAspect="1" noChangeArrowheads="1"/>
                          </pic:cNvPicPr>
                        </pic:nvPicPr>
                        <pic:blipFill>
                          <a:blip r:embed="rId621">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A</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19" name="图片 618" descr="@DIGIT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18" descr="@DIGITB"/>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B</w:t>
            </w:r>
          </w:p>
        </w:tc>
      </w:tr>
      <w:tr w:rsidR="009670A4">
        <w:trPr>
          <w:trHeight w:val="996"/>
          <w:tblHeader/>
          <w:jc w:val="center"/>
        </w:trPr>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18" name="图片 619" descr="@DIGI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19" descr="@DIGITC"/>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C</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17" name="图片 620" descr="@DIGIT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20" descr="@DIGITD"/>
                          <pic:cNvPicPr>
                            <a:picLocks noChangeAspect="1" noChangeArrowheads="1"/>
                          </pic:cNvPicPr>
                        </pic:nvPicPr>
                        <pic:blipFill>
                          <a:blip r:embed="rId624">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D</w:t>
            </w:r>
          </w:p>
        </w:tc>
      </w:tr>
      <w:tr w:rsidR="009670A4">
        <w:trPr>
          <w:trHeight w:val="996"/>
          <w:tblHeader/>
          <w:jc w:val="center"/>
        </w:trPr>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16" name="图片 621" descr="@DIG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21" descr="@DIGITE"/>
                          <pic:cNvPicPr>
                            <a:picLocks noChangeAspect="1" noChangeArrowheads="1"/>
                          </pic:cNvPicPr>
                        </pic:nvPicPr>
                        <pic:blipFill>
                          <a:blip r:embed="rId625">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b/>
              </w:rPr>
              <w:t>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ascii="Arial" w:hAnsi="Arial" w:cs="Arial"/>
                <w:b/>
              </w:rPr>
            </w:pPr>
            <w:r>
              <w:rPr>
                <w:rFonts w:ascii="Arial" w:hAnsi="Arial" w:cs="Arial"/>
                <w:b/>
                <w:noProof/>
                <w:sz w:val="40"/>
                <w:lang w:val="es-ES" w:eastAsia="es-ES"/>
              </w:rPr>
              <w:drawing>
                <wp:inline distT="0" distB="0" distL="0" distR="0">
                  <wp:extent cx="1569720" cy="569595"/>
                  <wp:effectExtent l="0" t="0" r="0" b="0"/>
                  <wp:docPr id="15" name="图片 622" descr="@DIGIT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22" descr="@DIGITF"/>
                          <pic:cNvPicPr>
                            <a:picLocks noChangeAspect="1" noChangeArrowheads="1"/>
                          </pic:cNvPicPr>
                        </pic:nvPicPr>
                        <pic:blipFill>
                          <a:blip r:embed="rId626">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rPr>
              <w:t>F</w:t>
            </w:r>
          </w:p>
        </w:tc>
      </w:tr>
    </w:tbl>
    <w:p w:rsidR="009670A4" w:rsidRDefault="009670A4">
      <w:pPr>
        <w:pStyle w:val="4"/>
        <w:spacing w:before="0" w:line="240" w:lineRule="auto"/>
        <w:rPr>
          <w:rFonts w:hAnsi="SimSun" w:cs="Times New Roman"/>
        </w:rPr>
      </w:pPr>
    </w:p>
    <w:p w:rsidR="009670A4" w:rsidRDefault="0010373F">
      <w:pPr>
        <w:pStyle w:val="4"/>
        <w:spacing w:before="0" w:line="240" w:lineRule="auto"/>
        <w:rPr>
          <w:rFonts w:hAnsi="SimSun" w:cs="Times New Roman"/>
        </w:rPr>
      </w:pPr>
      <w:r>
        <w:rPr>
          <w:rFonts w:hAnsi="SimSun" w:cs="Times New Roman"/>
        </w:rPr>
        <w:lastRenderedPageBreak/>
        <w:br w:type="page"/>
      </w:r>
    </w:p>
    <w:p w:rsidR="009670A4" w:rsidRDefault="009670A4">
      <w:pPr>
        <w:pStyle w:val="4"/>
        <w:spacing w:before="0" w:line="240" w:lineRule="auto"/>
        <w:rPr>
          <w:rFonts w:hAnsi="SimSun" w:cs="Times New Roman"/>
        </w:rPr>
      </w:pPr>
    </w:p>
    <w:p w:rsidR="009670A4" w:rsidRDefault="0010373F">
      <w:pPr>
        <w:pStyle w:val="a5"/>
        <w:spacing w:beforeLines="50" w:before="156"/>
        <w:rPr>
          <w:rFonts w:ascii="Arial" w:hAnsi="Arial" w:cs="Arial"/>
          <w:szCs w:val="24"/>
        </w:rPr>
      </w:pPr>
      <w:bookmarkStart w:id="1139" w:name="保存或取消"/>
      <w:bookmarkStart w:id="1140" w:name="_Toc51940868"/>
      <w:bookmarkStart w:id="1141" w:name="_Toc483645147"/>
      <w:bookmarkStart w:id="1142" w:name="_Toc480542503"/>
      <w:bookmarkStart w:id="1143" w:name="_Toc468455260"/>
      <w:bookmarkStart w:id="1144" w:name="_Toc349571123"/>
      <w:bookmarkEnd w:id="1139"/>
      <w:r>
        <w:rPr>
          <w:rFonts w:ascii="Arial" w:hAnsi="Arial" w:cs="Arial"/>
          <w:szCs w:val="24"/>
        </w:rPr>
        <w:t>Save/Cancel Barcodes</w:t>
      </w:r>
      <w:bookmarkEnd w:id="1140"/>
      <w:bookmarkEnd w:id="1141"/>
      <w:bookmarkEnd w:id="1142"/>
      <w:bookmarkEnd w:id="1143"/>
      <w:bookmarkEnd w:id="1144"/>
    </w:p>
    <w:p w:rsidR="009670A4" w:rsidRDefault="0010373F">
      <w:pPr>
        <w:pStyle w:val="4"/>
        <w:spacing w:before="78" w:after="78" w:line="240" w:lineRule="auto"/>
        <w:ind w:leftChars="236" w:left="425" w:firstLine="0"/>
        <w:rPr>
          <w:rFonts w:ascii="Arial" w:hAnsi="Arial" w:cs="Arial"/>
          <w:szCs w:val="18"/>
        </w:rPr>
      </w:pPr>
      <w:r>
        <w:rPr>
          <w:rFonts w:ascii="Arial" w:hAnsi="Arial" w:cs="Arial"/>
          <w:szCs w:val="18"/>
        </w:rPr>
        <w:t xml:space="preserve">After reading </w:t>
      </w:r>
      <w:r>
        <w:rPr>
          <w:rFonts w:ascii="Arial" w:hAnsi="Arial" w:cs="Arial" w:hint="eastAsia"/>
          <w:szCs w:val="18"/>
        </w:rPr>
        <w:t xml:space="preserve">numeric </w:t>
      </w:r>
      <w:r>
        <w:rPr>
          <w:rFonts w:ascii="Arial" w:eastAsia="PMingLiU" w:hAnsi="Arial" w:cs="Arial"/>
          <w:szCs w:val="18"/>
        </w:rPr>
        <w:t>b</w:t>
      </w:r>
      <w:r>
        <w:rPr>
          <w:rFonts w:ascii="Arial" w:hAnsi="Arial" w:cs="Arial"/>
          <w:szCs w:val="18"/>
        </w:rPr>
        <w:t>arcode</w:t>
      </w:r>
      <w:r>
        <w:rPr>
          <w:rFonts w:ascii="Arial" w:eastAsia="PMingLiU" w:hAnsi="Arial" w:cs="Arial"/>
          <w:szCs w:val="18"/>
        </w:rPr>
        <w:t>(</w:t>
      </w:r>
      <w:r>
        <w:rPr>
          <w:rFonts w:ascii="Arial" w:hAnsi="Arial" w:cs="Arial"/>
          <w:szCs w:val="18"/>
        </w:rPr>
        <w:t>s</w:t>
      </w:r>
      <w:r>
        <w:rPr>
          <w:rFonts w:ascii="Arial" w:eastAsia="PMingLiU" w:hAnsi="Arial" w:cs="Arial"/>
          <w:szCs w:val="18"/>
        </w:rPr>
        <w:t>)</w:t>
      </w:r>
      <w:r>
        <w:rPr>
          <w:rFonts w:ascii="Arial" w:hAnsi="Arial" w:cs="Arial"/>
          <w:szCs w:val="18"/>
        </w:rPr>
        <w:t xml:space="preserve">, you need to scan the </w:t>
      </w:r>
      <w:r>
        <w:rPr>
          <w:rFonts w:ascii="Arial" w:hAnsi="Arial" w:cs="Arial"/>
          <w:b/>
          <w:szCs w:val="18"/>
        </w:rPr>
        <w:t xml:space="preserve">Save </w:t>
      </w:r>
      <w:r>
        <w:rPr>
          <w:rFonts w:ascii="Arial" w:hAnsi="Arial" w:cs="Arial"/>
          <w:szCs w:val="18"/>
        </w:rPr>
        <w:t>barcode</w:t>
      </w:r>
      <w:r>
        <w:rPr>
          <w:rFonts w:ascii="Arial" w:eastAsia="PMingLiU" w:hAnsi="Arial" w:cs="Arial"/>
          <w:szCs w:val="18"/>
        </w:rPr>
        <w:t xml:space="preserve"> to save the data.</w:t>
      </w:r>
      <w:r>
        <w:rPr>
          <w:rFonts w:ascii="Arial" w:hAnsi="Arial" w:cs="Arial"/>
          <w:szCs w:val="18"/>
        </w:rPr>
        <w:t xml:space="preserve"> If you scan the wrong digit(s), you can either scan the </w:t>
      </w:r>
      <w:r>
        <w:rPr>
          <w:rFonts w:ascii="Arial" w:hAnsi="Arial" w:cs="Arial"/>
          <w:b/>
          <w:szCs w:val="18"/>
        </w:rPr>
        <w:t>Cancel</w:t>
      </w:r>
      <w:r>
        <w:rPr>
          <w:rFonts w:ascii="Arial" w:hAnsi="Arial" w:cs="Arial"/>
          <w:szCs w:val="18"/>
        </w:rPr>
        <w:t xml:space="preserve"> barcode and then start the configuration all over again, or scan the </w:t>
      </w:r>
      <w:r>
        <w:rPr>
          <w:rFonts w:ascii="Arial" w:hAnsi="Arial" w:cs="Arial"/>
          <w:b/>
          <w:szCs w:val="18"/>
        </w:rPr>
        <w:t xml:space="preserve">Delete the Last Digit </w:t>
      </w:r>
      <w:r>
        <w:rPr>
          <w:rFonts w:ascii="Arial" w:hAnsi="Arial" w:cs="Arial"/>
          <w:szCs w:val="18"/>
        </w:rPr>
        <w:t>barcode</w:t>
      </w:r>
      <w:r>
        <w:rPr>
          <w:rFonts w:ascii="Arial" w:hAnsi="Arial" w:cs="Arial"/>
          <w:b/>
          <w:szCs w:val="18"/>
        </w:rPr>
        <w:t xml:space="preserve"> </w:t>
      </w:r>
      <w:r>
        <w:rPr>
          <w:rFonts w:ascii="Arial" w:hAnsi="Arial" w:cs="Arial"/>
          <w:szCs w:val="18"/>
        </w:rPr>
        <w:t>and then</w:t>
      </w:r>
      <w:r>
        <w:rPr>
          <w:rFonts w:ascii="Arial" w:hAnsi="Arial" w:cs="Arial"/>
          <w:b/>
          <w:szCs w:val="18"/>
        </w:rPr>
        <w:t xml:space="preserve"> </w:t>
      </w:r>
      <w:r>
        <w:rPr>
          <w:rFonts w:ascii="Arial" w:hAnsi="Arial" w:cs="Arial"/>
          <w:szCs w:val="18"/>
        </w:rPr>
        <w:t xml:space="preserve">the correct digit, or scan the </w:t>
      </w:r>
      <w:r>
        <w:rPr>
          <w:rFonts w:ascii="Arial" w:hAnsi="Arial" w:cs="Arial"/>
          <w:b/>
          <w:szCs w:val="18"/>
        </w:rPr>
        <w:t xml:space="preserve">Delete All </w:t>
      </w:r>
      <w:r>
        <w:rPr>
          <w:rFonts w:ascii="Arial" w:hAnsi="Arial" w:cs="Arial" w:hint="eastAsia"/>
          <w:b/>
          <w:szCs w:val="18"/>
        </w:rPr>
        <w:t>D</w:t>
      </w:r>
      <w:r>
        <w:rPr>
          <w:rFonts w:ascii="Arial" w:hAnsi="Arial" w:cs="Arial"/>
          <w:b/>
          <w:szCs w:val="18"/>
        </w:rPr>
        <w:t>igits</w:t>
      </w:r>
      <w:r>
        <w:rPr>
          <w:rFonts w:ascii="Arial" w:hAnsi="Arial" w:cs="Arial"/>
          <w:szCs w:val="18"/>
        </w:rPr>
        <w:t xml:space="preserve"> barcode and then the digits you wan</w:t>
      </w:r>
      <w:r>
        <w:rPr>
          <w:rFonts w:ascii="Arial" w:hAnsi="Arial" w:cs="Arial"/>
          <w:szCs w:val="18"/>
        </w:rPr>
        <w:t>t.</w:t>
      </w:r>
    </w:p>
    <w:p w:rsidR="009670A4" w:rsidRDefault="0010373F">
      <w:pPr>
        <w:pStyle w:val="4"/>
        <w:spacing w:before="78" w:after="78" w:line="240" w:lineRule="auto"/>
        <w:ind w:leftChars="236" w:left="425" w:firstLine="0"/>
        <w:rPr>
          <w:rFonts w:ascii="Arial" w:hAnsi="Arial" w:cs="Arial"/>
          <w:szCs w:val="18"/>
        </w:rPr>
      </w:pPr>
      <w:r>
        <w:rPr>
          <w:rFonts w:ascii="Arial" w:hAnsi="Arial" w:cs="Arial"/>
          <w:szCs w:val="18"/>
        </w:rPr>
        <w:t xml:space="preserve">For instance, after reading the </w:t>
      </w:r>
      <w:r>
        <w:rPr>
          <w:rFonts w:ascii="Arial" w:hAnsi="Arial" w:cs="Arial"/>
          <w:b/>
          <w:szCs w:val="18"/>
        </w:rPr>
        <w:t>Maximum Length</w:t>
      </w:r>
      <w:r>
        <w:rPr>
          <w:rFonts w:ascii="Arial" w:hAnsi="Arial" w:cs="Arial"/>
          <w:szCs w:val="18"/>
        </w:rPr>
        <w:t xml:space="preserve"> barcode and numeric </w:t>
      </w:r>
      <w:r>
        <w:rPr>
          <w:rFonts w:ascii="Arial" w:hAnsi="Arial" w:cs="Arial" w:hint="eastAsia"/>
          <w:szCs w:val="18"/>
        </w:rPr>
        <w:t>barcodes</w:t>
      </w:r>
      <w:r>
        <w:rPr>
          <w:rFonts w:ascii="Arial" w:hAnsi="Arial" w:cs="Arial"/>
          <w:szCs w:val="18"/>
        </w:rPr>
        <w:t xml:space="preserve"> “1”, “2” and “3”, you scan: </w:t>
      </w:r>
    </w:p>
    <w:p w:rsidR="009670A4" w:rsidRDefault="0010373F">
      <w:pPr>
        <w:pStyle w:val="4"/>
        <w:numPr>
          <w:ilvl w:val="0"/>
          <w:numId w:val="42"/>
        </w:numPr>
        <w:spacing w:beforeLines="50" w:before="156" w:after="78" w:line="240" w:lineRule="auto"/>
        <w:ind w:left="851"/>
        <w:rPr>
          <w:rFonts w:ascii="Arial" w:eastAsia="PMingLiU" w:hAnsi="Arial" w:cs="Arial"/>
          <w:szCs w:val="18"/>
        </w:rPr>
      </w:pPr>
      <w:r>
        <w:rPr>
          <w:rFonts w:ascii="Arial" w:hAnsi="Arial" w:cs="Arial"/>
          <w:b/>
          <w:szCs w:val="18"/>
        </w:rPr>
        <w:t>Delete the Last Digit:</w:t>
      </w:r>
      <w:r>
        <w:rPr>
          <w:rFonts w:ascii="Arial" w:hAnsi="Arial" w:cs="Arial"/>
          <w:szCs w:val="18"/>
        </w:rPr>
        <w:t xml:space="preserve"> The last digit “3” will be removed.</w:t>
      </w:r>
    </w:p>
    <w:p w:rsidR="009670A4" w:rsidRDefault="0010373F">
      <w:pPr>
        <w:pStyle w:val="4"/>
        <w:numPr>
          <w:ilvl w:val="0"/>
          <w:numId w:val="42"/>
        </w:numPr>
        <w:spacing w:beforeLines="50" w:before="156" w:after="78" w:line="240" w:lineRule="auto"/>
        <w:ind w:left="851"/>
        <w:rPr>
          <w:rFonts w:ascii="Arial" w:eastAsia="PMingLiU" w:hAnsi="Arial" w:cs="Arial"/>
          <w:szCs w:val="18"/>
        </w:rPr>
      </w:pPr>
      <w:r>
        <w:rPr>
          <w:rFonts w:ascii="Arial" w:hAnsi="Arial" w:cs="Arial"/>
          <w:b/>
          <w:szCs w:val="18"/>
        </w:rPr>
        <w:t>Delete All Digits:</w:t>
      </w:r>
      <w:r>
        <w:rPr>
          <w:rFonts w:ascii="Arial" w:hAnsi="Arial" w:cs="Arial"/>
          <w:szCs w:val="18"/>
        </w:rPr>
        <w:t xml:space="preserve"> All digits “123” will be removed.</w:t>
      </w:r>
    </w:p>
    <w:p w:rsidR="009670A4" w:rsidRDefault="0010373F">
      <w:pPr>
        <w:pStyle w:val="4"/>
        <w:numPr>
          <w:ilvl w:val="0"/>
          <w:numId w:val="42"/>
        </w:numPr>
        <w:spacing w:beforeLines="50" w:before="156" w:after="78" w:line="240" w:lineRule="auto"/>
        <w:ind w:left="851"/>
        <w:rPr>
          <w:rFonts w:ascii="Arial" w:hAnsi="Arial" w:cs="Arial"/>
          <w:szCs w:val="18"/>
        </w:rPr>
      </w:pPr>
      <w:r>
        <w:rPr>
          <w:rFonts w:ascii="Arial" w:hAnsi="Arial" w:cs="Arial"/>
          <w:b/>
          <w:szCs w:val="18"/>
        </w:rPr>
        <w:t>Cancel:</w:t>
      </w:r>
      <w:r>
        <w:rPr>
          <w:rFonts w:ascii="Arial" w:hAnsi="Arial" w:cs="Arial"/>
          <w:szCs w:val="18"/>
        </w:rPr>
        <w:t xml:space="preserve"> The maximum length configura</w:t>
      </w:r>
      <w:r>
        <w:rPr>
          <w:rFonts w:ascii="Arial" w:hAnsi="Arial" w:cs="Arial"/>
          <w:szCs w:val="18"/>
        </w:rPr>
        <w:t>tion will be cancel</w:t>
      </w:r>
      <w:r>
        <w:rPr>
          <w:rFonts w:ascii="Arial" w:hAnsi="Arial" w:cs="Arial" w:hint="eastAsia"/>
          <w:szCs w:val="18"/>
        </w:rPr>
        <w:t>l</w:t>
      </w:r>
      <w:r>
        <w:rPr>
          <w:rFonts w:ascii="Arial" w:hAnsi="Arial" w:cs="Arial"/>
          <w:szCs w:val="18"/>
        </w:rPr>
        <w:t xml:space="preserve">ed. And the </w:t>
      </w:r>
      <w:r>
        <w:rPr>
          <w:rFonts w:ascii="Arial" w:hAnsi="Arial" w:cs="Arial" w:hint="eastAsia"/>
          <w:szCs w:val="18"/>
        </w:rPr>
        <w:t>scanner</w:t>
      </w:r>
      <w:r>
        <w:rPr>
          <w:rFonts w:ascii="Arial" w:hAnsi="Arial" w:cs="Arial"/>
          <w:szCs w:val="18"/>
        </w:rPr>
        <w:t xml:space="preserve"> </w:t>
      </w:r>
      <w:r>
        <w:rPr>
          <w:rFonts w:ascii="Arial" w:hAnsi="Arial" w:cs="Arial" w:hint="eastAsia"/>
          <w:szCs w:val="18"/>
        </w:rPr>
        <w:t xml:space="preserve">is </w:t>
      </w:r>
      <w:r>
        <w:rPr>
          <w:rFonts w:ascii="Arial" w:hAnsi="Arial" w:cs="Arial"/>
          <w:szCs w:val="18"/>
        </w:rPr>
        <w:t xml:space="preserve">still </w:t>
      </w:r>
      <w:r>
        <w:rPr>
          <w:rFonts w:ascii="Arial" w:hAnsi="Arial" w:cs="Arial" w:hint="eastAsia"/>
          <w:szCs w:val="18"/>
        </w:rPr>
        <w:t>in</w:t>
      </w:r>
      <w:r>
        <w:rPr>
          <w:rFonts w:ascii="Arial" w:hAnsi="Arial" w:cs="Arial"/>
          <w:szCs w:val="18"/>
        </w:rPr>
        <w:t xml:space="preserve"> </w:t>
      </w:r>
      <w:r>
        <w:rPr>
          <w:rFonts w:ascii="Arial" w:hAnsi="Arial" w:cs="Arial" w:hint="eastAsia"/>
          <w:szCs w:val="18"/>
        </w:rPr>
        <w:t>the setup mode</w:t>
      </w:r>
      <w:r>
        <w:rPr>
          <w:rFonts w:ascii="Arial" w:hAnsi="Arial" w:cs="Arial"/>
          <w:szCs w:val="18"/>
        </w:rPr>
        <w:t>.</w:t>
      </w:r>
    </w:p>
    <w:p w:rsidR="009670A4" w:rsidRDefault="009670A4">
      <w:pPr>
        <w:pStyle w:val="4"/>
        <w:spacing w:beforeLines="50" w:before="156" w:after="78" w:line="240" w:lineRule="auto"/>
        <w:ind w:left="431" w:firstLine="0"/>
        <w:rPr>
          <w:rFonts w:ascii="Arial" w:hAnsi="Arial" w:cs="Arial"/>
          <w:szCs w:val="18"/>
        </w:rPr>
      </w:pPr>
    </w:p>
    <w:tbl>
      <w:tblPr>
        <w:tblW w:w="10206" w:type="dxa"/>
        <w:jc w:val="center"/>
        <w:tblLayout w:type="fixed"/>
        <w:tblLook w:val="04A0" w:firstRow="1" w:lastRow="0" w:firstColumn="1" w:lastColumn="0" w:noHBand="0" w:noVBand="1"/>
      </w:tblPr>
      <w:tblGrid>
        <w:gridCol w:w="3969"/>
        <w:gridCol w:w="2268"/>
        <w:gridCol w:w="3969"/>
      </w:tblGrid>
      <w:tr w:rsidR="009670A4">
        <w:trPr>
          <w:trHeight w:val="142"/>
          <w:tblHeader/>
          <w:jc w:val="center"/>
        </w:trPr>
        <w:tc>
          <w:tcPr>
            <w:tcW w:w="3969" w:type="dxa"/>
            <w:vAlign w:val="center"/>
          </w:tcPr>
          <w:p w:rsidR="009670A4" w:rsidRDefault="009670A4">
            <w:pPr>
              <w:jc w:val="center"/>
              <w:rPr>
                <w:rFonts w:hAnsi="SimSun"/>
              </w:rPr>
            </w:pPr>
          </w:p>
        </w:tc>
        <w:tc>
          <w:tcPr>
            <w:tcW w:w="2268" w:type="dxa"/>
          </w:tcPr>
          <w:p w:rsidR="009670A4" w:rsidRDefault="009670A4">
            <w:pPr>
              <w:jc w:val="center"/>
              <w:rPr>
                <w:rFonts w:hAnsi="SimSun"/>
              </w:rPr>
            </w:pPr>
          </w:p>
        </w:tc>
        <w:tc>
          <w:tcPr>
            <w:tcW w:w="3969" w:type="dxa"/>
            <w:vAlign w:val="center"/>
          </w:tcPr>
          <w:p w:rsidR="009670A4" w:rsidRDefault="009670A4">
            <w:pPr>
              <w:jc w:val="center"/>
              <w:rPr>
                <w:rFonts w:hAnsi="SimSun"/>
              </w:rPr>
            </w:pPr>
          </w:p>
        </w:tc>
      </w:tr>
      <w:tr w:rsidR="009670A4">
        <w:trPr>
          <w:trHeight w:val="996"/>
          <w:tblHeader/>
          <w:jc w:val="center"/>
        </w:trPr>
        <w:tc>
          <w:tcPr>
            <w:tcW w:w="3969" w:type="dxa"/>
            <w:vAlign w:val="center"/>
          </w:tcPr>
          <w:p w:rsidR="009670A4" w:rsidRDefault="0010373F">
            <w:pPr>
              <w:jc w:val="center"/>
              <w:rPr>
                <w:rFonts w:hAnsi="SimSun"/>
              </w:rPr>
            </w:pPr>
            <w:r>
              <w:rPr>
                <w:b/>
                <w:noProof/>
                <w:sz w:val="40"/>
                <w:lang w:val="es-ES" w:eastAsia="es-ES"/>
              </w:rPr>
              <w:drawing>
                <wp:inline distT="0" distB="0" distL="0" distR="0">
                  <wp:extent cx="1569720" cy="569595"/>
                  <wp:effectExtent l="0" t="0" r="0" b="0"/>
                  <wp:docPr id="3" name="图片 623" descr="@DIGS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23" descr="@DIGSAV"/>
                          <pic:cNvPicPr>
                            <a:picLocks noChangeAspect="1" noChangeArrowheads="1"/>
                          </pic:cNvPicPr>
                        </pic:nvPicPr>
                        <pic:blipFill>
                          <a:blip r:embed="rId627">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color w:val="221E1F"/>
                <w:szCs w:val="18"/>
              </w:rPr>
              <w:t>Save</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b/>
                <w:noProof/>
                <w:sz w:val="40"/>
                <w:lang w:val="es-ES" w:eastAsia="es-ES"/>
              </w:rPr>
              <w:drawing>
                <wp:inline distT="0" distB="0" distL="0" distR="0">
                  <wp:extent cx="1569720" cy="569595"/>
                  <wp:effectExtent l="0" t="0" r="0" b="0"/>
                  <wp:docPr id="2" name="图片 624" descr="@DIG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24" descr="@DIGCAN"/>
                          <pic:cNvPicPr>
                            <a:picLocks noChangeAspect="1" noChangeArrowheads="1"/>
                          </pic:cNvPicPr>
                        </pic:nvPicPr>
                        <pic:blipFill>
                          <a:blip r:embed="rId628">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hint="eastAsia"/>
                <w:b/>
                <w:color w:val="221E1F"/>
                <w:szCs w:val="18"/>
              </w:rPr>
              <w:t>Cancel</w:t>
            </w:r>
          </w:p>
        </w:tc>
      </w:tr>
      <w:tr w:rsidR="009670A4">
        <w:trPr>
          <w:trHeight w:val="996"/>
          <w:tblHeader/>
          <w:jc w:val="center"/>
        </w:trPr>
        <w:tc>
          <w:tcPr>
            <w:tcW w:w="3969" w:type="dxa"/>
            <w:vAlign w:val="center"/>
          </w:tcPr>
          <w:p w:rsidR="009670A4" w:rsidRDefault="0010373F">
            <w:pPr>
              <w:jc w:val="center"/>
              <w:rPr>
                <w:rFonts w:hAnsi="SimSun"/>
              </w:rPr>
            </w:pPr>
            <w:r>
              <w:rPr>
                <w:b/>
                <w:noProof/>
                <w:sz w:val="40"/>
                <w:lang w:val="es-ES" w:eastAsia="es-ES"/>
              </w:rPr>
              <w:drawing>
                <wp:inline distT="0" distB="0" distL="0" distR="0">
                  <wp:extent cx="1569720" cy="569595"/>
                  <wp:effectExtent l="0" t="0" r="0" b="0"/>
                  <wp:docPr id="12" name="图片 625" descr="@DIG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25" descr="@DIGDEL"/>
                          <pic:cNvPicPr>
                            <a:picLocks noChangeAspect="1" noChangeArrowheads="1"/>
                          </pic:cNvPicPr>
                        </pic:nvPicPr>
                        <pic:blipFill>
                          <a:blip r:embed="rId629">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color w:val="221E1F"/>
                <w:szCs w:val="18"/>
              </w:rPr>
            </w:pPr>
            <w:r>
              <w:rPr>
                <w:rFonts w:ascii="Arial" w:hAnsi="Arial" w:cs="Arial" w:hint="eastAsia"/>
                <w:b/>
                <w:color w:val="221E1F"/>
                <w:szCs w:val="18"/>
              </w:rPr>
              <w:t>Delete the Last Digit</w:t>
            </w:r>
          </w:p>
        </w:tc>
        <w:tc>
          <w:tcPr>
            <w:tcW w:w="2268" w:type="dxa"/>
          </w:tcPr>
          <w:p w:rsidR="009670A4" w:rsidRDefault="009670A4">
            <w:pPr>
              <w:jc w:val="center"/>
              <w:rPr>
                <w:rFonts w:ascii="Arial" w:hAnsi="Arial" w:cs="Arial"/>
                <w:b/>
                <w:szCs w:val="18"/>
              </w:rPr>
            </w:pPr>
          </w:p>
        </w:tc>
        <w:tc>
          <w:tcPr>
            <w:tcW w:w="3969" w:type="dxa"/>
            <w:vAlign w:val="center"/>
          </w:tcPr>
          <w:p w:rsidR="009670A4" w:rsidRDefault="009670A4">
            <w:pPr>
              <w:jc w:val="center"/>
              <w:rPr>
                <w:rFonts w:ascii="Arial" w:hAnsi="Arial" w:cs="Arial"/>
                <w:b/>
                <w:szCs w:val="18"/>
              </w:rPr>
            </w:pPr>
          </w:p>
        </w:tc>
      </w:tr>
      <w:tr w:rsidR="009670A4">
        <w:trPr>
          <w:trHeight w:val="996"/>
          <w:tblHeader/>
          <w:jc w:val="center"/>
        </w:trPr>
        <w:tc>
          <w:tcPr>
            <w:tcW w:w="3969" w:type="dxa"/>
            <w:vAlign w:val="center"/>
          </w:tcPr>
          <w:p w:rsidR="009670A4" w:rsidRDefault="009670A4">
            <w:pPr>
              <w:jc w:val="center"/>
              <w:rPr>
                <w:rFonts w:ascii="Arial" w:hAnsi="Arial" w:cs="Arial"/>
                <w:b/>
                <w:color w:val="221E1F"/>
                <w:szCs w:val="18"/>
              </w:rPr>
            </w:pPr>
          </w:p>
        </w:tc>
        <w:tc>
          <w:tcPr>
            <w:tcW w:w="2268" w:type="dxa"/>
          </w:tcPr>
          <w:p w:rsidR="009670A4" w:rsidRDefault="009670A4">
            <w:pPr>
              <w:jc w:val="center"/>
              <w:rPr>
                <w:rFonts w:ascii="Arial" w:hAnsi="Arial" w:cs="Arial"/>
                <w:b/>
                <w:szCs w:val="18"/>
              </w:rPr>
            </w:pPr>
          </w:p>
        </w:tc>
        <w:tc>
          <w:tcPr>
            <w:tcW w:w="3969" w:type="dxa"/>
            <w:vAlign w:val="center"/>
          </w:tcPr>
          <w:p w:rsidR="009670A4" w:rsidRDefault="0010373F">
            <w:pPr>
              <w:jc w:val="center"/>
              <w:rPr>
                <w:rFonts w:hAnsi="SimSun"/>
              </w:rPr>
            </w:pPr>
            <w:r>
              <w:rPr>
                <w:b/>
                <w:noProof/>
                <w:sz w:val="40"/>
                <w:lang w:val="es-ES" w:eastAsia="es-ES"/>
              </w:rPr>
              <w:drawing>
                <wp:inline distT="0" distB="0" distL="0" distR="0">
                  <wp:extent cx="1569720" cy="569595"/>
                  <wp:effectExtent l="0" t="0" r="0" b="0"/>
                  <wp:docPr id="11" name="图片 626" descr="@DIGD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26" descr="@DIGDAL"/>
                          <pic:cNvPicPr>
                            <a:picLocks noChangeAspect="1" noChangeArrowheads="1"/>
                          </pic:cNvPicPr>
                        </pic:nvPicPr>
                        <pic:blipFill>
                          <a:blip r:embed="rId630">
                            <a:extLst>
                              <a:ext uri="{28A0092B-C50C-407E-A947-70E740481C1C}">
                                <a14:useLocalDpi xmlns:a14="http://schemas.microsoft.com/office/drawing/2010/main" val="0"/>
                              </a:ext>
                            </a:extLst>
                          </a:blip>
                          <a:srcRect/>
                          <a:stretch>
                            <a:fillRect/>
                          </a:stretch>
                        </pic:blipFill>
                        <pic:spPr>
                          <a:xfrm>
                            <a:off x="0" y="0"/>
                            <a:ext cx="1569720" cy="569595"/>
                          </a:xfrm>
                          <a:prstGeom prst="rect">
                            <a:avLst/>
                          </a:prstGeom>
                          <a:noFill/>
                          <a:ln>
                            <a:noFill/>
                          </a:ln>
                        </pic:spPr>
                      </pic:pic>
                    </a:graphicData>
                  </a:graphic>
                </wp:inline>
              </w:drawing>
            </w:r>
          </w:p>
          <w:p w:rsidR="009670A4" w:rsidRDefault="0010373F">
            <w:pPr>
              <w:jc w:val="center"/>
              <w:rPr>
                <w:rFonts w:ascii="Arial" w:hAnsi="Arial" w:cs="Arial"/>
                <w:b/>
                <w:szCs w:val="18"/>
              </w:rPr>
            </w:pPr>
            <w:r>
              <w:rPr>
                <w:rFonts w:ascii="Arial" w:hAnsi="Arial" w:cs="Arial"/>
                <w:b/>
                <w:szCs w:val="18"/>
              </w:rPr>
              <w:t>Delete All Digits</w:t>
            </w:r>
          </w:p>
        </w:tc>
      </w:tr>
    </w:tbl>
    <w:p w:rsidR="009670A4" w:rsidRDefault="009670A4">
      <w:pPr>
        <w:pStyle w:val="4"/>
        <w:spacing w:before="0" w:line="240" w:lineRule="auto"/>
        <w:ind w:leftChars="236" w:left="425" w:firstLine="0"/>
        <w:rPr>
          <w:rFonts w:hAnsi="SimSun" w:cs="Times New Roman"/>
        </w:rPr>
      </w:pPr>
    </w:p>
    <w:p w:rsidR="009670A4" w:rsidRDefault="0010373F">
      <w:pPr>
        <w:pStyle w:val="4"/>
        <w:spacing w:before="0" w:line="240" w:lineRule="auto"/>
        <w:rPr>
          <w:rFonts w:hAnsi="SimSun" w:cs="Times New Roman"/>
        </w:rPr>
      </w:pPr>
      <w:r>
        <w:rPr>
          <w:rFonts w:hAnsi="SimSun" w:cs="Times New Roman"/>
        </w:rPr>
        <w:br w:type="page"/>
      </w:r>
    </w:p>
    <w:p w:rsidR="009670A4" w:rsidRDefault="009670A4">
      <w:pPr>
        <w:pStyle w:val="4"/>
        <w:spacing w:before="0" w:line="240" w:lineRule="auto"/>
        <w:rPr>
          <w:rFonts w:hAnsi="SimSun" w:cs="Times New Roman"/>
        </w:rPr>
      </w:pPr>
    </w:p>
    <w:p w:rsidR="009670A4" w:rsidRDefault="0010373F">
      <w:pPr>
        <w:pStyle w:val="a5"/>
        <w:rPr>
          <w:rFonts w:ascii="Arial" w:hAnsi="Arial" w:cs="Arial"/>
          <w:szCs w:val="24"/>
        </w:rPr>
      </w:pPr>
      <w:bookmarkStart w:id="1145" w:name="_Toc51940869"/>
      <w:bookmarkStart w:id="1146" w:name="_Toc483645148"/>
      <w:bookmarkStart w:id="1147" w:name="_Toc340493938"/>
      <w:bookmarkStart w:id="1148" w:name="_Toc478819657"/>
      <w:r>
        <w:rPr>
          <w:rFonts w:ascii="Arial" w:hAnsi="Arial" w:cs="Arial"/>
          <w:szCs w:val="24"/>
        </w:rPr>
        <w:t>Factory Defaults Table</w:t>
      </w:r>
      <w:bookmarkEnd w:id="1145"/>
      <w:bookmarkEnd w:id="1146"/>
      <w:bookmarkEnd w:id="1147"/>
      <w:bookmarkEnd w:id="1148"/>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0"/>
        <w:gridCol w:w="3685"/>
        <w:gridCol w:w="2268"/>
      </w:tblGrid>
      <w:tr w:rsidR="009670A4">
        <w:trPr>
          <w:jc w:val="center"/>
        </w:trPr>
        <w:tc>
          <w:tcPr>
            <w:tcW w:w="4390" w:type="dxa"/>
            <w:shd w:val="clear" w:color="auto" w:fill="FF0000"/>
            <w:vAlign w:val="center"/>
          </w:tcPr>
          <w:p w:rsidR="009670A4" w:rsidRDefault="0010373F">
            <w:pPr>
              <w:spacing w:line="326" w:lineRule="exact"/>
              <w:jc w:val="center"/>
              <w:rPr>
                <w:rFonts w:ascii="Arial" w:hAnsi="Arial" w:cs="Arial"/>
                <w:b/>
                <w:color w:val="FFFFFF" w:themeColor="background1"/>
                <w:szCs w:val="18"/>
              </w:rPr>
            </w:pPr>
            <w:r>
              <w:rPr>
                <w:rFonts w:ascii="Arial" w:hAnsi="Arial" w:cs="Arial"/>
                <w:b/>
                <w:color w:val="FFFFFF" w:themeColor="background1"/>
                <w:kern w:val="0"/>
                <w:szCs w:val="18"/>
              </w:rPr>
              <w:t>Parameter</w:t>
            </w:r>
          </w:p>
        </w:tc>
        <w:tc>
          <w:tcPr>
            <w:tcW w:w="3685" w:type="dxa"/>
            <w:shd w:val="clear" w:color="auto" w:fill="FF0000"/>
            <w:vAlign w:val="center"/>
          </w:tcPr>
          <w:p w:rsidR="009670A4" w:rsidRDefault="0010373F">
            <w:pPr>
              <w:spacing w:line="326" w:lineRule="exact"/>
              <w:jc w:val="center"/>
              <w:rPr>
                <w:rFonts w:ascii="Arial" w:hAnsi="Arial" w:cs="Arial"/>
                <w:b/>
                <w:color w:val="FFFFFF" w:themeColor="background1"/>
                <w:szCs w:val="18"/>
              </w:rPr>
            </w:pPr>
            <w:r>
              <w:rPr>
                <w:rFonts w:ascii="Arial" w:hAnsi="Arial" w:cs="Arial"/>
                <w:b/>
                <w:color w:val="FFFFFF" w:themeColor="background1"/>
                <w:kern w:val="0"/>
                <w:szCs w:val="18"/>
              </w:rPr>
              <w:t>Factory Default</w:t>
            </w:r>
          </w:p>
        </w:tc>
        <w:tc>
          <w:tcPr>
            <w:tcW w:w="2268" w:type="dxa"/>
            <w:shd w:val="clear" w:color="auto" w:fill="FF0000"/>
            <w:vAlign w:val="center"/>
          </w:tcPr>
          <w:p w:rsidR="009670A4" w:rsidRDefault="0010373F">
            <w:pPr>
              <w:spacing w:line="326" w:lineRule="exact"/>
              <w:jc w:val="center"/>
              <w:rPr>
                <w:rFonts w:ascii="Arial" w:hAnsi="Arial" w:cs="Arial"/>
                <w:b/>
                <w:color w:val="FFFFFF" w:themeColor="background1"/>
                <w:szCs w:val="18"/>
              </w:rPr>
            </w:pPr>
            <w:r>
              <w:rPr>
                <w:rFonts w:ascii="Arial" w:hAnsi="Arial" w:cs="Arial"/>
                <w:b/>
                <w:color w:val="FFFFFF" w:themeColor="background1"/>
                <w:kern w:val="0"/>
                <w:szCs w:val="18"/>
              </w:rPr>
              <w:t>Remark</w:t>
            </w:r>
          </w:p>
        </w:tc>
      </w:tr>
      <w:tr w:rsidR="009670A4">
        <w:trPr>
          <w:jc w:val="center"/>
        </w:trPr>
        <w:tc>
          <w:tcPr>
            <w:tcW w:w="10343" w:type="dxa"/>
            <w:gridSpan w:val="3"/>
            <w:shd w:val="clear" w:color="auto" w:fill="FFFFFF"/>
          </w:tcPr>
          <w:p w:rsidR="009670A4" w:rsidRDefault="0010373F">
            <w:pPr>
              <w:spacing w:line="326" w:lineRule="exact"/>
              <w:rPr>
                <w:rFonts w:ascii="Arial" w:hAnsi="Arial" w:cs="Arial"/>
                <w:b/>
                <w:szCs w:val="18"/>
              </w:rPr>
            </w:pPr>
            <w:r>
              <w:rPr>
                <w:rFonts w:ascii="Arial" w:hAnsi="Arial" w:cs="Arial"/>
                <w:b/>
                <w:szCs w:val="18"/>
              </w:rPr>
              <w:t>System Settings</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t>Barcode Programming</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rPr>
              <w:t xml:space="preserve">Disabled </w:t>
            </w:r>
            <w:r>
              <w:rPr>
                <w:rFonts w:ascii="Arial" w:hAnsi="Arial" w:cs="Arial"/>
              </w:rPr>
              <w:t>(Exit Setup)</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rPr>
            </w:pPr>
            <w:r>
              <w:rPr>
                <w:rFonts w:ascii="Arial" w:hAnsi="Arial" w:cs="Arial"/>
              </w:rPr>
              <w:t>Programming Barcode Data</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Do not transmit</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Illumination</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Normal</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Good Read LED</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On</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Good R</w:t>
            </w:r>
            <w:r>
              <w:rPr>
                <w:rFonts w:ascii="Arial" w:hAnsi="Arial" w:cs="Arial"/>
                <w:szCs w:val="18"/>
              </w:rPr>
              <w:t>e</w:t>
            </w:r>
            <w:r>
              <w:rPr>
                <w:rFonts w:ascii="Arial" w:hAnsi="Arial" w:cs="Arial" w:hint="eastAsia"/>
                <w:szCs w:val="18"/>
              </w:rPr>
              <w:t xml:space="preserve">ad </w:t>
            </w:r>
            <w:r>
              <w:rPr>
                <w:rFonts w:ascii="Arial" w:hAnsi="Arial" w:cs="Arial"/>
                <w:szCs w:val="18"/>
              </w:rPr>
              <w:t>LED Duration</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rPr>
              <w:t>Short (20ms)</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t>Power On</w:t>
            </w:r>
            <w:r>
              <w:rPr>
                <w:rFonts w:ascii="Arial" w:hAnsi="Arial" w:cs="Arial" w:hint="eastAsia"/>
              </w:rPr>
              <w:t xml:space="preserve"> Beep</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On</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rPr>
              <w:t>Good R</w:t>
            </w:r>
            <w:r>
              <w:rPr>
                <w:rFonts w:ascii="Arial" w:hAnsi="Arial" w:cs="Arial"/>
              </w:rPr>
              <w:t>e</w:t>
            </w:r>
            <w:r>
              <w:rPr>
                <w:rFonts w:ascii="Arial" w:hAnsi="Arial" w:cs="Arial" w:hint="eastAsia"/>
              </w:rPr>
              <w:t xml:space="preserve">ad </w:t>
            </w:r>
            <w:r>
              <w:rPr>
                <w:rFonts w:ascii="Arial" w:hAnsi="Arial" w:cs="Arial"/>
              </w:rPr>
              <w:t>Beep</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On</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Good R</w:t>
            </w:r>
            <w:r>
              <w:rPr>
                <w:rFonts w:ascii="Arial" w:hAnsi="Arial" w:cs="Arial"/>
                <w:szCs w:val="21"/>
              </w:rPr>
              <w:t>e</w:t>
            </w:r>
            <w:r>
              <w:rPr>
                <w:rFonts w:ascii="Arial" w:hAnsi="Arial" w:cs="Arial" w:hint="eastAsia"/>
                <w:szCs w:val="21"/>
              </w:rPr>
              <w:t xml:space="preserve">ad </w:t>
            </w:r>
            <w:r>
              <w:rPr>
                <w:rFonts w:ascii="Arial" w:hAnsi="Arial" w:cs="Arial"/>
                <w:szCs w:val="21"/>
              </w:rPr>
              <w:t>Beep Duration</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21"/>
              </w:rPr>
              <w:t>Medium (80ms)</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Good R</w:t>
            </w:r>
            <w:r>
              <w:rPr>
                <w:rFonts w:ascii="Arial" w:hAnsi="Arial" w:cs="Arial"/>
                <w:szCs w:val="21"/>
              </w:rPr>
              <w:t>e</w:t>
            </w:r>
            <w:r>
              <w:rPr>
                <w:rFonts w:ascii="Arial" w:hAnsi="Arial" w:cs="Arial" w:hint="eastAsia"/>
                <w:szCs w:val="21"/>
              </w:rPr>
              <w:t xml:space="preserve">ad </w:t>
            </w:r>
            <w:r>
              <w:rPr>
                <w:rFonts w:ascii="Arial" w:hAnsi="Arial" w:cs="Arial"/>
                <w:szCs w:val="21"/>
              </w:rPr>
              <w:t>Beep Frequency</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21"/>
              </w:rPr>
              <w:t>Medium (2730Hz)</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Good R</w:t>
            </w:r>
            <w:r>
              <w:rPr>
                <w:rFonts w:ascii="Arial" w:hAnsi="Arial" w:cs="Arial"/>
                <w:szCs w:val="21"/>
              </w:rPr>
              <w:t>e</w:t>
            </w:r>
            <w:r>
              <w:rPr>
                <w:rFonts w:ascii="Arial" w:hAnsi="Arial" w:cs="Arial" w:hint="eastAsia"/>
                <w:szCs w:val="21"/>
              </w:rPr>
              <w:t xml:space="preserve">ad </w:t>
            </w:r>
            <w:r>
              <w:rPr>
                <w:rFonts w:ascii="Arial" w:hAnsi="Arial" w:cs="Arial"/>
                <w:szCs w:val="21"/>
              </w:rPr>
              <w:t>Beep Volume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21"/>
              </w:rPr>
              <w:t>Loud</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t>Scan Mode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21"/>
              </w:rPr>
              <w:t>Sense Mode</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t>Decode Session Timeout</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3,000ms.</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1-3,600,000ms; 0: Infinite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t>Image Stabilization Timeout (Sense Mode)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200ms</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szCs w:val="18"/>
              </w:rPr>
              <w:t>0-3,000ms</w:t>
            </w:r>
          </w:p>
        </w:tc>
      </w:tr>
      <w:tr w:rsidR="009670A4">
        <w:trPr>
          <w:jc w:val="center"/>
        </w:trPr>
        <w:tc>
          <w:tcPr>
            <w:tcW w:w="4390" w:type="dxa"/>
            <w:vMerge w:val="restart"/>
            <w:shd w:val="clear" w:color="auto" w:fill="FFFFFF"/>
            <w:vAlign w:val="center"/>
          </w:tcPr>
          <w:p w:rsidR="009670A4" w:rsidRDefault="0010373F">
            <w:pPr>
              <w:spacing w:line="326" w:lineRule="exact"/>
              <w:jc w:val="left"/>
              <w:rPr>
                <w:rFonts w:ascii="Arial" w:hAnsi="Arial" w:cs="Arial"/>
                <w:szCs w:val="18"/>
              </w:rPr>
            </w:pPr>
            <w:r>
              <w:rPr>
                <w:rFonts w:ascii="Arial" w:hAnsi="Arial" w:cs="Arial"/>
              </w:rPr>
              <w:t>Reread Timeout</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Disable</w:t>
            </w:r>
            <w:r>
              <w:rPr>
                <w:rFonts w:ascii="Arial" w:hAnsi="Arial" w:cs="Arial"/>
                <w:szCs w:val="18"/>
              </w:rPr>
              <w:t>d</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vMerge/>
            <w:shd w:val="clear" w:color="auto" w:fill="FFFFFF"/>
          </w:tcPr>
          <w:p w:rsidR="009670A4" w:rsidRDefault="009670A4">
            <w:pPr>
              <w:spacing w:line="326" w:lineRule="exact"/>
              <w:rPr>
                <w:rFonts w:ascii="Arial" w:hAnsi="Arial" w:cs="Arial"/>
                <w:szCs w:val="18"/>
              </w:rPr>
            </w:pP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1,500ms</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1-3,600,000ms</w:t>
            </w:r>
          </w:p>
        </w:tc>
      </w:tr>
      <w:tr w:rsidR="009670A4">
        <w:trPr>
          <w:jc w:val="center"/>
        </w:trPr>
        <w:tc>
          <w:tcPr>
            <w:tcW w:w="4390" w:type="dxa"/>
            <w:shd w:val="clear" w:color="auto" w:fill="FFFFFF"/>
          </w:tcPr>
          <w:p w:rsidR="009670A4" w:rsidRDefault="0010373F">
            <w:pPr>
              <w:tabs>
                <w:tab w:val="left" w:pos="2880"/>
              </w:tabs>
              <w:spacing w:line="326" w:lineRule="exact"/>
              <w:rPr>
                <w:rFonts w:ascii="Arial" w:hAnsi="Arial" w:cs="Arial"/>
                <w:szCs w:val="18"/>
              </w:rPr>
            </w:pPr>
            <w:r>
              <w:rPr>
                <w:rFonts w:ascii="Arial" w:hAnsi="Arial" w:cs="Arial"/>
              </w:rPr>
              <w:t>Reread Timeout Reset</w:t>
            </w:r>
            <w:r>
              <w:rPr>
                <w:rFonts w:ascii="Arial" w:hAnsi="Arial" w:cs="Arial"/>
              </w:rPr>
              <w:tab/>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Off</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rPr>
              <w:t>Sensitivity</w:t>
            </w:r>
            <w:r>
              <w:rPr>
                <w:rFonts w:ascii="Arial" w:hAnsi="Arial" w:cs="Arial"/>
              </w:rPr>
              <w:t xml:space="preserve"> </w:t>
            </w:r>
            <w:r>
              <w:rPr>
                <w:rFonts w:ascii="Arial" w:hAnsi="Arial" w:cs="Arial"/>
                <w:szCs w:val="18"/>
              </w:rPr>
              <w:t>(Sense Mode)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Medium Sensitivity</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I</w:t>
            </w:r>
            <w:r>
              <w:rPr>
                <w:rFonts w:ascii="Arial" w:hAnsi="Arial" w:cs="Arial"/>
                <w:szCs w:val="18"/>
              </w:rPr>
              <w:t>mage Decoding Timeout</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5</w:t>
            </w:r>
            <w:r>
              <w:rPr>
                <w:rFonts w:ascii="Arial" w:hAnsi="Arial" w:cs="Arial"/>
                <w:szCs w:val="18"/>
              </w:rPr>
              <w:t>00ms</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1</w:t>
            </w:r>
            <w:r>
              <w:rPr>
                <w:rFonts w:ascii="Arial" w:hAnsi="Arial" w:cs="Arial"/>
                <w:szCs w:val="18"/>
              </w:rPr>
              <w:t>-3,000ms</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Good Read Delay</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Disabled, 500ms</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szCs w:val="18"/>
              </w:rPr>
              <w:t>1-3,600,000ms</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lastRenderedPageBreak/>
              <w:t xml:space="preserve">Trigger </w:t>
            </w:r>
            <w:r>
              <w:rPr>
                <w:rFonts w:ascii="Arial" w:hAnsi="Arial" w:cs="Arial" w:hint="eastAsia"/>
              </w:rPr>
              <w:t>Command</w:t>
            </w:r>
            <w:r>
              <w:rPr>
                <w:rFonts w:ascii="Arial" w:hAnsi="Arial" w:cs="Arial"/>
              </w:rPr>
              <w:t>s</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Disable</w:t>
            </w:r>
            <w:r>
              <w:rPr>
                <w:rFonts w:ascii="Arial" w:hAnsi="Arial" w:cs="Arial"/>
                <w:szCs w:val="18"/>
              </w:rPr>
              <w:t>d</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rPr>
            </w:pPr>
            <w:r>
              <w:rPr>
                <w:rFonts w:ascii="Arial" w:hAnsi="Arial" w:cs="Arial" w:hint="eastAsia"/>
              </w:rPr>
              <w:t>S</w:t>
            </w:r>
            <w:r>
              <w:rPr>
                <w:rFonts w:ascii="Arial" w:hAnsi="Arial" w:cs="Arial"/>
              </w:rPr>
              <w:t>tart Scanning Command</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rPr>
              <w:t>&lt;SOH&gt; T &lt;EOT&gt;</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rPr>
            </w:pPr>
            <w:r>
              <w:rPr>
                <w:rFonts w:ascii="Arial" w:hAnsi="Arial" w:cs="Arial" w:hint="eastAsia"/>
              </w:rPr>
              <w:t>S</w:t>
            </w:r>
            <w:r>
              <w:rPr>
                <w:rFonts w:ascii="Arial" w:hAnsi="Arial" w:cs="Arial"/>
              </w:rPr>
              <w:t>top Scanning Command</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rPr>
              <w:t>&lt;SOH&gt; P &lt;EOT&gt;</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rPr>
              <w:t xml:space="preserve">Scanning </w:t>
            </w:r>
            <w:r>
              <w:rPr>
                <w:rFonts w:ascii="Arial" w:hAnsi="Arial" w:cs="Arial" w:hint="eastAsia"/>
              </w:rPr>
              <w:t>Preference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Normal Mode</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rPr>
            </w:pPr>
            <w:r>
              <w:rPr>
                <w:rFonts w:ascii="Arial" w:hAnsi="Arial" w:cs="Arial" w:hint="eastAsia"/>
              </w:rPr>
              <w:t>R</w:t>
            </w:r>
            <w:r>
              <w:rPr>
                <w:rFonts w:ascii="Arial" w:hAnsi="Arial" w:cs="Arial"/>
              </w:rPr>
              <w:t>ead Barcode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O</w:t>
            </w:r>
            <w:r>
              <w:rPr>
                <w:rFonts w:ascii="Arial" w:hAnsi="Arial" w:cs="Arial"/>
                <w:szCs w:val="18"/>
              </w:rPr>
              <w:t>n</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Decode Area</w:t>
            </w:r>
          </w:p>
        </w:tc>
        <w:tc>
          <w:tcPr>
            <w:tcW w:w="3685" w:type="dxa"/>
            <w:shd w:val="clear" w:color="auto" w:fill="FFFFFF"/>
          </w:tcPr>
          <w:p w:rsidR="009670A4" w:rsidRDefault="0010373F">
            <w:pPr>
              <w:spacing w:line="326" w:lineRule="exact"/>
              <w:ind w:rightChars="78" w:right="140"/>
              <w:rPr>
                <w:rFonts w:ascii="Arial" w:hAnsi="Arial" w:cs="Arial"/>
                <w:color w:val="231F20"/>
                <w:position w:val="-2"/>
                <w:szCs w:val="18"/>
              </w:rPr>
            </w:pPr>
            <w:r>
              <w:rPr>
                <w:rFonts w:ascii="Arial" w:hAnsi="Arial" w:cs="Arial" w:hint="eastAsia"/>
                <w:color w:val="231F20"/>
                <w:position w:val="-2"/>
                <w:szCs w:val="18"/>
              </w:rPr>
              <w:t>Whole Area Decoding</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color w:val="231F20"/>
                <w:position w:val="-2"/>
                <w:szCs w:val="18"/>
              </w:rPr>
              <w:t>Specify Decoding Area</w:t>
            </w:r>
          </w:p>
        </w:tc>
        <w:tc>
          <w:tcPr>
            <w:tcW w:w="3685" w:type="dxa"/>
            <w:shd w:val="clear" w:color="auto" w:fill="FFFFFF"/>
          </w:tcPr>
          <w:p w:rsidR="009670A4" w:rsidRDefault="0010373F">
            <w:pPr>
              <w:spacing w:line="326" w:lineRule="exact"/>
              <w:rPr>
                <w:rFonts w:ascii="Arial" w:hAnsi="Arial" w:cs="Arial"/>
                <w:color w:val="231F20"/>
                <w:position w:val="-2"/>
                <w:szCs w:val="18"/>
              </w:rPr>
            </w:pPr>
            <w:r>
              <w:rPr>
                <w:rFonts w:ascii="Arial" w:hAnsi="Arial" w:cs="Arial" w:hint="eastAsia"/>
                <w:szCs w:val="18"/>
              </w:rPr>
              <w:t>40% top, 60% bottom, 40% left, 60% right</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21"/>
              </w:rPr>
            </w:pPr>
            <w:r>
              <w:rPr>
                <w:rFonts w:ascii="Arial" w:hAnsi="Arial" w:cs="Arial" w:hint="eastAsia"/>
              </w:rPr>
              <w:t>Image Flipping</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Do Not Flip</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vMerge w:val="restart"/>
            <w:shd w:val="clear" w:color="auto" w:fill="FFFFFF"/>
            <w:vAlign w:val="center"/>
          </w:tcPr>
          <w:p w:rsidR="009670A4" w:rsidRDefault="0010373F">
            <w:pPr>
              <w:spacing w:line="326" w:lineRule="exact"/>
              <w:rPr>
                <w:rFonts w:ascii="Arial" w:hAnsi="Arial" w:cs="Arial"/>
                <w:szCs w:val="18"/>
              </w:rPr>
            </w:pPr>
            <w:r>
              <w:rPr>
                <w:rFonts w:ascii="Arial" w:hAnsi="Arial" w:cs="Arial" w:hint="eastAsia"/>
              </w:rPr>
              <w:t>Bad Read Message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O</w:t>
            </w:r>
            <w:r>
              <w:rPr>
                <w:rFonts w:ascii="Arial" w:hAnsi="Arial" w:cs="Arial"/>
                <w:szCs w:val="18"/>
              </w:rPr>
              <w:t>ff</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vMerge/>
            <w:shd w:val="clear" w:color="auto" w:fill="FFFFFF"/>
          </w:tcPr>
          <w:p w:rsidR="009670A4" w:rsidRDefault="009670A4">
            <w:pPr>
              <w:spacing w:line="326" w:lineRule="exact"/>
              <w:rPr>
                <w:rFonts w:ascii="Arial" w:hAnsi="Arial" w:cs="Arial"/>
                <w:szCs w:val="18"/>
              </w:rPr>
            </w:pP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NG</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1-</w:t>
            </w:r>
            <w:r>
              <w:rPr>
                <w:rFonts w:ascii="Arial" w:hAnsi="Arial" w:cs="Arial"/>
                <w:szCs w:val="18"/>
              </w:rPr>
              <w:t>7 characters</w:t>
            </w:r>
          </w:p>
        </w:tc>
      </w:tr>
      <w:tr w:rsidR="009670A4">
        <w:trPr>
          <w:jc w:val="center"/>
        </w:trPr>
        <w:tc>
          <w:tcPr>
            <w:tcW w:w="4390" w:type="dxa"/>
            <w:shd w:val="clear" w:color="auto" w:fill="FFFFFF"/>
          </w:tcPr>
          <w:p w:rsidR="009670A4" w:rsidRDefault="0010373F">
            <w:pPr>
              <w:spacing w:line="326" w:lineRule="exact"/>
              <w:rPr>
                <w:rFonts w:ascii="Arial" w:hAnsi="Arial" w:cs="Arial"/>
                <w:b/>
                <w:szCs w:val="18"/>
              </w:rPr>
            </w:pPr>
            <w:r>
              <w:rPr>
                <w:rFonts w:ascii="Arial" w:hAnsi="Arial" w:cs="Arial"/>
                <w:szCs w:val="21"/>
              </w:rPr>
              <w:t>Default Interface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USB HID Keyboard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jc w:val="left"/>
              <w:rPr>
                <w:rFonts w:ascii="Arial" w:hAnsi="Arial" w:cs="Arial"/>
                <w:b/>
                <w:szCs w:val="18"/>
              </w:rPr>
            </w:pPr>
            <w:r>
              <w:rPr>
                <w:rFonts w:ascii="Arial" w:hAnsi="Arial" w:cs="Arial"/>
                <w:b/>
                <w:szCs w:val="18"/>
              </w:rPr>
              <w:t>RS-232 Interface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Baud Rate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9600</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Parity Check</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No</w:t>
            </w:r>
            <w:r>
              <w:rPr>
                <w:rFonts w:ascii="Arial" w:hAnsi="Arial" w:cs="Arial" w:hint="eastAsia"/>
                <w:szCs w:val="18"/>
              </w:rPr>
              <w:t>ne</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Data Bits</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8</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Stop Bits</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21"/>
              </w:rPr>
            </w:pPr>
            <w:r>
              <w:rPr>
                <w:rFonts w:ascii="Arial" w:hAnsi="Arial" w:cs="Arial"/>
                <w:szCs w:val="21"/>
              </w:rPr>
              <w:t>Hardware Auto Flow Control</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Disabled</w:t>
            </w:r>
          </w:p>
        </w:tc>
        <w:tc>
          <w:tcPr>
            <w:tcW w:w="2268" w:type="dxa"/>
            <w:shd w:val="clear" w:color="auto" w:fill="FFFFFF"/>
          </w:tcPr>
          <w:p w:rsidR="009670A4" w:rsidRDefault="009670A4">
            <w:pPr>
              <w:spacing w:line="326" w:lineRule="exact"/>
              <w:rPr>
                <w:rFonts w:ascii="Arial" w:hAnsi="Arial" w:cs="Arial"/>
                <w:b/>
                <w:szCs w:val="18"/>
              </w:rPr>
            </w:pPr>
          </w:p>
        </w:tc>
      </w:tr>
      <w:tr w:rsidR="009670A4">
        <w:trPr>
          <w:jc w:val="center"/>
        </w:trPr>
        <w:tc>
          <w:tcPr>
            <w:tcW w:w="10343" w:type="dxa"/>
            <w:gridSpan w:val="3"/>
            <w:shd w:val="clear" w:color="auto" w:fill="FFFFFF"/>
          </w:tcPr>
          <w:p w:rsidR="009670A4" w:rsidRDefault="0010373F">
            <w:pPr>
              <w:spacing w:line="326" w:lineRule="exact"/>
              <w:jc w:val="left"/>
              <w:rPr>
                <w:rFonts w:ascii="Arial" w:hAnsi="Arial" w:cs="Arial"/>
                <w:b/>
                <w:szCs w:val="18"/>
              </w:rPr>
            </w:pPr>
            <w:r>
              <w:rPr>
                <w:rFonts w:ascii="Arial" w:hAnsi="Arial" w:cs="Arial"/>
                <w:b/>
                <w:szCs w:val="18"/>
              </w:rPr>
              <w:t>USB Interface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USB Country Keyboard</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rPr>
              <w:t>US keyboard</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Beep on Unknow</w:t>
            </w:r>
            <w:r>
              <w:rPr>
                <w:rFonts w:ascii="Arial" w:hAnsi="Arial" w:cs="Arial" w:hint="eastAsia"/>
                <w:szCs w:val="21"/>
              </w:rPr>
              <w:t>n</w:t>
            </w:r>
            <w:r>
              <w:rPr>
                <w:rFonts w:ascii="Arial" w:hAnsi="Arial" w:cs="Arial"/>
                <w:szCs w:val="21"/>
              </w:rPr>
              <w:t xml:space="preserve"> Character</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Off</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Emulate ALT+Keypad</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O</w:t>
            </w:r>
            <w:r>
              <w:rPr>
                <w:rFonts w:ascii="Arial" w:hAnsi="Arial" w:cs="Arial"/>
                <w:szCs w:val="18"/>
              </w:rPr>
              <w:t>ff</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ab/>
              <w:t>Code Page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Code Page 1252 (West European Latin)</w:t>
            </w:r>
          </w:p>
        </w:tc>
        <w:tc>
          <w:tcPr>
            <w:tcW w:w="2268" w:type="dxa"/>
            <w:shd w:val="clear" w:color="auto" w:fill="FFFFFF"/>
          </w:tcPr>
          <w:p w:rsidR="009670A4" w:rsidRDefault="0010373F">
            <w:pPr>
              <w:spacing w:line="326" w:lineRule="exact"/>
              <w:rPr>
                <w:rFonts w:ascii="Arial" w:hAnsi="Arial" w:cs="Arial"/>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ab/>
              <w:t>Unicode Encoding</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O</w:t>
            </w:r>
            <w:r>
              <w:rPr>
                <w:rFonts w:ascii="Arial" w:hAnsi="Arial" w:cs="Arial"/>
                <w:szCs w:val="18"/>
              </w:rPr>
              <w:t>ff</w:t>
            </w:r>
          </w:p>
        </w:tc>
        <w:tc>
          <w:tcPr>
            <w:tcW w:w="2268" w:type="dxa"/>
            <w:shd w:val="clear" w:color="auto" w:fill="FFFFFF"/>
          </w:tcPr>
          <w:p w:rsidR="009670A4" w:rsidRDefault="0010373F">
            <w:pPr>
              <w:spacing w:line="326" w:lineRule="exact"/>
              <w:rPr>
                <w:rFonts w:ascii="Arial" w:hAnsi="Arial" w:cs="Arial"/>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21"/>
              </w:rPr>
            </w:pPr>
            <w:r>
              <w:rPr>
                <w:rFonts w:ascii="Arial" w:hAnsi="Arial" w:cs="Arial"/>
                <w:szCs w:val="18"/>
              </w:rPr>
              <w:lastRenderedPageBreak/>
              <w:tab/>
              <w:t>Emulate Keypad with Leading Zero</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O</w:t>
            </w:r>
            <w:r>
              <w:rPr>
                <w:rFonts w:ascii="Arial" w:hAnsi="Arial" w:cs="Arial"/>
                <w:szCs w:val="18"/>
              </w:rPr>
              <w:t>n</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Function Key Mapping</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Disable</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Inter-Keystroke Delay</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 xml:space="preserve">No </w:t>
            </w:r>
            <w:r>
              <w:rPr>
                <w:rFonts w:ascii="Arial" w:hAnsi="Arial" w:cs="Arial"/>
                <w:szCs w:val="18"/>
              </w:rPr>
              <w:t>Delay</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Caps Lock</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 xml:space="preserve">Caps Lock </w:t>
            </w:r>
            <w:r>
              <w:rPr>
                <w:rFonts w:ascii="Arial" w:hAnsi="Arial" w:cs="Arial" w:hint="eastAsia"/>
                <w:szCs w:val="18"/>
              </w:rPr>
              <w:t>O</w:t>
            </w:r>
            <w:r>
              <w:rPr>
                <w:rFonts w:ascii="Arial" w:hAnsi="Arial" w:cs="Arial"/>
                <w:szCs w:val="18"/>
              </w:rPr>
              <w:t>FF, non-Japanese Keyboard</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Convert Case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21"/>
              </w:rPr>
              <w:t>No Case Conversion</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Emulate Numeric Keypad</w:t>
            </w:r>
            <w:r>
              <w:rPr>
                <w:rFonts w:ascii="Arial" w:hAnsi="Arial" w:cs="Arial" w:hint="eastAsia"/>
                <w:szCs w:val="21"/>
              </w:rPr>
              <w:t xml:space="preserve"> 1</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Off</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Emulate Numeric Keypad</w:t>
            </w:r>
            <w:r>
              <w:rPr>
                <w:rFonts w:ascii="Arial" w:hAnsi="Arial" w:cs="Arial" w:hint="eastAsia"/>
                <w:szCs w:val="21"/>
              </w:rPr>
              <w:t xml:space="preserve"> </w:t>
            </w:r>
            <w:r>
              <w:rPr>
                <w:rFonts w:ascii="Arial" w:hAnsi="Arial" w:cs="Arial"/>
                <w:szCs w:val="21"/>
              </w:rPr>
              <w:t>2</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Off</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szCs w:val="18"/>
              </w:rPr>
              <w:t>USB HID 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Fast Mode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szCs w:val="18"/>
              </w:rPr>
              <w:t>Off</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 xml:space="preserve">USB HID </w:t>
            </w:r>
            <w:r>
              <w:rPr>
                <w:rFonts w:ascii="Arial" w:hAnsi="Arial" w:cs="Arial"/>
                <w:szCs w:val="18"/>
              </w:rPr>
              <w:t>Keyboard</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Polling Rate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4ms</w:t>
            </w:r>
          </w:p>
        </w:tc>
        <w:tc>
          <w:tcPr>
            <w:tcW w:w="2268" w:type="dxa"/>
            <w:shd w:val="clear" w:color="auto" w:fill="FFFFFF"/>
          </w:tcPr>
          <w:p w:rsidR="009670A4" w:rsidRDefault="0010373F">
            <w:pPr>
              <w:spacing w:line="326" w:lineRule="exact"/>
              <w:rPr>
                <w:rFonts w:ascii="Arial" w:hAnsi="Arial" w:cs="Arial"/>
                <w:b/>
                <w:szCs w:val="18"/>
              </w:rPr>
            </w:pPr>
            <w:r>
              <w:rPr>
                <w:rFonts w:ascii="Arial" w:hAnsi="Arial" w:cs="Arial"/>
                <w:szCs w:val="18"/>
              </w:rPr>
              <w:t>USB HID Keyboard</w:t>
            </w:r>
          </w:p>
        </w:tc>
      </w:tr>
      <w:tr w:rsidR="009670A4">
        <w:trPr>
          <w:jc w:val="center"/>
        </w:trPr>
        <w:tc>
          <w:tcPr>
            <w:tcW w:w="10343" w:type="dxa"/>
            <w:gridSpan w:val="3"/>
            <w:shd w:val="clear" w:color="auto" w:fill="FFFFFF"/>
          </w:tcPr>
          <w:p w:rsidR="009670A4" w:rsidRDefault="0010373F">
            <w:pPr>
              <w:spacing w:line="326" w:lineRule="exact"/>
              <w:rPr>
                <w:rFonts w:ascii="Arial" w:hAnsi="Arial" w:cs="Arial"/>
                <w:b/>
                <w:szCs w:val="18"/>
              </w:rPr>
            </w:pPr>
            <w:r>
              <w:rPr>
                <w:rFonts w:ascii="Arial" w:hAnsi="Arial" w:cs="Arial"/>
                <w:b/>
                <w:szCs w:val="18"/>
              </w:rPr>
              <w:t>Symbologies</w:t>
            </w: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hint="eastAsia"/>
                <w:b/>
                <w:i/>
                <w:szCs w:val="18"/>
              </w:rPr>
              <w:t>Global Settings</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rPr>
              <w:t>1</w:t>
            </w:r>
            <w:r>
              <w:rPr>
                <w:rFonts w:ascii="Arial" w:hAnsi="Arial" w:cs="Arial"/>
              </w:rPr>
              <w:t xml:space="preserve">D </w:t>
            </w:r>
            <w:r>
              <w:rPr>
                <w:rFonts w:ascii="Arial" w:hAnsi="Arial" w:cs="Arial" w:hint="eastAsia"/>
              </w:rPr>
              <w:t>Twin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 xml:space="preserve">Single </w:t>
            </w:r>
            <w:r>
              <w:rPr>
                <w:rFonts w:ascii="Arial" w:hAnsi="Arial" w:cs="Arial" w:hint="eastAsia"/>
                <w:szCs w:val="21"/>
              </w:rPr>
              <w:t>1D Code</w:t>
            </w:r>
            <w:r>
              <w:rPr>
                <w:rFonts w:ascii="Arial" w:hAnsi="Arial" w:cs="Arial"/>
                <w:szCs w:val="21"/>
              </w:rPr>
              <w:t xml:space="preserve"> Only</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rPr>
            </w:pPr>
            <w:r>
              <w:rPr>
                <w:rFonts w:ascii="Arial" w:hAnsi="Arial" w:cs="Arial"/>
              </w:rPr>
              <w:t>Surround GS1 AI’s with Parentheses</w:t>
            </w:r>
          </w:p>
        </w:tc>
        <w:tc>
          <w:tcPr>
            <w:tcW w:w="3685" w:type="dxa"/>
            <w:shd w:val="clear" w:color="auto" w:fill="FFFFFF"/>
          </w:tcPr>
          <w:p w:rsidR="009670A4" w:rsidRDefault="0010373F">
            <w:pPr>
              <w:spacing w:line="326" w:lineRule="exact"/>
              <w:rPr>
                <w:rFonts w:ascii="Arial" w:hAnsi="Arial" w:cs="Arial"/>
                <w:szCs w:val="21"/>
              </w:rPr>
            </w:pPr>
            <w:r>
              <w:rPr>
                <w:rFonts w:ascii="Arial" w:hAnsi="Arial" w:cs="Arial"/>
              </w:rPr>
              <w:t>Do Not Surround GS1 AI’s with Parentheses</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Code 128</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Code 128</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EAN-8</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EAN-8</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hint="eastAsia"/>
              </w:rPr>
              <w:t>Check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2-Digit Add-On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5-Digit Add-On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eastAsia="等线" w:hAnsi="Arial" w:cs="Arial"/>
              </w:rPr>
            </w:pPr>
            <w:r>
              <w:rPr>
                <w:rFonts w:ascii="Arial" w:eastAsia="等线" w:hAnsi="Arial" w:cs="Arial" w:hint="eastAsia"/>
              </w:rPr>
              <w:t>A</w:t>
            </w:r>
            <w:r>
              <w:rPr>
                <w:rFonts w:ascii="Arial" w:eastAsia="等线" w:hAnsi="Arial" w:cs="Arial"/>
              </w:rPr>
              <w:t>dd-On Code</w:t>
            </w:r>
          </w:p>
        </w:tc>
        <w:tc>
          <w:tcPr>
            <w:tcW w:w="3685" w:type="dxa"/>
            <w:shd w:val="clear" w:color="auto" w:fill="FFFFFF"/>
          </w:tcPr>
          <w:p w:rsidR="009670A4" w:rsidRDefault="0010373F">
            <w:pPr>
              <w:spacing w:line="326" w:lineRule="exact"/>
              <w:rPr>
                <w:rFonts w:ascii="Arial" w:hAnsi="Arial" w:cs="Arial"/>
                <w:szCs w:val="21"/>
              </w:rPr>
            </w:pPr>
            <w:r>
              <w:rPr>
                <w:rFonts w:ascii="Arial" w:hAnsi="Arial" w:cs="Arial"/>
                <w:szCs w:val="21"/>
              </w:rPr>
              <w:t>Not Required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lastRenderedPageBreak/>
              <w:t>Convert EAN-8 to EAN-13</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EAN-13</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t>EAN-13</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hint="eastAsia"/>
              </w:rPr>
              <w:t>Check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2-Digit Add-On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5-Digit Add-On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eastAsia="等线" w:hAnsi="Arial" w:cs="Arial"/>
              </w:rPr>
            </w:pPr>
            <w:r>
              <w:rPr>
                <w:rFonts w:ascii="Arial" w:eastAsia="等线" w:hAnsi="Arial" w:cs="Arial" w:hint="eastAsia"/>
              </w:rPr>
              <w:t>Add-On Code</w:t>
            </w:r>
          </w:p>
        </w:tc>
        <w:tc>
          <w:tcPr>
            <w:tcW w:w="3685" w:type="dxa"/>
            <w:shd w:val="clear" w:color="auto" w:fill="FFFFFF"/>
          </w:tcPr>
          <w:p w:rsidR="009670A4" w:rsidRDefault="0010373F">
            <w:pPr>
              <w:spacing w:line="326" w:lineRule="exact"/>
              <w:rPr>
                <w:rFonts w:ascii="Arial" w:hAnsi="Arial" w:cs="Arial"/>
                <w:szCs w:val="21"/>
              </w:rPr>
            </w:pPr>
            <w:r>
              <w:rPr>
                <w:rFonts w:ascii="Arial" w:hAnsi="Arial" w:cs="Arial" w:hint="eastAsia"/>
                <w:szCs w:val="21"/>
              </w:rPr>
              <w:t>Not Required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vAlign w:val="center"/>
          </w:tcPr>
          <w:p w:rsidR="009670A4" w:rsidRDefault="0010373F">
            <w:pPr>
              <w:spacing w:line="326" w:lineRule="exact"/>
              <w:ind w:left="21" w:right="-20"/>
              <w:jc w:val="left"/>
              <w:rPr>
                <w:rFonts w:ascii="Arial" w:hAnsi="Arial" w:cs="Arial"/>
                <w:color w:val="231F20"/>
                <w:position w:val="-2"/>
                <w:szCs w:val="18"/>
              </w:rPr>
            </w:pPr>
            <w:r>
              <w:rPr>
                <w:rFonts w:ascii="Arial" w:hAnsi="Arial" w:cs="Arial" w:hint="eastAsia"/>
                <w:color w:val="231F20"/>
                <w:position w:val="-2"/>
                <w:szCs w:val="18"/>
              </w:rPr>
              <w:t>EAN-13 Beginning with 290 Add-On</w:t>
            </w:r>
            <w:r>
              <w:rPr>
                <w:rFonts w:ascii="Arial" w:hAnsi="Arial" w:cs="Arial"/>
                <w:color w:val="231F20"/>
                <w:position w:val="-2"/>
                <w:szCs w:val="18"/>
              </w:rPr>
              <w:t xml:space="preserve"> Code </w:t>
            </w:r>
            <w:r>
              <w:rPr>
                <w:rFonts w:ascii="Arial" w:hAnsi="Arial" w:cs="Arial" w:hint="eastAsia"/>
                <w:color w:val="231F20"/>
                <w:position w:val="-2"/>
                <w:szCs w:val="18"/>
              </w:rPr>
              <w:t>Required</w:t>
            </w:r>
          </w:p>
        </w:tc>
        <w:tc>
          <w:tcPr>
            <w:tcW w:w="3685" w:type="dxa"/>
            <w:shd w:val="clear" w:color="auto" w:fill="FFFFFF"/>
            <w:vAlign w:val="center"/>
          </w:tcPr>
          <w:p w:rsidR="009670A4" w:rsidRDefault="0010373F">
            <w:pPr>
              <w:spacing w:line="326" w:lineRule="exact"/>
              <w:jc w:val="left"/>
              <w:rPr>
                <w:rFonts w:ascii="Arial" w:hAnsi="Arial" w:cs="Arial"/>
                <w:szCs w:val="18"/>
              </w:rPr>
            </w:pPr>
            <w:r>
              <w:rPr>
                <w:rFonts w:ascii="Arial" w:hAnsi="Arial" w:cs="Arial" w:hint="eastAsia"/>
                <w:szCs w:val="18"/>
              </w:rPr>
              <w:t>Do Not Require Add-On Code</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vAlign w:val="center"/>
          </w:tcPr>
          <w:p w:rsidR="009670A4" w:rsidRDefault="0010373F">
            <w:pPr>
              <w:spacing w:line="326" w:lineRule="exact"/>
              <w:ind w:left="23" w:right="-113"/>
              <w:jc w:val="left"/>
              <w:rPr>
                <w:rFonts w:ascii="Arial" w:hAnsi="Arial" w:cs="Arial"/>
                <w:color w:val="231F20"/>
                <w:position w:val="-2"/>
                <w:szCs w:val="18"/>
              </w:rPr>
            </w:pPr>
            <w:r>
              <w:rPr>
                <w:rFonts w:ascii="Arial" w:hAnsi="Arial" w:cs="Arial" w:hint="eastAsia"/>
                <w:color w:val="231F20"/>
                <w:position w:val="-2"/>
                <w:szCs w:val="18"/>
              </w:rPr>
              <w:t>EAN-13 Beginning with 378/379 Add-On</w:t>
            </w:r>
            <w:r>
              <w:rPr>
                <w:rFonts w:ascii="Arial" w:hAnsi="Arial" w:cs="Arial"/>
                <w:color w:val="231F20"/>
                <w:position w:val="-2"/>
                <w:szCs w:val="18"/>
              </w:rPr>
              <w:t xml:space="preserve"> Code </w:t>
            </w:r>
            <w:r>
              <w:rPr>
                <w:rFonts w:ascii="Arial" w:hAnsi="Arial" w:cs="Arial" w:hint="eastAsia"/>
                <w:color w:val="231F20"/>
                <w:position w:val="-2"/>
                <w:szCs w:val="18"/>
              </w:rPr>
              <w:t>Required</w:t>
            </w:r>
          </w:p>
        </w:tc>
        <w:tc>
          <w:tcPr>
            <w:tcW w:w="3685" w:type="dxa"/>
            <w:shd w:val="clear" w:color="auto" w:fill="FFFFFF"/>
            <w:vAlign w:val="center"/>
          </w:tcPr>
          <w:p w:rsidR="009670A4" w:rsidRDefault="0010373F">
            <w:pPr>
              <w:spacing w:line="326" w:lineRule="exact"/>
              <w:jc w:val="left"/>
              <w:rPr>
                <w:rFonts w:ascii="Arial" w:hAnsi="Arial" w:cs="Arial"/>
                <w:szCs w:val="18"/>
              </w:rPr>
            </w:pPr>
            <w:r>
              <w:rPr>
                <w:rFonts w:ascii="Arial" w:hAnsi="Arial" w:cs="Arial" w:hint="eastAsia"/>
                <w:szCs w:val="18"/>
              </w:rPr>
              <w:t>Do Not Require Add-On Code</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vAlign w:val="center"/>
          </w:tcPr>
          <w:p w:rsidR="009670A4" w:rsidRDefault="0010373F">
            <w:pPr>
              <w:spacing w:line="326" w:lineRule="exact"/>
              <w:ind w:left="23" w:right="-113"/>
              <w:jc w:val="left"/>
              <w:rPr>
                <w:rFonts w:ascii="Arial" w:hAnsi="Arial" w:cs="Arial"/>
                <w:color w:val="231F20"/>
                <w:position w:val="-2"/>
                <w:szCs w:val="18"/>
              </w:rPr>
            </w:pPr>
            <w:r>
              <w:rPr>
                <w:rFonts w:ascii="Arial" w:hAnsi="Arial" w:cs="Arial" w:hint="eastAsia"/>
                <w:color w:val="231F20"/>
                <w:position w:val="-2"/>
                <w:szCs w:val="18"/>
              </w:rPr>
              <w:t>EAN-13 Beginning with 414/419 Add-On</w:t>
            </w:r>
            <w:r>
              <w:rPr>
                <w:rFonts w:ascii="Arial" w:hAnsi="Arial" w:cs="Arial"/>
                <w:color w:val="231F20"/>
                <w:position w:val="-2"/>
                <w:szCs w:val="18"/>
              </w:rPr>
              <w:t xml:space="preserve"> Code </w:t>
            </w:r>
            <w:r>
              <w:rPr>
                <w:rFonts w:ascii="Arial" w:hAnsi="Arial" w:cs="Arial" w:hint="eastAsia"/>
                <w:color w:val="231F20"/>
                <w:position w:val="-2"/>
                <w:szCs w:val="18"/>
              </w:rPr>
              <w:t>Required</w:t>
            </w:r>
          </w:p>
        </w:tc>
        <w:tc>
          <w:tcPr>
            <w:tcW w:w="3685" w:type="dxa"/>
            <w:shd w:val="clear" w:color="auto" w:fill="FFFFFF"/>
            <w:vAlign w:val="center"/>
          </w:tcPr>
          <w:p w:rsidR="009670A4" w:rsidRDefault="0010373F">
            <w:pPr>
              <w:spacing w:line="326" w:lineRule="exact"/>
              <w:jc w:val="left"/>
              <w:rPr>
                <w:rFonts w:ascii="Arial" w:hAnsi="Arial" w:cs="Arial"/>
                <w:szCs w:val="18"/>
              </w:rPr>
            </w:pPr>
            <w:r>
              <w:rPr>
                <w:rFonts w:ascii="Arial" w:hAnsi="Arial" w:cs="Arial" w:hint="eastAsia"/>
                <w:szCs w:val="18"/>
              </w:rPr>
              <w:t>Do Not Require Add-On Code</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vAlign w:val="center"/>
          </w:tcPr>
          <w:p w:rsidR="009670A4" w:rsidRDefault="0010373F">
            <w:pPr>
              <w:spacing w:line="326" w:lineRule="exact"/>
              <w:ind w:left="23" w:right="-113"/>
              <w:jc w:val="left"/>
              <w:rPr>
                <w:rFonts w:ascii="Arial" w:hAnsi="Arial" w:cs="Arial"/>
                <w:color w:val="231F20"/>
                <w:position w:val="-2"/>
                <w:szCs w:val="18"/>
              </w:rPr>
            </w:pPr>
            <w:r>
              <w:rPr>
                <w:rFonts w:ascii="Arial" w:hAnsi="Arial" w:cs="Arial" w:hint="eastAsia"/>
                <w:color w:val="231F20"/>
                <w:position w:val="-2"/>
                <w:szCs w:val="18"/>
              </w:rPr>
              <w:t>EAN-13 Beginning with 434/439 Add-On</w:t>
            </w:r>
            <w:r>
              <w:rPr>
                <w:rFonts w:ascii="Arial" w:hAnsi="Arial" w:cs="Arial"/>
                <w:color w:val="231F20"/>
                <w:position w:val="-2"/>
                <w:szCs w:val="18"/>
              </w:rPr>
              <w:t xml:space="preserve"> Code </w:t>
            </w:r>
            <w:r>
              <w:rPr>
                <w:rFonts w:ascii="Arial" w:hAnsi="Arial" w:cs="Arial" w:hint="eastAsia"/>
                <w:color w:val="231F20"/>
                <w:position w:val="-2"/>
                <w:szCs w:val="18"/>
              </w:rPr>
              <w:t>Required</w:t>
            </w:r>
          </w:p>
        </w:tc>
        <w:tc>
          <w:tcPr>
            <w:tcW w:w="3685" w:type="dxa"/>
            <w:shd w:val="clear" w:color="auto" w:fill="FFFFFF"/>
            <w:vAlign w:val="center"/>
          </w:tcPr>
          <w:p w:rsidR="009670A4" w:rsidRDefault="0010373F">
            <w:pPr>
              <w:spacing w:line="326" w:lineRule="exact"/>
              <w:jc w:val="left"/>
              <w:rPr>
                <w:rFonts w:ascii="Arial" w:hAnsi="Arial" w:cs="Arial"/>
                <w:szCs w:val="18"/>
              </w:rPr>
            </w:pPr>
            <w:r>
              <w:rPr>
                <w:rFonts w:ascii="Arial" w:hAnsi="Arial" w:cs="Arial" w:hint="eastAsia"/>
                <w:szCs w:val="18"/>
              </w:rPr>
              <w:t>Do Not Require Add-On Code</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vAlign w:val="center"/>
          </w:tcPr>
          <w:p w:rsidR="009670A4" w:rsidRDefault="0010373F">
            <w:pPr>
              <w:spacing w:line="326" w:lineRule="exact"/>
              <w:ind w:left="21" w:right="-20"/>
              <w:jc w:val="left"/>
              <w:rPr>
                <w:rFonts w:ascii="Arial" w:hAnsi="Arial" w:cs="Arial"/>
                <w:color w:val="231F20"/>
                <w:position w:val="-2"/>
                <w:szCs w:val="18"/>
              </w:rPr>
            </w:pPr>
            <w:r>
              <w:rPr>
                <w:rFonts w:ascii="Arial" w:hAnsi="Arial" w:cs="Arial" w:hint="eastAsia"/>
                <w:color w:val="231F20"/>
                <w:position w:val="-2"/>
                <w:szCs w:val="18"/>
              </w:rPr>
              <w:t>EAN-13 Beginning with 977 Add-On</w:t>
            </w:r>
            <w:r>
              <w:rPr>
                <w:rFonts w:ascii="Arial" w:hAnsi="Arial" w:cs="Arial"/>
                <w:color w:val="231F20"/>
                <w:position w:val="-2"/>
                <w:szCs w:val="18"/>
              </w:rPr>
              <w:t xml:space="preserve"> Code </w:t>
            </w:r>
            <w:r>
              <w:rPr>
                <w:rFonts w:ascii="Arial" w:hAnsi="Arial" w:cs="Arial" w:hint="eastAsia"/>
                <w:color w:val="231F20"/>
                <w:position w:val="-2"/>
                <w:szCs w:val="18"/>
              </w:rPr>
              <w:t>Required</w:t>
            </w:r>
          </w:p>
        </w:tc>
        <w:tc>
          <w:tcPr>
            <w:tcW w:w="3685" w:type="dxa"/>
            <w:shd w:val="clear" w:color="auto" w:fill="FFFFFF"/>
            <w:vAlign w:val="center"/>
          </w:tcPr>
          <w:p w:rsidR="009670A4" w:rsidRDefault="0010373F">
            <w:pPr>
              <w:spacing w:line="326" w:lineRule="exact"/>
              <w:jc w:val="left"/>
              <w:rPr>
                <w:rFonts w:ascii="Arial" w:hAnsi="Arial" w:cs="Arial"/>
                <w:szCs w:val="18"/>
              </w:rPr>
            </w:pPr>
            <w:r>
              <w:rPr>
                <w:rFonts w:ascii="Arial" w:hAnsi="Arial" w:cs="Arial" w:hint="eastAsia"/>
                <w:szCs w:val="18"/>
              </w:rPr>
              <w:t>Do Not Require Add-On Code</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vAlign w:val="center"/>
          </w:tcPr>
          <w:p w:rsidR="009670A4" w:rsidRDefault="0010373F">
            <w:pPr>
              <w:spacing w:line="326" w:lineRule="exact"/>
              <w:ind w:left="21" w:right="-20"/>
              <w:jc w:val="left"/>
              <w:rPr>
                <w:rFonts w:ascii="Arial" w:hAnsi="Arial" w:cs="Arial"/>
                <w:color w:val="231F20"/>
                <w:position w:val="-2"/>
                <w:szCs w:val="18"/>
              </w:rPr>
            </w:pPr>
            <w:r>
              <w:rPr>
                <w:rFonts w:ascii="Arial" w:hAnsi="Arial" w:cs="Arial" w:hint="eastAsia"/>
                <w:color w:val="231F20"/>
                <w:position w:val="-2"/>
                <w:szCs w:val="18"/>
              </w:rPr>
              <w:t>EAN-13 Beginning with 978 Add-On</w:t>
            </w:r>
            <w:r>
              <w:rPr>
                <w:rFonts w:ascii="Arial" w:hAnsi="Arial" w:cs="Arial"/>
                <w:color w:val="231F20"/>
                <w:position w:val="-2"/>
                <w:szCs w:val="18"/>
              </w:rPr>
              <w:t xml:space="preserve"> Code </w:t>
            </w:r>
            <w:r>
              <w:rPr>
                <w:rFonts w:ascii="Arial" w:hAnsi="Arial" w:cs="Arial" w:hint="eastAsia"/>
                <w:color w:val="231F20"/>
                <w:position w:val="-2"/>
                <w:szCs w:val="18"/>
              </w:rPr>
              <w:t>Required</w:t>
            </w:r>
          </w:p>
        </w:tc>
        <w:tc>
          <w:tcPr>
            <w:tcW w:w="3685" w:type="dxa"/>
            <w:shd w:val="clear" w:color="auto" w:fill="FFFFFF"/>
            <w:vAlign w:val="center"/>
          </w:tcPr>
          <w:p w:rsidR="009670A4" w:rsidRDefault="0010373F">
            <w:pPr>
              <w:spacing w:line="326" w:lineRule="exact"/>
              <w:jc w:val="left"/>
              <w:rPr>
                <w:rFonts w:ascii="Arial" w:hAnsi="Arial" w:cs="Arial"/>
                <w:szCs w:val="18"/>
              </w:rPr>
            </w:pPr>
            <w:r>
              <w:rPr>
                <w:rFonts w:ascii="Arial" w:hAnsi="Arial" w:cs="Arial" w:hint="eastAsia"/>
                <w:szCs w:val="18"/>
              </w:rPr>
              <w:t xml:space="preserve">Do Not </w:t>
            </w:r>
            <w:r>
              <w:rPr>
                <w:rFonts w:ascii="Arial" w:hAnsi="Arial" w:cs="Arial" w:hint="eastAsia"/>
                <w:szCs w:val="18"/>
              </w:rPr>
              <w:t>Require Add-On Code</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vAlign w:val="center"/>
          </w:tcPr>
          <w:p w:rsidR="009670A4" w:rsidRDefault="0010373F">
            <w:pPr>
              <w:spacing w:line="326" w:lineRule="exact"/>
              <w:ind w:left="21" w:right="-20"/>
              <w:jc w:val="left"/>
              <w:rPr>
                <w:rFonts w:ascii="Arial" w:hAnsi="Arial" w:cs="Arial"/>
                <w:color w:val="231F20"/>
                <w:position w:val="-2"/>
                <w:szCs w:val="18"/>
              </w:rPr>
            </w:pPr>
            <w:r>
              <w:rPr>
                <w:rFonts w:ascii="Arial" w:hAnsi="Arial" w:cs="Arial" w:hint="eastAsia"/>
                <w:color w:val="231F20"/>
                <w:position w:val="-2"/>
                <w:szCs w:val="18"/>
              </w:rPr>
              <w:t>EAN-13 Beginning with 979 Add-On</w:t>
            </w:r>
            <w:r>
              <w:rPr>
                <w:rFonts w:ascii="Arial" w:hAnsi="Arial" w:cs="Arial"/>
                <w:color w:val="231F20"/>
                <w:position w:val="-2"/>
                <w:szCs w:val="18"/>
              </w:rPr>
              <w:t xml:space="preserve"> Code </w:t>
            </w:r>
            <w:r>
              <w:rPr>
                <w:rFonts w:ascii="Arial" w:hAnsi="Arial" w:cs="Arial" w:hint="eastAsia"/>
                <w:color w:val="231F20"/>
                <w:position w:val="-2"/>
                <w:szCs w:val="18"/>
              </w:rPr>
              <w:t>Required</w:t>
            </w:r>
          </w:p>
        </w:tc>
        <w:tc>
          <w:tcPr>
            <w:tcW w:w="3685" w:type="dxa"/>
            <w:shd w:val="clear" w:color="auto" w:fill="FFFFFF"/>
            <w:vAlign w:val="center"/>
          </w:tcPr>
          <w:p w:rsidR="009670A4" w:rsidRDefault="0010373F">
            <w:pPr>
              <w:spacing w:line="326" w:lineRule="exact"/>
              <w:jc w:val="left"/>
              <w:rPr>
                <w:rFonts w:ascii="Arial" w:hAnsi="Arial" w:cs="Arial"/>
                <w:szCs w:val="18"/>
              </w:rPr>
            </w:pPr>
            <w:r>
              <w:rPr>
                <w:rFonts w:ascii="Arial" w:hAnsi="Arial" w:cs="Arial" w:hint="eastAsia"/>
                <w:szCs w:val="18"/>
              </w:rPr>
              <w:t>Do Not Require Add-On Code</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UPC-E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UPC-E0</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21"/>
              </w:rPr>
            </w:pPr>
            <w:r>
              <w:rPr>
                <w:rFonts w:ascii="Arial" w:hAnsi="Arial" w:cs="Arial"/>
                <w:szCs w:val="21"/>
              </w:rPr>
              <w:t>UPC-E1</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hint="eastAsia"/>
              </w:rPr>
              <w:t>Check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2-Digit Add-On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5-Digit Add-On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eastAsia="等线" w:hAnsi="Arial" w:cs="Arial"/>
              </w:rPr>
            </w:pPr>
            <w:r>
              <w:rPr>
                <w:rFonts w:ascii="Arial" w:eastAsia="等线" w:hAnsi="Arial" w:cs="Arial" w:hint="eastAsia"/>
              </w:rPr>
              <w:t>A</w:t>
            </w:r>
            <w:r>
              <w:rPr>
                <w:rFonts w:ascii="Arial" w:eastAsia="等线" w:hAnsi="Arial" w:cs="Arial"/>
              </w:rPr>
              <w:t>dd-On Code</w:t>
            </w:r>
          </w:p>
        </w:tc>
        <w:tc>
          <w:tcPr>
            <w:tcW w:w="3685" w:type="dxa"/>
            <w:shd w:val="clear" w:color="auto" w:fill="FFFFFF"/>
          </w:tcPr>
          <w:p w:rsidR="009670A4" w:rsidRDefault="0010373F">
            <w:pPr>
              <w:spacing w:line="326" w:lineRule="exact"/>
              <w:rPr>
                <w:rFonts w:ascii="Arial" w:hAnsi="Arial" w:cs="Arial"/>
                <w:szCs w:val="21"/>
              </w:rPr>
            </w:pPr>
            <w:r>
              <w:rPr>
                <w:rFonts w:ascii="Arial" w:hAnsi="Arial" w:cs="Arial"/>
                <w:szCs w:val="21"/>
              </w:rPr>
              <w:t>Not Required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eastAsia="等线" w:hAnsi="Arial" w:cs="Arial"/>
              </w:rPr>
            </w:pPr>
            <w:r>
              <w:rPr>
                <w:rFonts w:ascii="Arial" w:eastAsia="等线" w:hAnsi="Arial" w:cs="Arial"/>
              </w:rPr>
              <w:lastRenderedPageBreak/>
              <w:t xml:space="preserve">Transmit </w:t>
            </w:r>
            <w:r>
              <w:rPr>
                <w:rFonts w:ascii="Arial" w:eastAsia="等线" w:hAnsi="Arial" w:cs="Arial" w:hint="eastAsia"/>
              </w:rPr>
              <w:t>Preamble</w:t>
            </w:r>
            <w:r>
              <w:rPr>
                <w:rFonts w:ascii="Arial" w:eastAsia="等线" w:hAnsi="Arial" w:cs="Arial"/>
              </w:rPr>
              <w:t xml:space="preserve"> Character</w:t>
            </w:r>
          </w:p>
        </w:tc>
        <w:tc>
          <w:tcPr>
            <w:tcW w:w="3685" w:type="dxa"/>
            <w:shd w:val="clear" w:color="auto" w:fill="FFFFFF"/>
          </w:tcPr>
          <w:p w:rsidR="009670A4" w:rsidRDefault="0010373F">
            <w:pPr>
              <w:spacing w:line="326" w:lineRule="exact"/>
              <w:rPr>
                <w:rFonts w:ascii="Arial" w:eastAsia="等线" w:hAnsi="Arial" w:cs="Arial"/>
              </w:rPr>
            </w:pPr>
            <w:r>
              <w:rPr>
                <w:rFonts w:ascii="Arial" w:eastAsia="等线" w:hAnsi="Arial" w:cs="Arial"/>
              </w:rPr>
              <w:t>System Character</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hint="eastAsia"/>
              </w:rPr>
              <w:t xml:space="preserve">Convert </w:t>
            </w:r>
            <w:r>
              <w:rPr>
                <w:rFonts w:ascii="Arial" w:eastAsia="等线" w:hAnsi="Arial" w:cs="Arial"/>
              </w:rPr>
              <w:t>UPC-E</w:t>
            </w:r>
            <w:r>
              <w:rPr>
                <w:rFonts w:ascii="Arial" w:eastAsia="等线" w:hAnsi="Arial" w:cs="Arial" w:hint="eastAsia"/>
              </w:rPr>
              <w:t xml:space="preserve"> to </w:t>
            </w:r>
            <w:r>
              <w:rPr>
                <w:rFonts w:ascii="Arial" w:eastAsia="等线" w:hAnsi="Arial" w:cs="Arial"/>
              </w:rPr>
              <w:t>UPC-A</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UPC-A</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UPC-A</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hint="eastAsia"/>
              </w:rPr>
              <w:t>Check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2-Digit Add-On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5-Digit Add-On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eastAsia="等线" w:hAnsi="Arial" w:cs="Arial"/>
              </w:rPr>
            </w:pPr>
            <w:r>
              <w:rPr>
                <w:rFonts w:ascii="Arial" w:eastAsia="等线" w:hAnsi="Arial" w:cs="Arial" w:hint="eastAsia"/>
              </w:rPr>
              <w:t>A</w:t>
            </w:r>
            <w:r>
              <w:rPr>
                <w:rFonts w:ascii="Arial" w:eastAsia="等线" w:hAnsi="Arial" w:cs="Arial"/>
              </w:rPr>
              <w:t>dd-On Code</w:t>
            </w:r>
          </w:p>
        </w:tc>
        <w:tc>
          <w:tcPr>
            <w:tcW w:w="3685" w:type="dxa"/>
            <w:shd w:val="clear" w:color="auto" w:fill="FFFFFF"/>
          </w:tcPr>
          <w:p w:rsidR="009670A4" w:rsidRDefault="0010373F">
            <w:pPr>
              <w:spacing w:line="326" w:lineRule="exact"/>
              <w:rPr>
                <w:rFonts w:ascii="Arial" w:hAnsi="Arial" w:cs="Arial"/>
                <w:szCs w:val="21"/>
              </w:rPr>
            </w:pPr>
            <w:r>
              <w:rPr>
                <w:rFonts w:ascii="Arial" w:hAnsi="Arial" w:cs="Arial"/>
                <w:szCs w:val="21"/>
              </w:rPr>
              <w:t>Not Required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 xml:space="preserve">Transmit </w:t>
            </w:r>
            <w:r>
              <w:rPr>
                <w:rFonts w:ascii="Arial" w:eastAsia="等线" w:hAnsi="Arial" w:cs="Arial" w:hint="eastAsia"/>
              </w:rPr>
              <w:t>Preamble</w:t>
            </w:r>
            <w:r>
              <w:rPr>
                <w:rFonts w:ascii="Arial" w:eastAsia="等线" w:hAnsi="Arial" w:cs="Arial"/>
              </w:rPr>
              <w:t xml:space="preserve">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 xml:space="preserve">No </w:t>
            </w:r>
            <w:r>
              <w:rPr>
                <w:rFonts w:ascii="Arial" w:hAnsi="Arial" w:cs="Arial" w:hint="eastAsia"/>
                <w:szCs w:val="21"/>
              </w:rPr>
              <w:t>Preamble</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Coupon</w:t>
            </w:r>
          </w:p>
        </w:tc>
      </w:tr>
      <w:tr w:rsidR="009670A4">
        <w:trPr>
          <w:jc w:val="center"/>
        </w:trPr>
        <w:tc>
          <w:tcPr>
            <w:tcW w:w="4390" w:type="dxa"/>
            <w:shd w:val="clear" w:color="auto" w:fill="FFFFFF"/>
          </w:tcPr>
          <w:p w:rsidR="009670A4" w:rsidRDefault="0010373F">
            <w:pPr>
              <w:spacing w:line="326" w:lineRule="exact"/>
              <w:jc w:val="left"/>
              <w:rPr>
                <w:rFonts w:ascii="Arial" w:hAnsi="Arial" w:cs="Arial"/>
                <w:szCs w:val="18"/>
              </w:rPr>
            </w:pPr>
            <w:r>
              <w:rPr>
                <w:rFonts w:ascii="Arial" w:eastAsia="等线" w:hAnsi="Arial" w:cs="Arial" w:hint="eastAsia"/>
              </w:rPr>
              <w:t>UPC-A/EAN-13 with Extended Coupon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Coupon GS1 DataBar</w:t>
            </w:r>
            <w:r>
              <w:rPr>
                <w:rFonts w:ascii="Arial" w:eastAsia="等线" w:hAnsi="Arial" w:cs="Arial"/>
              </w:rPr>
              <w:t xml:space="preserve"> Output</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Interleaved 2 of 5</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Interleaved 2 of 5</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80</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6</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No less than</w:t>
            </w:r>
            <w:r>
              <w:rPr>
                <w:rFonts w:ascii="Arial" w:hAnsi="Arial" w:cs="Arial"/>
                <w:szCs w:val="18"/>
              </w:rPr>
              <w:t xml:space="preserve"> 4</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Check Character</w:t>
            </w:r>
            <w:r>
              <w:rPr>
                <w:rFonts w:ascii="Arial" w:hAnsi="Arial" w:cs="Arial" w:hint="eastAsia"/>
                <w:szCs w:val="21"/>
              </w:rPr>
              <w:t xml:space="preserve"> 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hint="eastAsia"/>
                <w:b/>
                <w:i/>
                <w:szCs w:val="18"/>
              </w:rPr>
              <w:t>Febraban</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Febraban</w:t>
            </w:r>
          </w:p>
        </w:tc>
        <w:tc>
          <w:tcPr>
            <w:tcW w:w="3685" w:type="dxa"/>
            <w:shd w:val="clear" w:color="auto" w:fill="FFFFFF"/>
          </w:tcPr>
          <w:p w:rsidR="009670A4" w:rsidRDefault="0010373F">
            <w:pPr>
              <w:spacing w:line="326" w:lineRule="exact"/>
              <w:rPr>
                <w:rFonts w:ascii="Arial" w:hAnsi="Arial" w:cs="Arial"/>
                <w:b/>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vMerge w:val="restart"/>
            <w:shd w:val="clear" w:color="auto" w:fill="FFFFFF"/>
            <w:vAlign w:val="center"/>
          </w:tcPr>
          <w:p w:rsidR="009670A4" w:rsidRDefault="0010373F">
            <w:pPr>
              <w:spacing w:line="326" w:lineRule="exact"/>
              <w:rPr>
                <w:rFonts w:ascii="Arial" w:hAnsi="Arial" w:cs="Arial"/>
                <w:szCs w:val="21"/>
              </w:rPr>
            </w:pPr>
            <w:r>
              <w:rPr>
                <w:rFonts w:ascii="Arial" w:hAnsi="Arial" w:cs="Arial" w:hint="eastAsia"/>
                <w:szCs w:val="18"/>
              </w:rPr>
              <w:t>Transmit Delay per Character</w:t>
            </w:r>
          </w:p>
        </w:tc>
        <w:tc>
          <w:tcPr>
            <w:tcW w:w="3685" w:type="dxa"/>
            <w:shd w:val="clear" w:color="auto" w:fill="FFFFFF"/>
            <w:vAlign w:val="center"/>
          </w:tcPr>
          <w:p w:rsidR="009670A4" w:rsidRDefault="0010373F">
            <w:pPr>
              <w:spacing w:line="326" w:lineRule="exact"/>
              <w:ind w:right="981"/>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vMerge/>
            <w:shd w:val="clear" w:color="auto" w:fill="FFFFFF"/>
          </w:tcPr>
          <w:p w:rsidR="009670A4" w:rsidRDefault="009670A4">
            <w:pPr>
              <w:spacing w:line="326" w:lineRule="exact"/>
              <w:rPr>
                <w:rFonts w:ascii="Arial" w:hAnsi="Arial" w:cs="Arial"/>
                <w:szCs w:val="21"/>
              </w:rPr>
            </w:pPr>
          </w:p>
        </w:tc>
        <w:tc>
          <w:tcPr>
            <w:tcW w:w="3685" w:type="dxa"/>
            <w:shd w:val="clear" w:color="auto" w:fill="FFFFFF"/>
            <w:vAlign w:val="center"/>
          </w:tcPr>
          <w:p w:rsidR="009670A4" w:rsidRDefault="0010373F">
            <w:pPr>
              <w:spacing w:line="326" w:lineRule="exact"/>
              <w:rPr>
                <w:rFonts w:ascii="Arial" w:hAnsi="Arial" w:cs="Arial"/>
                <w:szCs w:val="18"/>
              </w:rPr>
            </w:pPr>
            <w:r>
              <w:rPr>
                <w:rFonts w:ascii="Arial" w:hAnsi="Arial" w:cs="Arial" w:hint="eastAsia"/>
                <w:szCs w:val="18"/>
              </w:rPr>
              <w:t>70ms</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vMerge w:val="restart"/>
            <w:shd w:val="clear" w:color="auto" w:fill="FFFFFF"/>
            <w:vAlign w:val="center"/>
          </w:tcPr>
          <w:p w:rsidR="009670A4" w:rsidRDefault="0010373F">
            <w:pPr>
              <w:spacing w:line="326" w:lineRule="exact"/>
              <w:rPr>
                <w:rFonts w:ascii="Arial" w:hAnsi="Arial" w:cs="Arial"/>
                <w:szCs w:val="21"/>
              </w:rPr>
            </w:pPr>
            <w:r>
              <w:rPr>
                <w:rFonts w:ascii="Arial" w:hAnsi="Arial" w:cs="Arial" w:hint="eastAsia"/>
                <w:szCs w:val="18"/>
              </w:rPr>
              <w:t xml:space="preserve">Transmit Delay per </w:t>
            </w:r>
            <w:r>
              <w:rPr>
                <w:rFonts w:ascii="Arial" w:hAnsi="Arial" w:cs="Arial"/>
                <w:szCs w:val="18"/>
              </w:rPr>
              <w:t xml:space="preserve">12 </w:t>
            </w:r>
            <w:r>
              <w:rPr>
                <w:rFonts w:ascii="Arial" w:hAnsi="Arial" w:cs="Arial" w:hint="eastAsia"/>
                <w:szCs w:val="18"/>
              </w:rPr>
              <w:t>Character</w:t>
            </w:r>
            <w:r>
              <w:rPr>
                <w:rFonts w:ascii="Arial" w:hAnsi="Arial" w:cs="Arial"/>
                <w:szCs w:val="18"/>
              </w:rPr>
              <w:t>s</w:t>
            </w:r>
          </w:p>
        </w:tc>
        <w:tc>
          <w:tcPr>
            <w:tcW w:w="3685" w:type="dxa"/>
            <w:shd w:val="clear" w:color="auto" w:fill="FFFFFF"/>
            <w:vAlign w:val="center"/>
          </w:tcPr>
          <w:p w:rsidR="009670A4" w:rsidRDefault="0010373F">
            <w:pPr>
              <w:spacing w:line="326" w:lineRule="exact"/>
              <w:ind w:right="981"/>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vMerge/>
            <w:shd w:val="clear" w:color="auto" w:fill="FFFFFF"/>
          </w:tcPr>
          <w:p w:rsidR="009670A4" w:rsidRDefault="009670A4">
            <w:pPr>
              <w:spacing w:line="326" w:lineRule="exact"/>
              <w:rPr>
                <w:rFonts w:ascii="Arial" w:hAnsi="Arial" w:cs="Arial"/>
                <w:szCs w:val="21"/>
              </w:rPr>
            </w:pPr>
          </w:p>
        </w:tc>
        <w:tc>
          <w:tcPr>
            <w:tcW w:w="3685" w:type="dxa"/>
            <w:shd w:val="clear" w:color="auto" w:fill="FFFFFF"/>
            <w:vAlign w:val="center"/>
          </w:tcPr>
          <w:p w:rsidR="009670A4" w:rsidRDefault="0010373F">
            <w:pPr>
              <w:spacing w:line="326" w:lineRule="exact"/>
              <w:rPr>
                <w:rFonts w:ascii="Arial" w:hAnsi="Arial" w:cs="Arial"/>
                <w:szCs w:val="18"/>
              </w:rPr>
            </w:pPr>
            <w:r>
              <w:rPr>
                <w:rFonts w:ascii="Arial" w:hAnsi="Arial" w:cs="Arial" w:hint="eastAsia"/>
                <w:szCs w:val="18"/>
              </w:rPr>
              <w:t>500ms</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lastRenderedPageBreak/>
              <w:t>ITF-14</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ITF-14</w:t>
            </w:r>
          </w:p>
        </w:tc>
        <w:tc>
          <w:tcPr>
            <w:tcW w:w="3685" w:type="dxa"/>
            <w:shd w:val="clear" w:color="auto" w:fill="FFFFFF"/>
          </w:tcPr>
          <w:p w:rsidR="009670A4" w:rsidRDefault="0010373F">
            <w:pPr>
              <w:spacing w:line="326" w:lineRule="exact"/>
              <w:rPr>
                <w:rFonts w:ascii="Arial" w:hAnsi="Arial" w:cs="Arial"/>
                <w:b/>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ITF-6</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ITF-6</w:t>
            </w:r>
          </w:p>
        </w:tc>
        <w:tc>
          <w:tcPr>
            <w:tcW w:w="3685" w:type="dxa"/>
            <w:shd w:val="clear" w:color="auto" w:fill="FFFFFF"/>
          </w:tcPr>
          <w:p w:rsidR="009670A4" w:rsidRDefault="0010373F">
            <w:pPr>
              <w:spacing w:line="326" w:lineRule="exact"/>
              <w:rPr>
                <w:rFonts w:ascii="Arial" w:hAnsi="Arial" w:cs="Arial"/>
                <w:b/>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Matrix 2 of 5</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Matrix 2 of 5</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80</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No less</w:t>
            </w:r>
            <w:r>
              <w:rPr>
                <w:rFonts w:ascii="Arial" w:hAnsi="Arial" w:cs="Arial" w:hint="eastAsia"/>
                <w:szCs w:val="18"/>
              </w:rPr>
              <w:t xml:space="preserve"> than</w:t>
            </w:r>
            <w:r>
              <w:rPr>
                <w:rFonts w:ascii="Arial" w:hAnsi="Arial" w:cs="Arial"/>
                <w:szCs w:val="18"/>
              </w:rPr>
              <w:t xml:space="preserve"> 4</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Check Character</w:t>
            </w:r>
            <w:r>
              <w:rPr>
                <w:rFonts w:ascii="Arial" w:hAnsi="Arial" w:cs="Arial" w:hint="eastAsia"/>
                <w:szCs w:val="21"/>
              </w:rPr>
              <w:t xml:space="preserve"> 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Code 39</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Code 39</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Check Character</w:t>
            </w:r>
            <w:r>
              <w:rPr>
                <w:rFonts w:ascii="Arial" w:hAnsi="Arial" w:cs="Arial" w:hint="eastAsia"/>
                <w:szCs w:val="21"/>
              </w:rPr>
              <w:t xml:space="preserve"> 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Start/Stop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Do not 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Code 39 Full ASCII</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Code 32 Pharmaceutical (PARAF)</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Code 32 Prefix</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Code 32 Start</w:t>
            </w:r>
            <w:r>
              <w:rPr>
                <w:rFonts w:ascii="Arial" w:eastAsia="等线" w:hAnsi="Arial" w:cs="Arial" w:hint="eastAsia"/>
              </w:rPr>
              <w:t>/</w:t>
            </w:r>
            <w:r>
              <w:rPr>
                <w:rFonts w:ascii="Arial" w:eastAsia="等线" w:hAnsi="Arial" w:cs="Arial"/>
              </w:rPr>
              <w:t>Stop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Do not 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Code 32 Check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Do not 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Codabar</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Codabar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60</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lastRenderedPageBreak/>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2</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Check Character 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vMerge w:val="restart"/>
            <w:shd w:val="clear" w:color="auto" w:fill="FFFFFF"/>
            <w:vAlign w:val="center"/>
          </w:tcPr>
          <w:p w:rsidR="009670A4" w:rsidRDefault="0010373F">
            <w:pPr>
              <w:spacing w:line="326" w:lineRule="exact"/>
              <w:rPr>
                <w:rFonts w:ascii="Arial" w:hAnsi="Arial" w:cs="Arial"/>
                <w:szCs w:val="18"/>
              </w:rPr>
            </w:pPr>
            <w:r>
              <w:rPr>
                <w:rFonts w:ascii="Arial" w:hAnsi="Arial" w:cs="Arial"/>
                <w:szCs w:val="21"/>
              </w:rPr>
              <w:t>Start/Stop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 xml:space="preserve">Do </w:t>
            </w:r>
            <w:r>
              <w:rPr>
                <w:rFonts w:ascii="Arial" w:hAnsi="Arial" w:cs="Arial" w:hint="eastAsia"/>
                <w:szCs w:val="18"/>
              </w:rPr>
              <w:t>not 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vMerge/>
            <w:shd w:val="clear" w:color="auto" w:fill="FFFFFF"/>
          </w:tcPr>
          <w:p w:rsidR="009670A4" w:rsidRDefault="009670A4">
            <w:pPr>
              <w:spacing w:line="326" w:lineRule="exact"/>
              <w:rPr>
                <w:rFonts w:ascii="Arial" w:hAnsi="Arial" w:cs="Arial"/>
                <w:szCs w:val="18"/>
              </w:rPr>
            </w:pP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ABCD/ABCD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Code 93</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Code 93</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No less than</w:t>
            </w:r>
            <w:r>
              <w:rPr>
                <w:rFonts w:ascii="Arial" w:hAnsi="Arial" w:cs="Arial"/>
                <w:szCs w:val="18"/>
              </w:rPr>
              <w:t xml:space="preserve"> 1</w:t>
            </w:r>
          </w:p>
        </w:tc>
      </w:tr>
      <w:tr w:rsidR="009670A4">
        <w:trPr>
          <w:jc w:val="center"/>
        </w:trPr>
        <w:tc>
          <w:tcPr>
            <w:tcW w:w="4390" w:type="dxa"/>
            <w:shd w:val="clear" w:color="auto" w:fill="FFFFFF"/>
            <w:vAlign w:val="center"/>
          </w:tcPr>
          <w:p w:rsidR="009670A4" w:rsidRDefault="0010373F">
            <w:pPr>
              <w:spacing w:line="326" w:lineRule="exact"/>
              <w:rPr>
                <w:rFonts w:ascii="Arial" w:hAnsi="Arial" w:cs="Arial"/>
                <w:szCs w:val="18"/>
              </w:rPr>
            </w:pPr>
            <w:r>
              <w:rPr>
                <w:rFonts w:ascii="Arial" w:hAnsi="Arial" w:cs="Arial" w:hint="eastAsia"/>
                <w:szCs w:val="21"/>
              </w:rPr>
              <w:t>Check Character Verification</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szCs w:val="18"/>
              </w:rPr>
              <w:t xml:space="preserve">Do Not Transmit Check Character After </w:t>
            </w:r>
            <w:r>
              <w:rPr>
                <w:rFonts w:ascii="Arial" w:hAnsi="Arial" w:cs="Arial" w:hint="eastAsia"/>
                <w:szCs w:val="18"/>
              </w:rPr>
              <w:t>Verification</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China Post 25</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China Post 25</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Check Character 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GS1-128 (UCC/EAN-128)</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GS1-128</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GS1 Databar</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GS1 Databar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Application Identifier “01”</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EAN•UCC Composite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GS1 Composite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lastRenderedPageBreak/>
              <w:t>UPC/EAN</w:t>
            </w:r>
            <w:r>
              <w:rPr>
                <w:rFonts w:ascii="Arial" w:hAnsi="Arial" w:cs="Arial"/>
                <w:szCs w:val="21"/>
              </w:rPr>
              <w:t xml:space="preserve"> Composite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Code 11</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Code 11</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No less than</w:t>
            </w:r>
            <w:r>
              <w:rPr>
                <w:rFonts w:ascii="Arial" w:hAnsi="Arial" w:cs="Arial"/>
                <w:szCs w:val="18"/>
              </w:rPr>
              <w:t xml:space="preserve"> 4</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Check Character 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One Check Character, MOD11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Check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ISBN</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PMingLiU" w:hAnsi="Arial" w:cs="Arial"/>
              </w:rPr>
              <w:t>ISBN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PMingLiU" w:hAnsi="Arial" w:cs="Arial"/>
              </w:rPr>
              <w:t>Set ISBN Format</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ISBN-10</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ISSN</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ISSN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Industrial 25</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PMingLiU" w:hAnsi="Arial" w:cs="Arial"/>
              </w:rPr>
              <w:t>Industrial 25</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6</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No less than</w:t>
            </w:r>
            <w:r>
              <w:rPr>
                <w:rFonts w:ascii="Arial" w:hAnsi="Arial" w:cs="Arial"/>
                <w:szCs w:val="18"/>
              </w:rPr>
              <w:t xml:space="preserve"> 4</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PMingLiU" w:hAnsi="Arial" w:cs="Arial"/>
              </w:rPr>
              <w:t>Check Character 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Standard 25</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Standard 25</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6</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No less than</w:t>
            </w:r>
            <w:r>
              <w:rPr>
                <w:rFonts w:ascii="Arial" w:hAnsi="Arial" w:cs="Arial"/>
                <w:szCs w:val="18"/>
              </w:rPr>
              <w:t xml:space="preserve"> 4</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 xml:space="preserve">Check Character </w:t>
            </w:r>
            <w:r>
              <w:rPr>
                <w:rFonts w:ascii="Arial" w:hAnsi="Arial" w:cs="Arial" w:hint="eastAsia"/>
                <w:szCs w:val="21"/>
              </w:rPr>
              <w:t>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Plessey</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lastRenderedPageBreak/>
              <w:t>Plessey</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No less than</w:t>
            </w:r>
            <w:r>
              <w:rPr>
                <w:rFonts w:ascii="Arial" w:hAnsi="Arial" w:cs="Arial"/>
                <w:szCs w:val="18"/>
              </w:rPr>
              <w:t xml:space="preserve"> 4</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Check Character 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MSI-Plessey</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MSI-Plessey</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w:t>
            </w:r>
          </w:p>
        </w:tc>
        <w:tc>
          <w:tcPr>
            <w:tcW w:w="2268"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No less than</w:t>
            </w:r>
            <w:r>
              <w:rPr>
                <w:rFonts w:ascii="Arial" w:hAnsi="Arial" w:cs="Arial"/>
                <w:szCs w:val="18"/>
              </w:rPr>
              <w:t xml:space="preserve"> 4</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 xml:space="preserve">Check Character </w:t>
            </w:r>
            <w:r>
              <w:rPr>
                <w:rFonts w:ascii="Arial" w:hAnsi="Arial" w:cs="Arial" w:hint="eastAsia"/>
                <w:szCs w:val="21"/>
              </w:rPr>
              <w:t>Verification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One Check Character, MOD10</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Check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b/>
                <w:i/>
                <w:szCs w:val="18"/>
              </w:rPr>
            </w:pPr>
            <w:r>
              <w:rPr>
                <w:rFonts w:ascii="Arial" w:hAnsi="Arial" w:cs="Arial"/>
                <w:b/>
                <w:i/>
                <w:szCs w:val="18"/>
              </w:rPr>
              <w:t>AIM 128</w:t>
            </w:r>
          </w:p>
        </w:tc>
        <w:tc>
          <w:tcPr>
            <w:tcW w:w="3685" w:type="dxa"/>
            <w:shd w:val="clear" w:color="auto" w:fill="FFFFFF"/>
          </w:tcPr>
          <w:p w:rsidR="009670A4" w:rsidRDefault="009670A4">
            <w:pPr>
              <w:spacing w:line="326" w:lineRule="exact"/>
              <w:rPr>
                <w:rFonts w:ascii="Arial" w:hAnsi="Arial" w:cs="Arial"/>
                <w:szCs w:val="18"/>
              </w:rPr>
            </w:pP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AIM 128</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48</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ISBT 128</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ISBT 128</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tabs>
                <w:tab w:val="left" w:pos="1800"/>
              </w:tabs>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tabs>
                <w:tab w:val="left" w:pos="1800"/>
              </w:tabs>
              <w:spacing w:line="326" w:lineRule="exact"/>
              <w:rPr>
                <w:rFonts w:ascii="Arial" w:hAnsi="Arial" w:cs="Arial"/>
                <w:szCs w:val="18"/>
              </w:rPr>
            </w:pPr>
            <w:r>
              <w:rPr>
                <w:rFonts w:ascii="Arial" w:hAnsi="Arial" w:cs="Arial"/>
                <w:b/>
                <w:i/>
                <w:szCs w:val="18"/>
              </w:rPr>
              <w:t>Code 49</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Code 49</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tabs>
                <w:tab w:val="left" w:pos="1800"/>
              </w:tabs>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80</w:t>
            </w:r>
          </w:p>
        </w:tc>
        <w:tc>
          <w:tcPr>
            <w:tcW w:w="2268" w:type="dxa"/>
            <w:shd w:val="clear" w:color="auto" w:fill="FFFFFF"/>
          </w:tcPr>
          <w:p w:rsidR="009670A4" w:rsidRDefault="009670A4">
            <w:pPr>
              <w:tabs>
                <w:tab w:val="left" w:pos="1800"/>
              </w:tabs>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tabs>
                <w:tab w:val="left" w:pos="1800"/>
              </w:tabs>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tabs>
                <w:tab w:val="left" w:pos="1800"/>
              </w:tabs>
              <w:spacing w:line="326" w:lineRule="exact"/>
              <w:rPr>
                <w:rFonts w:ascii="Arial" w:hAnsi="Arial" w:cs="Arial"/>
                <w:szCs w:val="18"/>
              </w:rPr>
            </w:pPr>
            <w:r>
              <w:rPr>
                <w:rFonts w:ascii="Arial" w:hAnsi="Arial" w:cs="Arial"/>
                <w:b/>
                <w:i/>
                <w:szCs w:val="18"/>
              </w:rPr>
              <w:t>Code 16K</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Code 16K</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tabs>
                <w:tab w:val="left" w:pos="1800"/>
              </w:tabs>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80</w:t>
            </w:r>
          </w:p>
        </w:tc>
        <w:tc>
          <w:tcPr>
            <w:tcW w:w="2268" w:type="dxa"/>
            <w:shd w:val="clear" w:color="auto" w:fill="FFFFFF"/>
          </w:tcPr>
          <w:p w:rsidR="009670A4" w:rsidRDefault="009670A4">
            <w:pPr>
              <w:tabs>
                <w:tab w:val="left" w:pos="1800"/>
              </w:tabs>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lastRenderedPageBreak/>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tabs>
                <w:tab w:val="left" w:pos="1800"/>
              </w:tabs>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PDF417</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PDF417</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2710</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21"/>
              </w:rPr>
            </w:pPr>
            <w:r>
              <w:rPr>
                <w:rFonts w:ascii="Arial" w:hAnsi="Arial" w:cs="Arial"/>
                <w:szCs w:val="21"/>
              </w:rPr>
              <w:t>PDF417 Twin Code</w:t>
            </w:r>
          </w:p>
        </w:tc>
        <w:tc>
          <w:tcPr>
            <w:tcW w:w="3685" w:type="dxa"/>
            <w:shd w:val="clear" w:color="auto" w:fill="FFFFFF"/>
          </w:tcPr>
          <w:p w:rsidR="009670A4" w:rsidRDefault="0010373F">
            <w:pPr>
              <w:spacing w:line="326" w:lineRule="exact"/>
              <w:rPr>
                <w:rFonts w:ascii="Arial" w:hAnsi="Arial" w:cs="Arial"/>
                <w:szCs w:val="21"/>
              </w:rPr>
            </w:pPr>
            <w:r>
              <w:rPr>
                <w:rFonts w:ascii="Arial" w:hAnsi="Arial" w:cs="Arial"/>
                <w:szCs w:val="21"/>
              </w:rPr>
              <w:t>Single PDF417 Only</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PDF417</w:t>
            </w:r>
            <w:r>
              <w:rPr>
                <w:rFonts w:ascii="Arial" w:hAnsi="Arial" w:cs="Arial" w:hint="eastAsia"/>
                <w:szCs w:val="21"/>
              </w:rPr>
              <w:t xml:space="preserve"> Inverse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 xml:space="preserve">Decode Regular PDF417 </w:t>
            </w:r>
            <w:r>
              <w:rPr>
                <w:rFonts w:ascii="Arial" w:hAnsi="Arial" w:cs="Arial"/>
                <w:szCs w:val="21"/>
              </w:rPr>
              <w:t>Barcode</w:t>
            </w:r>
            <w:r>
              <w:rPr>
                <w:rFonts w:ascii="Arial" w:hAnsi="Arial" w:cs="Arial" w:hint="eastAsia"/>
                <w:szCs w:val="21"/>
              </w:rPr>
              <w:t>s</w:t>
            </w:r>
            <w:r>
              <w:rPr>
                <w:rFonts w:ascii="Arial" w:hAnsi="Arial" w:cs="Arial"/>
                <w:szCs w:val="21"/>
              </w:rPr>
              <w:t xml:space="preserve"> Only</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Character Encoding</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color w:val="221E1F"/>
                <w:szCs w:val="18"/>
              </w:rPr>
              <w:t>Default Character Encoding</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PDF417 ECI Output</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Micro PDF417</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Micro</w:t>
            </w:r>
            <w:r>
              <w:rPr>
                <w:rFonts w:ascii="Arial" w:hAnsi="Arial" w:cs="Arial"/>
                <w:szCs w:val="21"/>
              </w:rPr>
              <w:t xml:space="preserve"> PDF417</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366</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QR Code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QR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7089</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QR Twin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Single QR Only</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QR Inverse</w:t>
            </w:r>
          </w:p>
        </w:tc>
        <w:tc>
          <w:tcPr>
            <w:tcW w:w="3685" w:type="dxa"/>
            <w:shd w:val="clear" w:color="auto" w:fill="FFFFFF"/>
          </w:tcPr>
          <w:p w:rsidR="009670A4" w:rsidRDefault="0010373F">
            <w:pPr>
              <w:spacing w:line="326" w:lineRule="exact"/>
              <w:rPr>
                <w:rFonts w:ascii="Arial" w:hAnsi="Arial" w:cs="Arial"/>
                <w:szCs w:val="21"/>
              </w:rPr>
            </w:pPr>
            <w:r>
              <w:rPr>
                <w:rFonts w:ascii="Arial" w:hAnsi="Arial" w:cs="Arial" w:hint="eastAsia"/>
                <w:szCs w:val="21"/>
              </w:rPr>
              <w:t xml:space="preserve">Decode Regular QR </w:t>
            </w:r>
            <w:r>
              <w:rPr>
                <w:rFonts w:ascii="Arial" w:hAnsi="Arial" w:cs="Arial"/>
                <w:szCs w:val="21"/>
              </w:rPr>
              <w:t>Barcode</w:t>
            </w:r>
            <w:r>
              <w:rPr>
                <w:rFonts w:ascii="Arial" w:hAnsi="Arial" w:cs="Arial" w:hint="eastAsia"/>
                <w:szCs w:val="21"/>
              </w:rPr>
              <w:t>s</w:t>
            </w:r>
            <w:r>
              <w:rPr>
                <w:rFonts w:ascii="Arial" w:hAnsi="Arial" w:cs="Arial"/>
                <w:szCs w:val="21"/>
              </w:rPr>
              <w:t xml:space="preserve"> Only</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113"/>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Character Encoding</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color w:val="221E1F"/>
                <w:szCs w:val="18"/>
              </w:rPr>
              <w:t>Default Character Encoding</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113"/>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QR ECI Output</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58"/>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Micro QR Code</w:t>
            </w:r>
          </w:p>
        </w:tc>
      </w:tr>
      <w:tr w:rsidR="009670A4">
        <w:trPr>
          <w:trHeight w:val="56"/>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Micro QR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56"/>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lastRenderedPageBreak/>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35</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56"/>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113"/>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Aztec</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Aztec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3832</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Read Multi-barcodes o</w:t>
            </w:r>
            <w:r>
              <w:rPr>
                <w:rFonts w:ascii="Arial" w:hAnsi="Arial" w:cs="Arial" w:hint="eastAsia"/>
                <w:szCs w:val="21"/>
              </w:rPr>
              <w:t>n</w:t>
            </w:r>
            <w:r>
              <w:rPr>
                <w:rFonts w:ascii="Arial" w:hAnsi="Arial" w:cs="Arial"/>
                <w:szCs w:val="21"/>
              </w:rPr>
              <w:t xml:space="preserve"> an Image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rPr>
              <w:t>Mode 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Character Encoding</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color w:val="221E1F"/>
                <w:szCs w:val="18"/>
              </w:rPr>
              <w:t>Default Character Encoding</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eastAsia="等线" w:hAnsi="Arial" w:cs="Arial"/>
              </w:rPr>
              <w:t>Aztec ECI Output</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Data Matrix</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Data Matrix</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3116</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Data Matrix Twin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color w:val="000000"/>
                <w:szCs w:val="18"/>
              </w:rPr>
              <w:t xml:space="preserve">Single </w:t>
            </w:r>
            <w:r>
              <w:rPr>
                <w:rFonts w:ascii="Arial" w:hAnsi="Arial" w:cs="Arial"/>
              </w:rPr>
              <w:t>Data Matrix</w:t>
            </w:r>
            <w:r>
              <w:rPr>
                <w:rFonts w:ascii="Arial" w:hAnsi="Arial" w:cs="Arial"/>
                <w:color w:val="000000"/>
                <w:szCs w:val="18"/>
              </w:rPr>
              <w:t xml:space="preserve"> Only</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Rectangular Barcode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Data Matrix</w:t>
            </w:r>
            <w:r>
              <w:rPr>
                <w:rFonts w:ascii="Arial" w:hAnsi="Arial" w:cs="Arial" w:hint="eastAsia"/>
                <w:szCs w:val="21"/>
              </w:rPr>
              <w:t xml:space="preserve"> Inverse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rPr>
              <w:t xml:space="preserve">Decode Regular Data Matrix </w:t>
            </w:r>
            <w:r>
              <w:rPr>
                <w:rFonts w:ascii="Arial" w:hAnsi="Arial" w:cs="Arial"/>
              </w:rPr>
              <w:t>Barcode</w:t>
            </w:r>
            <w:r>
              <w:rPr>
                <w:rFonts w:ascii="Arial" w:hAnsi="Arial" w:cs="Arial" w:hint="eastAsia"/>
              </w:rPr>
              <w:t>s</w:t>
            </w:r>
            <w:r>
              <w:rPr>
                <w:rFonts w:ascii="Arial" w:hAnsi="Arial" w:cs="Arial"/>
              </w:rPr>
              <w:t xml:space="preserve"> Only</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Character Encoding</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color w:val="221E1F"/>
                <w:szCs w:val="18"/>
              </w:rPr>
              <w:t>Default Character Encoding</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Data Matrix</w:t>
            </w:r>
            <w:r>
              <w:rPr>
                <w:rFonts w:ascii="Arial" w:hAnsi="Arial" w:cs="Arial"/>
                <w:szCs w:val="21"/>
              </w:rPr>
              <w:t xml:space="preserve"> ECI Output</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21"/>
              </w:rPr>
              <w:t>Enabled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Maxicode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Maxicode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150</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Chinese Sensible Code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lastRenderedPageBreak/>
              <w:t>Chinese Sensible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7827</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Chinese Sensible Twin Code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rPr>
              <w:t>S</w:t>
            </w:r>
            <w:r>
              <w:rPr>
                <w:rFonts w:ascii="Arial" w:hAnsi="Arial" w:cs="Arial"/>
                <w:color w:val="000000"/>
                <w:szCs w:val="18"/>
              </w:rPr>
              <w:t xml:space="preserve">ingle </w:t>
            </w:r>
            <w:r>
              <w:rPr>
                <w:rFonts w:ascii="Arial" w:hAnsi="Arial" w:cs="Arial"/>
              </w:rPr>
              <w:t>Chinese Sensible</w:t>
            </w:r>
            <w:r>
              <w:rPr>
                <w:rFonts w:ascii="Arial" w:hAnsi="Arial" w:cs="Arial"/>
                <w:color w:val="000000"/>
                <w:szCs w:val="18"/>
              </w:rPr>
              <w:t xml:space="preserve"> Code Only</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Chinese Sensible Code</w:t>
            </w:r>
            <w:r>
              <w:rPr>
                <w:rFonts w:ascii="Arial" w:hAnsi="Arial" w:cs="Arial" w:hint="eastAsia"/>
                <w:szCs w:val="21"/>
              </w:rPr>
              <w:t xml:space="preserve"> Inverse</w:t>
            </w:r>
          </w:p>
        </w:tc>
        <w:tc>
          <w:tcPr>
            <w:tcW w:w="3685" w:type="dxa"/>
            <w:shd w:val="clear" w:color="auto" w:fill="FFFFFF"/>
          </w:tcPr>
          <w:p w:rsidR="009670A4" w:rsidRDefault="0010373F">
            <w:pPr>
              <w:spacing w:line="326" w:lineRule="exact"/>
              <w:jc w:val="left"/>
              <w:rPr>
                <w:rFonts w:ascii="Arial" w:hAnsi="Arial" w:cs="Arial"/>
                <w:szCs w:val="18"/>
              </w:rPr>
            </w:pPr>
            <w:r>
              <w:rPr>
                <w:rFonts w:ascii="Arial" w:hAnsi="Arial" w:cs="Arial" w:hint="eastAsia"/>
              </w:rPr>
              <w:t xml:space="preserve">Decode Regular Chinese Sensible </w:t>
            </w:r>
            <w:r>
              <w:rPr>
                <w:rFonts w:ascii="Arial" w:hAnsi="Arial" w:cs="Arial"/>
              </w:rPr>
              <w:t>Barcode</w:t>
            </w:r>
            <w:r>
              <w:rPr>
                <w:rFonts w:ascii="Arial" w:hAnsi="Arial" w:cs="Arial" w:hint="eastAsia"/>
              </w:rPr>
              <w:t>s</w:t>
            </w:r>
            <w:r>
              <w:rPr>
                <w:rFonts w:ascii="Arial" w:hAnsi="Arial" w:cs="Arial"/>
              </w:rPr>
              <w:t xml:space="preserve"> Only</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GM Code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GM</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2751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Code One</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t>Code</w:t>
            </w:r>
            <w:r>
              <w:rPr>
                <w:rFonts w:ascii="Arial" w:hAnsi="Arial" w:cs="Arial"/>
                <w:szCs w:val="21"/>
              </w:rPr>
              <w:t xml:space="preserve"> One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Maximum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3550</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Min</w:t>
            </w:r>
            <w:r>
              <w:rPr>
                <w:rFonts w:ascii="Arial" w:hAnsi="Arial" w:cs="Arial"/>
                <w:szCs w:val="18"/>
              </w:rPr>
              <w:t>i</w:t>
            </w:r>
            <w:r>
              <w:rPr>
                <w:rFonts w:ascii="Arial" w:hAnsi="Arial" w:cs="Arial"/>
                <w:kern w:val="0"/>
                <w:szCs w:val="18"/>
              </w:rPr>
              <w:t>mum Length</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1</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USPS Postnet</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USPS Postnet</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Check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USPS Intelligent Mail</w:t>
            </w:r>
          </w:p>
        </w:tc>
      </w:tr>
      <w:tr w:rsidR="009670A4">
        <w:trPr>
          <w:trHeight w:val="113"/>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USPS Intelligent Mail</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Royal Mail</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Royal Mail</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USPS Planet</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USPS Planet</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Check Character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kern w:val="0"/>
                <w:szCs w:val="18"/>
              </w:rPr>
              <w:t>Transmit</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lastRenderedPageBreak/>
              <w:t>KIX Post</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KIX Post</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Australian Postal</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Australian Postal</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Specific OCR-B</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Specific OCR-B</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Chinese ID Card OCR</w:t>
            </w:r>
          </w:p>
        </w:tc>
      </w:tr>
      <w:tr w:rsidR="009670A4">
        <w:trPr>
          <w:jc w:val="center"/>
        </w:trPr>
        <w:tc>
          <w:tcPr>
            <w:tcW w:w="4390" w:type="dxa"/>
            <w:shd w:val="clear" w:color="auto" w:fill="FFFFFF"/>
          </w:tcPr>
          <w:p w:rsidR="009670A4" w:rsidRDefault="0010373F">
            <w:pPr>
              <w:spacing w:line="326" w:lineRule="exact"/>
              <w:rPr>
                <w:rFonts w:ascii="Arial" w:hAnsi="Arial" w:cs="Arial"/>
                <w:szCs w:val="21"/>
              </w:rPr>
            </w:pPr>
            <w:r>
              <w:rPr>
                <w:rFonts w:ascii="Arial" w:hAnsi="Arial" w:cs="Arial"/>
                <w:szCs w:val="18"/>
              </w:rPr>
              <w:t>Chinese ID Card OCR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i/>
                <w:szCs w:val="18"/>
              </w:rPr>
              <w:t>Passport OCR</w:t>
            </w:r>
          </w:p>
        </w:tc>
      </w:tr>
      <w:tr w:rsidR="009670A4">
        <w:trPr>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Passport OCR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D</w:t>
            </w:r>
            <w:r>
              <w:rPr>
                <w:rFonts w:ascii="Arial" w:hAnsi="Arial" w:cs="Arial"/>
                <w:szCs w:val="18"/>
              </w:rPr>
              <w:t>isabled</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szCs w:val="18"/>
              </w:rPr>
            </w:pPr>
            <w:r>
              <w:rPr>
                <w:rFonts w:ascii="Arial" w:hAnsi="Arial" w:cs="Arial"/>
                <w:b/>
                <w:i/>
                <w:szCs w:val="18"/>
              </w:rPr>
              <w:t>China Travel Permit</w:t>
            </w:r>
            <w:r>
              <w:rPr>
                <w:rFonts w:ascii="Arial" w:hAnsi="Arial" w:cs="Arial"/>
                <w:b/>
                <w:i/>
                <w:szCs w:val="18"/>
              </w:rPr>
              <w:t xml:space="preserve"> OCR</w:t>
            </w:r>
          </w:p>
        </w:tc>
      </w:tr>
      <w:tr w:rsidR="009670A4">
        <w:trPr>
          <w:jc w:val="center"/>
        </w:trPr>
        <w:tc>
          <w:tcPr>
            <w:tcW w:w="4390" w:type="dxa"/>
            <w:shd w:val="clear" w:color="auto" w:fill="FFFFFF"/>
          </w:tcPr>
          <w:p w:rsidR="009670A4" w:rsidRDefault="0010373F">
            <w:pPr>
              <w:spacing w:line="326" w:lineRule="exact"/>
              <w:rPr>
                <w:rFonts w:ascii="Arial" w:hAnsi="Arial" w:cs="Arial"/>
                <w:szCs w:val="21"/>
              </w:rPr>
            </w:pPr>
            <w:r>
              <w:rPr>
                <w:rFonts w:ascii="Arial" w:hAnsi="Arial" w:cs="Arial"/>
                <w:szCs w:val="18"/>
              </w:rPr>
              <w:t>China Travel Permit OCR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113"/>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szCs w:val="18"/>
              </w:rPr>
              <w:t>Data Formatter</w:t>
            </w:r>
          </w:p>
        </w:tc>
      </w:tr>
      <w:tr w:rsidR="009670A4">
        <w:trPr>
          <w:trHeight w:val="58"/>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Data Formatter</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56"/>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rPr>
              <w:t>Non-Match Error Beep</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On</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56"/>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t xml:space="preserve">Data </w:t>
            </w:r>
            <w:r>
              <w:rPr>
                <w:rFonts w:ascii="Arial" w:hAnsi="Arial" w:cs="Arial" w:hint="eastAsia"/>
              </w:rPr>
              <w:t>Format</w:t>
            </w:r>
            <w:r>
              <w:rPr>
                <w:rFonts w:ascii="Arial" w:hAnsi="Arial" w:cs="Arial"/>
              </w:rPr>
              <w:t xml:space="preserve"> Selection</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szCs w:val="18"/>
              </w:rPr>
              <w:t>Format_0</w:t>
            </w:r>
          </w:p>
        </w:tc>
        <w:tc>
          <w:tcPr>
            <w:tcW w:w="2268" w:type="dxa"/>
            <w:shd w:val="clear" w:color="auto" w:fill="FFFFFF"/>
          </w:tcPr>
          <w:p w:rsidR="009670A4" w:rsidRDefault="009670A4">
            <w:pPr>
              <w:spacing w:line="326" w:lineRule="exact"/>
              <w:rPr>
                <w:rFonts w:ascii="Arial" w:hAnsi="Arial" w:cs="Arial"/>
                <w:szCs w:val="18"/>
              </w:rPr>
            </w:pPr>
          </w:p>
        </w:tc>
      </w:tr>
      <w:tr w:rsidR="009670A4">
        <w:trPr>
          <w:jc w:val="center"/>
        </w:trPr>
        <w:tc>
          <w:tcPr>
            <w:tcW w:w="10343" w:type="dxa"/>
            <w:gridSpan w:val="3"/>
            <w:shd w:val="clear" w:color="auto" w:fill="FFFFFF"/>
          </w:tcPr>
          <w:p w:rsidR="009670A4" w:rsidRDefault="0010373F">
            <w:pPr>
              <w:spacing w:line="326" w:lineRule="exact"/>
              <w:rPr>
                <w:rFonts w:ascii="Arial" w:hAnsi="Arial" w:cs="Arial"/>
                <w:b/>
                <w:i/>
                <w:szCs w:val="18"/>
              </w:rPr>
            </w:pPr>
            <w:r>
              <w:rPr>
                <w:rFonts w:ascii="Arial" w:hAnsi="Arial" w:cs="Arial"/>
                <w:b/>
                <w:szCs w:val="18"/>
              </w:rPr>
              <w:t>Prefix &amp; Suffix</w:t>
            </w:r>
          </w:p>
        </w:tc>
      </w:tr>
      <w:tr w:rsidR="009670A4">
        <w:trPr>
          <w:trHeight w:val="41"/>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All Prefixes/Suffixes</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37"/>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t>Prefix Sequence</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rPr>
              <w:t>Code ID+ Custom +AIM ID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37"/>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Custom Prefix</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37"/>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AIM ID</w:t>
            </w:r>
            <w:r>
              <w:rPr>
                <w:rFonts w:ascii="Arial" w:hAnsi="Arial" w:cs="Arial"/>
              </w:rPr>
              <w:t xml:space="preserve"> Prefix</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37"/>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18"/>
              </w:rPr>
              <w:t>Code ID</w:t>
            </w:r>
            <w:r>
              <w:rPr>
                <w:rFonts w:ascii="Arial" w:hAnsi="Arial" w:cs="Arial"/>
              </w:rPr>
              <w:t xml:space="preserve"> Prefix</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76"/>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rPr>
              <w:t>Custom Suffix</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75"/>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hint="eastAsia"/>
                <w:szCs w:val="21"/>
              </w:rPr>
              <w:lastRenderedPageBreak/>
              <w:t xml:space="preserve">Data </w:t>
            </w:r>
            <w:r>
              <w:rPr>
                <w:rFonts w:ascii="Arial" w:hAnsi="Arial" w:cs="Arial"/>
                <w:szCs w:val="21"/>
              </w:rPr>
              <w:t>Pack</w:t>
            </w:r>
            <w:r>
              <w:rPr>
                <w:rFonts w:ascii="Arial" w:hAnsi="Arial" w:cs="Arial" w:hint="eastAsia"/>
                <w:szCs w:val="21"/>
              </w:rPr>
              <w:t>ing</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hint="eastAsia"/>
              </w:rPr>
              <w:t>Disable Data Packing</w:t>
            </w:r>
          </w:p>
        </w:tc>
        <w:tc>
          <w:tcPr>
            <w:tcW w:w="2268" w:type="dxa"/>
            <w:shd w:val="clear" w:color="auto" w:fill="FFFFFF"/>
          </w:tcPr>
          <w:p w:rsidR="009670A4" w:rsidRDefault="009670A4">
            <w:pPr>
              <w:spacing w:line="326" w:lineRule="exact"/>
              <w:rPr>
                <w:rFonts w:ascii="Arial" w:hAnsi="Arial" w:cs="Arial"/>
                <w:szCs w:val="18"/>
              </w:rPr>
            </w:pPr>
          </w:p>
        </w:tc>
      </w:tr>
      <w:tr w:rsidR="009670A4">
        <w:trPr>
          <w:trHeight w:val="75"/>
          <w:jc w:val="center"/>
        </w:trPr>
        <w:tc>
          <w:tcPr>
            <w:tcW w:w="4390" w:type="dxa"/>
            <w:shd w:val="clear" w:color="auto" w:fill="FFFFFF"/>
          </w:tcPr>
          <w:p w:rsidR="009670A4" w:rsidRDefault="0010373F">
            <w:pPr>
              <w:spacing w:line="326" w:lineRule="exact"/>
              <w:rPr>
                <w:rFonts w:ascii="Arial" w:hAnsi="Arial" w:cs="Arial"/>
                <w:szCs w:val="18"/>
              </w:rPr>
            </w:pPr>
            <w:r>
              <w:rPr>
                <w:rFonts w:ascii="Arial" w:hAnsi="Arial" w:cs="Arial"/>
                <w:szCs w:val="21"/>
              </w:rPr>
              <w:t>Terminating Character Suffix</w:t>
            </w:r>
          </w:p>
        </w:tc>
        <w:tc>
          <w:tcPr>
            <w:tcW w:w="3685" w:type="dxa"/>
            <w:shd w:val="clear" w:color="auto" w:fill="FFFFFF"/>
          </w:tcPr>
          <w:p w:rsidR="009670A4" w:rsidRDefault="0010373F">
            <w:pPr>
              <w:spacing w:line="326" w:lineRule="exact"/>
              <w:rPr>
                <w:rFonts w:ascii="Arial" w:hAnsi="Arial" w:cs="Arial"/>
                <w:szCs w:val="18"/>
              </w:rPr>
            </w:pPr>
            <w:r>
              <w:rPr>
                <w:rFonts w:ascii="Arial" w:hAnsi="Arial" w:cs="Arial"/>
                <w:szCs w:val="18"/>
              </w:rPr>
              <w:t>Disabled</w:t>
            </w:r>
          </w:p>
        </w:tc>
        <w:tc>
          <w:tcPr>
            <w:tcW w:w="2268" w:type="dxa"/>
            <w:shd w:val="clear" w:color="auto" w:fill="FFFFFF"/>
          </w:tcPr>
          <w:p w:rsidR="009670A4" w:rsidRDefault="009670A4">
            <w:pPr>
              <w:spacing w:line="326" w:lineRule="exact"/>
              <w:rPr>
                <w:rFonts w:ascii="Arial" w:hAnsi="Arial" w:cs="Arial"/>
                <w:szCs w:val="18"/>
              </w:rPr>
            </w:pPr>
          </w:p>
        </w:tc>
      </w:tr>
    </w:tbl>
    <w:p w:rsidR="009670A4" w:rsidRDefault="009670A4">
      <w:pPr>
        <w:pStyle w:val="4"/>
        <w:spacing w:beforeLines="50" w:before="156" w:line="240" w:lineRule="auto"/>
        <w:ind w:firstLine="0"/>
        <w:rPr>
          <w:rFonts w:cs="Times New Roman"/>
        </w:rPr>
      </w:pPr>
    </w:p>
    <w:p w:rsidR="009670A4" w:rsidRDefault="0010373F">
      <w:pPr>
        <w:widowControl/>
        <w:jc w:val="left"/>
        <w:rPr>
          <w:kern w:val="0"/>
          <w:szCs w:val="20"/>
        </w:rPr>
      </w:pPr>
      <w:r>
        <w:br w:type="page"/>
      </w:r>
    </w:p>
    <w:p w:rsidR="009670A4" w:rsidRDefault="009670A4">
      <w:pPr>
        <w:pStyle w:val="4"/>
        <w:spacing w:before="0" w:line="240" w:lineRule="auto"/>
        <w:ind w:firstLine="0"/>
        <w:rPr>
          <w:rFonts w:cs="Times New Roman"/>
        </w:rPr>
      </w:pPr>
    </w:p>
    <w:p w:rsidR="009670A4" w:rsidRDefault="0010373F">
      <w:pPr>
        <w:pStyle w:val="a5"/>
        <w:rPr>
          <w:rFonts w:ascii="Arial" w:hAnsi="Arial" w:cs="Arial"/>
          <w:szCs w:val="24"/>
        </w:rPr>
      </w:pPr>
      <w:bookmarkStart w:id="1149" w:name="_Toc51940870"/>
      <w:bookmarkStart w:id="1150" w:name="_Toc483645149"/>
      <w:r>
        <w:rPr>
          <w:rFonts w:ascii="Arial" w:hAnsi="Arial" w:cs="Arial"/>
          <w:szCs w:val="24"/>
        </w:rPr>
        <w:t>AIM ID</w:t>
      </w:r>
      <w:r>
        <w:rPr>
          <w:rFonts w:ascii="Arial" w:hAnsi="Arial" w:cs="Arial" w:hint="eastAsia"/>
          <w:szCs w:val="24"/>
        </w:rPr>
        <w:t xml:space="preserve"> Table</w:t>
      </w:r>
      <w:bookmarkEnd w:id="1149"/>
      <w:bookmarkEnd w:id="1150"/>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90"/>
        <w:gridCol w:w="2410"/>
        <w:gridCol w:w="4263"/>
      </w:tblGrid>
      <w:tr w:rsidR="009670A4">
        <w:trPr>
          <w:jc w:val="center"/>
        </w:trPr>
        <w:tc>
          <w:tcPr>
            <w:tcW w:w="3390" w:type="dxa"/>
            <w:shd w:val="clear" w:color="auto" w:fill="FF0000"/>
            <w:vAlign w:val="center"/>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szCs w:val="18"/>
              </w:rPr>
              <w:t>Symbology</w:t>
            </w:r>
          </w:p>
        </w:tc>
        <w:tc>
          <w:tcPr>
            <w:tcW w:w="2410" w:type="dxa"/>
            <w:shd w:val="clear" w:color="auto" w:fill="FF0000"/>
            <w:vAlign w:val="center"/>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szCs w:val="18"/>
              </w:rPr>
              <w:t>AIM ID</w:t>
            </w:r>
          </w:p>
        </w:tc>
        <w:tc>
          <w:tcPr>
            <w:tcW w:w="4263" w:type="dxa"/>
            <w:shd w:val="clear" w:color="auto" w:fill="FF0000"/>
            <w:vAlign w:val="center"/>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szCs w:val="18"/>
              </w:rPr>
              <w:t>Possible AIM ID Modifiers (m)</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Code 128</w:t>
            </w:r>
          </w:p>
        </w:tc>
        <w:tc>
          <w:tcPr>
            <w:tcW w:w="2410" w:type="dxa"/>
            <w:shd w:val="clear" w:color="auto" w:fill="FFFFFF"/>
          </w:tcPr>
          <w:p w:rsidR="009670A4" w:rsidRDefault="0010373F">
            <w:pPr>
              <w:rPr>
                <w:rFonts w:ascii="Arial" w:hAnsi="Arial" w:cs="Arial"/>
              </w:rPr>
            </w:pPr>
            <w:r>
              <w:rPr>
                <w:rFonts w:ascii="Arial" w:hAnsi="Arial" w:cs="Arial"/>
              </w:rPr>
              <w:t>]C0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GS1-128 (UCC/EAN-128)</w:t>
            </w:r>
          </w:p>
        </w:tc>
        <w:tc>
          <w:tcPr>
            <w:tcW w:w="2410" w:type="dxa"/>
            <w:shd w:val="clear" w:color="auto" w:fill="FFFFFF"/>
          </w:tcPr>
          <w:p w:rsidR="009670A4" w:rsidRDefault="0010373F">
            <w:pPr>
              <w:rPr>
                <w:rFonts w:ascii="Arial" w:hAnsi="Arial" w:cs="Arial"/>
              </w:rPr>
            </w:pPr>
            <w:r>
              <w:rPr>
                <w:rFonts w:ascii="Arial" w:hAnsi="Arial" w:cs="Arial"/>
              </w:rPr>
              <w:t>]C1</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EAN-8</w:t>
            </w:r>
          </w:p>
        </w:tc>
        <w:tc>
          <w:tcPr>
            <w:tcW w:w="2410" w:type="dxa"/>
            <w:shd w:val="clear" w:color="auto" w:fill="FFFFFF"/>
          </w:tcPr>
          <w:p w:rsidR="009670A4" w:rsidRDefault="0010373F">
            <w:pPr>
              <w:rPr>
                <w:rFonts w:ascii="Arial" w:hAnsi="Arial" w:cs="Arial"/>
              </w:rPr>
            </w:pPr>
            <w:r>
              <w:rPr>
                <w:rFonts w:ascii="Arial" w:hAnsi="Arial" w:cs="Arial"/>
              </w:rPr>
              <w:t>]E4</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EAN-8 with Addon</w:t>
            </w:r>
          </w:p>
        </w:tc>
        <w:tc>
          <w:tcPr>
            <w:tcW w:w="2410" w:type="dxa"/>
            <w:shd w:val="clear" w:color="auto" w:fill="FFFFFF"/>
          </w:tcPr>
          <w:p w:rsidR="009670A4" w:rsidRDefault="0010373F">
            <w:pPr>
              <w:rPr>
                <w:rFonts w:ascii="Arial" w:hAnsi="Arial" w:cs="Arial"/>
              </w:rPr>
            </w:pPr>
            <w:r>
              <w:rPr>
                <w:rFonts w:ascii="Arial" w:hAnsi="Arial" w:cs="Arial"/>
              </w:rPr>
              <w:t>]E3</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EAN-13</w:t>
            </w:r>
          </w:p>
        </w:tc>
        <w:tc>
          <w:tcPr>
            <w:tcW w:w="2410" w:type="dxa"/>
            <w:shd w:val="clear" w:color="auto" w:fill="FFFFFF"/>
          </w:tcPr>
          <w:p w:rsidR="009670A4" w:rsidRDefault="0010373F">
            <w:pPr>
              <w:rPr>
                <w:rFonts w:ascii="Arial" w:hAnsi="Arial" w:cs="Arial"/>
              </w:rPr>
            </w:pPr>
            <w:r>
              <w:rPr>
                <w:rFonts w:ascii="Arial" w:hAnsi="Arial" w:cs="Arial"/>
              </w:rPr>
              <w:t>]E0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EAN-13 with Addon</w:t>
            </w:r>
          </w:p>
        </w:tc>
        <w:tc>
          <w:tcPr>
            <w:tcW w:w="2410" w:type="dxa"/>
            <w:shd w:val="clear" w:color="auto" w:fill="FFFFFF"/>
          </w:tcPr>
          <w:p w:rsidR="009670A4" w:rsidRDefault="0010373F">
            <w:pPr>
              <w:rPr>
                <w:rFonts w:ascii="Arial" w:hAnsi="Arial" w:cs="Arial"/>
              </w:rPr>
            </w:pPr>
            <w:r>
              <w:rPr>
                <w:rFonts w:ascii="Arial" w:hAnsi="Arial" w:cs="Arial"/>
              </w:rPr>
              <w:t>]E3</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UPC-E</w:t>
            </w:r>
          </w:p>
        </w:tc>
        <w:tc>
          <w:tcPr>
            <w:tcW w:w="2410" w:type="dxa"/>
            <w:shd w:val="clear" w:color="auto" w:fill="FFFFFF"/>
          </w:tcPr>
          <w:p w:rsidR="009670A4" w:rsidRDefault="0010373F">
            <w:pPr>
              <w:rPr>
                <w:rFonts w:ascii="Arial" w:hAnsi="Arial" w:cs="Arial"/>
              </w:rPr>
            </w:pPr>
            <w:r>
              <w:rPr>
                <w:rFonts w:ascii="Arial" w:hAnsi="Arial" w:cs="Arial"/>
              </w:rPr>
              <w:t>]E0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UPC-E with Addon</w:t>
            </w:r>
          </w:p>
        </w:tc>
        <w:tc>
          <w:tcPr>
            <w:tcW w:w="2410" w:type="dxa"/>
            <w:shd w:val="clear" w:color="auto" w:fill="FFFFFF"/>
          </w:tcPr>
          <w:p w:rsidR="009670A4" w:rsidRDefault="0010373F">
            <w:pPr>
              <w:rPr>
                <w:rFonts w:ascii="Arial" w:hAnsi="Arial" w:cs="Arial"/>
              </w:rPr>
            </w:pPr>
            <w:r>
              <w:rPr>
                <w:rFonts w:ascii="Arial" w:hAnsi="Arial" w:cs="Arial"/>
              </w:rPr>
              <w:t>]E3</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UPC-A</w:t>
            </w:r>
          </w:p>
        </w:tc>
        <w:tc>
          <w:tcPr>
            <w:tcW w:w="2410" w:type="dxa"/>
            <w:shd w:val="clear" w:color="auto" w:fill="FFFFFF"/>
          </w:tcPr>
          <w:p w:rsidR="009670A4" w:rsidRDefault="0010373F">
            <w:pPr>
              <w:rPr>
                <w:rFonts w:ascii="Arial" w:hAnsi="Arial" w:cs="Arial"/>
              </w:rPr>
            </w:pPr>
            <w:r>
              <w:rPr>
                <w:rFonts w:ascii="Arial" w:hAnsi="Arial" w:cs="Arial"/>
              </w:rPr>
              <w:t>]E0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UPC-A with Addon</w:t>
            </w:r>
          </w:p>
        </w:tc>
        <w:tc>
          <w:tcPr>
            <w:tcW w:w="2410" w:type="dxa"/>
            <w:shd w:val="clear" w:color="auto" w:fill="FFFFFF"/>
          </w:tcPr>
          <w:p w:rsidR="009670A4" w:rsidRDefault="0010373F">
            <w:pPr>
              <w:rPr>
                <w:rFonts w:ascii="Arial" w:hAnsi="Arial" w:cs="Arial"/>
              </w:rPr>
            </w:pPr>
            <w:r>
              <w:rPr>
                <w:rFonts w:ascii="Arial" w:hAnsi="Arial" w:cs="Arial"/>
              </w:rPr>
              <w:t>]E3</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Interleaved 2 of 5, Febraban</w:t>
            </w:r>
          </w:p>
        </w:tc>
        <w:tc>
          <w:tcPr>
            <w:tcW w:w="2410" w:type="dxa"/>
            <w:shd w:val="clear" w:color="auto" w:fill="FFFFFF"/>
          </w:tcPr>
          <w:p w:rsidR="009670A4" w:rsidRDefault="0010373F">
            <w:pPr>
              <w:rPr>
                <w:rFonts w:ascii="Arial" w:hAnsi="Arial" w:cs="Arial"/>
              </w:rPr>
            </w:pPr>
            <w:r>
              <w:rPr>
                <w:rFonts w:ascii="Arial" w:hAnsi="Arial" w:cs="Arial"/>
              </w:rPr>
              <w:t>]Im</w:t>
            </w:r>
          </w:p>
        </w:tc>
        <w:tc>
          <w:tcPr>
            <w:tcW w:w="4263" w:type="dxa"/>
            <w:shd w:val="clear" w:color="auto" w:fill="FFFFFF"/>
          </w:tcPr>
          <w:p w:rsidR="009670A4" w:rsidRDefault="0010373F">
            <w:pPr>
              <w:rPr>
                <w:rFonts w:ascii="Arial" w:hAnsi="Arial" w:cs="Arial"/>
              </w:rPr>
            </w:pPr>
            <w:r>
              <w:rPr>
                <w:rFonts w:ascii="Arial" w:hAnsi="Arial" w:cs="Arial"/>
              </w:rPr>
              <w:t>0</w:t>
            </w:r>
            <w:r>
              <w:rPr>
                <w:rFonts w:ascii="Arial" w:hAnsi="Arial" w:cs="Arial" w:hint="eastAsia"/>
              </w:rPr>
              <w:t>,</w:t>
            </w:r>
            <w:r>
              <w:rPr>
                <w:rFonts w:ascii="Arial" w:hAnsi="Arial" w:cs="Arial"/>
              </w:rPr>
              <w:t xml:space="preserve"> 1, 3</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ITF-14</w:t>
            </w:r>
          </w:p>
        </w:tc>
        <w:tc>
          <w:tcPr>
            <w:tcW w:w="2410" w:type="dxa"/>
            <w:shd w:val="clear" w:color="auto" w:fill="FFFFFF"/>
          </w:tcPr>
          <w:p w:rsidR="009670A4" w:rsidRDefault="0010373F">
            <w:pPr>
              <w:rPr>
                <w:rFonts w:ascii="Arial" w:hAnsi="Arial" w:cs="Arial"/>
              </w:rPr>
            </w:pPr>
            <w:r>
              <w:rPr>
                <w:rFonts w:ascii="Arial" w:hAnsi="Arial" w:cs="Arial"/>
              </w:rPr>
              <w:t>]Im</w:t>
            </w:r>
          </w:p>
        </w:tc>
        <w:tc>
          <w:tcPr>
            <w:tcW w:w="4263" w:type="dxa"/>
            <w:shd w:val="clear" w:color="auto" w:fill="FFFFFF"/>
          </w:tcPr>
          <w:p w:rsidR="009670A4" w:rsidRDefault="0010373F">
            <w:pPr>
              <w:rPr>
                <w:rFonts w:ascii="Arial" w:hAnsi="Arial" w:cs="Arial"/>
              </w:rPr>
            </w:pPr>
            <w:r>
              <w:rPr>
                <w:rFonts w:ascii="Arial" w:hAnsi="Arial" w:cs="Arial"/>
              </w:rPr>
              <w:t>1, 3</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ITF-6</w:t>
            </w:r>
          </w:p>
        </w:tc>
        <w:tc>
          <w:tcPr>
            <w:tcW w:w="2410" w:type="dxa"/>
            <w:shd w:val="clear" w:color="auto" w:fill="FFFFFF"/>
          </w:tcPr>
          <w:p w:rsidR="009670A4" w:rsidRDefault="0010373F">
            <w:pPr>
              <w:rPr>
                <w:rFonts w:ascii="Arial" w:hAnsi="Arial" w:cs="Arial"/>
              </w:rPr>
            </w:pPr>
            <w:r>
              <w:rPr>
                <w:rFonts w:ascii="Arial" w:hAnsi="Arial" w:cs="Arial"/>
              </w:rPr>
              <w:t>]Im</w:t>
            </w:r>
          </w:p>
        </w:tc>
        <w:tc>
          <w:tcPr>
            <w:tcW w:w="4263" w:type="dxa"/>
            <w:shd w:val="clear" w:color="auto" w:fill="FFFFFF"/>
          </w:tcPr>
          <w:p w:rsidR="009670A4" w:rsidRDefault="0010373F">
            <w:pPr>
              <w:rPr>
                <w:rFonts w:ascii="Arial" w:hAnsi="Arial" w:cs="Arial"/>
              </w:rPr>
            </w:pPr>
            <w:r>
              <w:rPr>
                <w:rFonts w:ascii="Arial" w:hAnsi="Arial" w:cs="Arial"/>
              </w:rPr>
              <w:t>1, 3</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Matrix 2 of 5</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Code 39</w:t>
            </w:r>
          </w:p>
        </w:tc>
        <w:tc>
          <w:tcPr>
            <w:tcW w:w="2410" w:type="dxa"/>
            <w:shd w:val="clear" w:color="auto" w:fill="FFFFFF"/>
          </w:tcPr>
          <w:p w:rsidR="009670A4" w:rsidRDefault="0010373F">
            <w:pPr>
              <w:rPr>
                <w:rFonts w:ascii="Arial" w:hAnsi="Arial" w:cs="Arial"/>
              </w:rPr>
            </w:pPr>
            <w:r>
              <w:rPr>
                <w:rFonts w:ascii="Arial" w:hAnsi="Arial" w:cs="Arial"/>
              </w:rPr>
              <w:t>]Am</w:t>
            </w:r>
          </w:p>
        </w:tc>
        <w:tc>
          <w:tcPr>
            <w:tcW w:w="4263" w:type="dxa"/>
            <w:shd w:val="clear" w:color="auto" w:fill="FFFFFF"/>
          </w:tcPr>
          <w:p w:rsidR="009670A4" w:rsidRDefault="0010373F">
            <w:pPr>
              <w:rPr>
                <w:rFonts w:ascii="Arial" w:hAnsi="Arial" w:cs="Arial"/>
              </w:rPr>
            </w:pPr>
            <w:r>
              <w:rPr>
                <w:rFonts w:ascii="Arial" w:hAnsi="Arial" w:cs="Arial"/>
              </w:rPr>
              <w:t>0, 1, 3, 4, 5, 7</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Codabar</w:t>
            </w:r>
          </w:p>
        </w:tc>
        <w:tc>
          <w:tcPr>
            <w:tcW w:w="2410" w:type="dxa"/>
            <w:shd w:val="clear" w:color="auto" w:fill="FFFFFF"/>
          </w:tcPr>
          <w:p w:rsidR="009670A4" w:rsidRDefault="0010373F">
            <w:pPr>
              <w:rPr>
                <w:rFonts w:ascii="Arial" w:hAnsi="Arial" w:cs="Arial"/>
              </w:rPr>
            </w:pPr>
            <w:r>
              <w:rPr>
                <w:rFonts w:ascii="Arial" w:hAnsi="Arial" w:cs="Arial"/>
              </w:rPr>
              <w:t>]Fm</w:t>
            </w:r>
          </w:p>
        </w:tc>
        <w:tc>
          <w:tcPr>
            <w:tcW w:w="4263" w:type="dxa"/>
            <w:shd w:val="clear" w:color="auto" w:fill="FFFFFF"/>
          </w:tcPr>
          <w:p w:rsidR="009670A4" w:rsidRDefault="0010373F">
            <w:pPr>
              <w:rPr>
                <w:rFonts w:ascii="Arial" w:hAnsi="Arial" w:cs="Arial"/>
              </w:rPr>
            </w:pPr>
            <w:r>
              <w:rPr>
                <w:rFonts w:ascii="Arial" w:hAnsi="Arial" w:cs="Arial"/>
              </w:rPr>
              <w:t>0, 2, 4</w:t>
            </w: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Code 93</w:t>
            </w:r>
          </w:p>
        </w:tc>
        <w:tc>
          <w:tcPr>
            <w:tcW w:w="2410" w:type="dxa"/>
            <w:shd w:val="clear" w:color="auto" w:fill="FFFFFF"/>
          </w:tcPr>
          <w:p w:rsidR="009670A4" w:rsidRDefault="0010373F">
            <w:pPr>
              <w:rPr>
                <w:rFonts w:ascii="Arial" w:hAnsi="Arial" w:cs="Arial"/>
              </w:rPr>
            </w:pPr>
            <w:r>
              <w:rPr>
                <w:rFonts w:ascii="Arial" w:hAnsi="Arial" w:cs="Arial"/>
              </w:rPr>
              <w:t>]G0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China Post 25</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AIM 128</w:t>
            </w:r>
          </w:p>
        </w:tc>
        <w:tc>
          <w:tcPr>
            <w:tcW w:w="2410" w:type="dxa"/>
            <w:shd w:val="clear" w:color="auto" w:fill="FFFFFF"/>
          </w:tcPr>
          <w:p w:rsidR="009670A4" w:rsidRDefault="0010373F">
            <w:pPr>
              <w:rPr>
                <w:rFonts w:ascii="Arial" w:hAnsi="Arial" w:cs="Arial"/>
              </w:rPr>
            </w:pPr>
            <w:r>
              <w:rPr>
                <w:rFonts w:ascii="Arial" w:hAnsi="Arial" w:cs="Arial"/>
              </w:rPr>
              <w:t>]C2</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ISBT 128</w:t>
            </w:r>
          </w:p>
        </w:tc>
        <w:tc>
          <w:tcPr>
            <w:tcW w:w="2410" w:type="dxa"/>
            <w:shd w:val="clear" w:color="auto" w:fill="FFFFFF"/>
          </w:tcPr>
          <w:p w:rsidR="009670A4" w:rsidRDefault="0010373F">
            <w:pPr>
              <w:rPr>
                <w:rFonts w:ascii="Arial" w:hAnsi="Arial" w:cs="Arial"/>
              </w:rPr>
            </w:pPr>
            <w:r>
              <w:rPr>
                <w:rFonts w:ascii="Arial" w:hAnsi="Arial" w:cs="Arial"/>
              </w:rPr>
              <w:t>]C4</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lastRenderedPageBreak/>
              <w:t>ISSN</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ISBN</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Industrial 25</w:t>
            </w:r>
          </w:p>
        </w:tc>
        <w:tc>
          <w:tcPr>
            <w:tcW w:w="2410" w:type="dxa"/>
            <w:shd w:val="clear" w:color="auto" w:fill="FFFFFF"/>
          </w:tcPr>
          <w:p w:rsidR="009670A4" w:rsidRDefault="0010373F">
            <w:pPr>
              <w:rPr>
                <w:rFonts w:ascii="Arial" w:hAnsi="Arial" w:cs="Arial"/>
              </w:rPr>
            </w:pPr>
            <w:r>
              <w:rPr>
                <w:rFonts w:ascii="Arial" w:hAnsi="Arial" w:cs="Arial"/>
              </w:rPr>
              <w:t>]S0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Standard 25</w:t>
            </w:r>
          </w:p>
        </w:tc>
        <w:tc>
          <w:tcPr>
            <w:tcW w:w="2410" w:type="dxa"/>
            <w:shd w:val="clear" w:color="auto" w:fill="FFFFFF"/>
          </w:tcPr>
          <w:p w:rsidR="009670A4" w:rsidRDefault="0010373F">
            <w:pPr>
              <w:rPr>
                <w:rFonts w:ascii="Arial" w:hAnsi="Arial" w:cs="Arial"/>
              </w:rPr>
            </w:pPr>
            <w:r>
              <w:rPr>
                <w:rFonts w:ascii="Arial" w:hAnsi="Arial" w:cs="Arial"/>
              </w:rPr>
              <w:t>]R0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Plessey</w:t>
            </w:r>
          </w:p>
        </w:tc>
        <w:tc>
          <w:tcPr>
            <w:tcW w:w="2410" w:type="dxa"/>
            <w:shd w:val="clear" w:color="auto" w:fill="FFFFFF"/>
          </w:tcPr>
          <w:p w:rsidR="009670A4" w:rsidRDefault="0010373F">
            <w:pPr>
              <w:rPr>
                <w:rFonts w:ascii="Arial" w:hAnsi="Arial" w:cs="Arial"/>
              </w:rPr>
            </w:pPr>
            <w:r>
              <w:rPr>
                <w:rFonts w:ascii="Arial" w:hAnsi="Arial" w:cs="Arial"/>
              </w:rPr>
              <w:t>]P0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Code 11</w:t>
            </w:r>
          </w:p>
        </w:tc>
        <w:tc>
          <w:tcPr>
            <w:tcW w:w="2410" w:type="dxa"/>
            <w:shd w:val="clear" w:color="auto" w:fill="FFFFFF"/>
          </w:tcPr>
          <w:p w:rsidR="009670A4" w:rsidRDefault="0010373F">
            <w:pPr>
              <w:rPr>
                <w:rFonts w:ascii="Arial" w:hAnsi="Arial" w:cs="Arial"/>
              </w:rPr>
            </w:pPr>
            <w:r>
              <w:rPr>
                <w:rFonts w:ascii="Arial" w:hAnsi="Arial" w:cs="Arial"/>
              </w:rPr>
              <w:t>]Hm</w:t>
            </w:r>
          </w:p>
        </w:tc>
        <w:tc>
          <w:tcPr>
            <w:tcW w:w="4263" w:type="dxa"/>
            <w:shd w:val="clear" w:color="auto" w:fill="FFFFFF"/>
          </w:tcPr>
          <w:p w:rsidR="009670A4" w:rsidRDefault="0010373F">
            <w:pPr>
              <w:rPr>
                <w:rFonts w:ascii="Arial" w:hAnsi="Arial" w:cs="Arial"/>
              </w:rPr>
            </w:pPr>
            <w:r>
              <w:rPr>
                <w:rFonts w:ascii="Arial" w:hAnsi="Arial" w:cs="Arial"/>
              </w:rPr>
              <w:t>0, 1, 3</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MSI Plessey</w:t>
            </w:r>
          </w:p>
        </w:tc>
        <w:tc>
          <w:tcPr>
            <w:tcW w:w="2410" w:type="dxa"/>
            <w:shd w:val="clear" w:color="auto" w:fill="FFFFFF"/>
          </w:tcPr>
          <w:p w:rsidR="009670A4" w:rsidRDefault="0010373F">
            <w:pPr>
              <w:rPr>
                <w:rFonts w:ascii="Arial" w:hAnsi="Arial" w:cs="Arial"/>
              </w:rPr>
            </w:pPr>
            <w:r>
              <w:rPr>
                <w:rFonts w:ascii="Arial" w:hAnsi="Arial" w:cs="Arial"/>
              </w:rPr>
              <w:t>]Mm</w:t>
            </w:r>
          </w:p>
        </w:tc>
        <w:tc>
          <w:tcPr>
            <w:tcW w:w="4263" w:type="dxa"/>
            <w:shd w:val="clear" w:color="auto" w:fill="FFFFFF"/>
          </w:tcPr>
          <w:p w:rsidR="009670A4" w:rsidRDefault="0010373F">
            <w:pPr>
              <w:rPr>
                <w:rFonts w:ascii="Arial" w:hAnsi="Arial" w:cs="Arial"/>
              </w:rPr>
            </w:pPr>
            <w:r>
              <w:rPr>
                <w:rFonts w:ascii="Arial" w:hAnsi="Arial" w:cs="Arial"/>
              </w:rPr>
              <w:t>0, 1</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GS1 Composite</w:t>
            </w:r>
          </w:p>
        </w:tc>
        <w:tc>
          <w:tcPr>
            <w:tcW w:w="2410" w:type="dxa"/>
            <w:shd w:val="clear" w:color="auto" w:fill="FFFFFF"/>
          </w:tcPr>
          <w:p w:rsidR="009670A4" w:rsidRDefault="0010373F">
            <w:pPr>
              <w:rPr>
                <w:rFonts w:ascii="Arial" w:hAnsi="Arial" w:cs="Arial"/>
              </w:rPr>
            </w:pPr>
            <w:r>
              <w:rPr>
                <w:rFonts w:ascii="Arial" w:hAnsi="Arial" w:cs="Arial"/>
              </w:rPr>
              <w:t>]em</w:t>
            </w:r>
          </w:p>
        </w:tc>
        <w:tc>
          <w:tcPr>
            <w:tcW w:w="4263" w:type="dxa"/>
            <w:shd w:val="clear" w:color="auto" w:fill="FFFFFF"/>
          </w:tcPr>
          <w:p w:rsidR="009670A4" w:rsidRDefault="0010373F">
            <w:pPr>
              <w:rPr>
                <w:rFonts w:ascii="Arial" w:hAnsi="Arial" w:cs="Arial"/>
              </w:rPr>
            </w:pPr>
            <w:r>
              <w:rPr>
                <w:rFonts w:ascii="Arial" w:hAnsi="Arial" w:cs="Arial"/>
              </w:rPr>
              <w:t>0-3</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 xml:space="preserve">GS1 Databar </w:t>
            </w:r>
            <w:r>
              <w:rPr>
                <w:rFonts w:ascii="Arial" w:hAnsi="Arial" w:cs="Arial" w:hint="eastAsia"/>
              </w:rPr>
              <w:t>(</w:t>
            </w:r>
            <w:r>
              <w:rPr>
                <w:rFonts w:ascii="Arial" w:hAnsi="Arial" w:cs="Arial"/>
              </w:rPr>
              <w:t>RSS)</w:t>
            </w:r>
          </w:p>
        </w:tc>
        <w:tc>
          <w:tcPr>
            <w:tcW w:w="2410" w:type="dxa"/>
            <w:shd w:val="clear" w:color="auto" w:fill="FFFFFF"/>
          </w:tcPr>
          <w:p w:rsidR="009670A4" w:rsidRDefault="0010373F">
            <w:pPr>
              <w:rPr>
                <w:rFonts w:ascii="Arial" w:hAnsi="Arial" w:cs="Arial"/>
              </w:rPr>
            </w:pPr>
            <w:r>
              <w:rPr>
                <w:rFonts w:ascii="Arial" w:hAnsi="Arial" w:cs="Arial"/>
              </w:rPr>
              <w:t>]e0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Code 49</w:t>
            </w:r>
          </w:p>
        </w:tc>
        <w:tc>
          <w:tcPr>
            <w:tcW w:w="2410" w:type="dxa"/>
            <w:shd w:val="clear" w:color="auto" w:fill="FFFFFF"/>
          </w:tcPr>
          <w:p w:rsidR="009670A4" w:rsidRDefault="0010373F">
            <w:pPr>
              <w:rPr>
                <w:rFonts w:ascii="Arial" w:hAnsi="Arial" w:cs="Arial"/>
              </w:rPr>
            </w:pPr>
            <w:r>
              <w:rPr>
                <w:rFonts w:ascii="Arial" w:hAnsi="Arial" w:cs="Arial"/>
              </w:rPr>
              <w:t>]T0</w:t>
            </w:r>
          </w:p>
        </w:tc>
        <w:tc>
          <w:tcPr>
            <w:tcW w:w="4263" w:type="dxa"/>
            <w:shd w:val="clear" w:color="auto" w:fill="FFFFFF"/>
          </w:tcPr>
          <w:p w:rsidR="009670A4" w:rsidRDefault="009670A4">
            <w:pPr>
              <w:rPr>
                <w:rFonts w:ascii="Arial" w:hAnsi="Arial" w:cs="Arial"/>
              </w:rPr>
            </w:pP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Code 16K</w:t>
            </w:r>
          </w:p>
        </w:tc>
        <w:tc>
          <w:tcPr>
            <w:tcW w:w="2410" w:type="dxa"/>
            <w:shd w:val="clear" w:color="auto" w:fill="FFFFFF"/>
          </w:tcPr>
          <w:p w:rsidR="009670A4" w:rsidRDefault="0010373F">
            <w:pPr>
              <w:rPr>
                <w:rFonts w:ascii="Arial" w:hAnsi="Arial" w:cs="Arial"/>
              </w:rPr>
            </w:pPr>
            <w:r>
              <w:rPr>
                <w:rFonts w:ascii="Arial" w:hAnsi="Arial" w:cs="Arial"/>
              </w:rPr>
              <w:t>]K0</w:t>
            </w:r>
          </w:p>
        </w:tc>
        <w:tc>
          <w:tcPr>
            <w:tcW w:w="4263" w:type="dxa"/>
            <w:shd w:val="clear" w:color="auto" w:fill="FFFFFF"/>
          </w:tcPr>
          <w:p w:rsidR="009670A4" w:rsidRDefault="009670A4">
            <w:pPr>
              <w:rPr>
                <w:rFonts w:ascii="Arial" w:hAnsi="Arial" w:cs="Arial"/>
              </w:rPr>
            </w:pPr>
          </w:p>
        </w:tc>
      </w:tr>
    </w:tbl>
    <w:p w:rsidR="009670A4" w:rsidRDefault="0010373F">
      <w:r>
        <w:br w:type="page"/>
      </w:r>
    </w:p>
    <w:p w:rsidR="009670A4" w:rsidRDefault="009670A4"/>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90"/>
        <w:gridCol w:w="2410"/>
        <w:gridCol w:w="4263"/>
      </w:tblGrid>
      <w:tr w:rsidR="009670A4">
        <w:trPr>
          <w:jc w:val="center"/>
        </w:trPr>
        <w:tc>
          <w:tcPr>
            <w:tcW w:w="3390" w:type="dxa"/>
            <w:shd w:val="clear" w:color="auto" w:fill="FF0000"/>
            <w:vAlign w:val="center"/>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szCs w:val="18"/>
              </w:rPr>
              <w:t>Symbology</w:t>
            </w:r>
          </w:p>
        </w:tc>
        <w:tc>
          <w:tcPr>
            <w:tcW w:w="2410" w:type="dxa"/>
            <w:shd w:val="clear" w:color="auto" w:fill="FF0000"/>
            <w:vAlign w:val="center"/>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szCs w:val="18"/>
              </w:rPr>
              <w:t>AIM ID</w:t>
            </w:r>
          </w:p>
        </w:tc>
        <w:tc>
          <w:tcPr>
            <w:tcW w:w="4263" w:type="dxa"/>
            <w:shd w:val="clear" w:color="auto" w:fill="FF0000"/>
            <w:vAlign w:val="center"/>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szCs w:val="18"/>
              </w:rPr>
              <w:t>Possible AIM ID Modifiers (m)</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PDF417</w:t>
            </w:r>
          </w:p>
        </w:tc>
        <w:tc>
          <w:tcPr>
            <w:tcW w:w="2410" w:type="dxa"/>
            <w:shd w:val="clear" w:color="auto" w:fill="FFFFFF"/>
          </w:tcPr>
          <w:p w:rsidR="009670A4" w:rsidRDefault="0010373F">
            <w:pPr>
              <w:rPr>
                <w:rFonts w:ascii="Arial" w:hAnsi="Arial" w:cs="Arial"/>
              </w:rPr>
            </w:pPr>
            <w:r>
              <w:rPr>
                <w:rFonts w:ascii="Arial" w:hAnsi="Arial" w:cs="Arial"/>
              </w:rPr>
              <w:t>]Lm</w:t>
            </w:r>
          </w:p>
        </w:tc>
        <w:tc>
          <w:tcPr>
            <w:tcW w:w="4263" w:type="dxa"/>
            <w:shd w:val="clear" w:color="auto" w:fill="FFFFFF"/>
          </w:tcPr>
          <w:p w:rsidR="009670A4" w:rsidRDefault="0010373F">
            <w:pPr>
              <w:rPr>
                <w:rFonts w:ascii="Arial" w:hAnsi="Arial" w:cs="Arial"/>
              </w:rPr>
            </w:pPr>
            <w:r>
              <w:rPr>
                <w:rFonts w:ascii="Arial" w:hAnsi="Arial" w:cs="Arial"/>
              </w:rPr>
              <w:t>0-2</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QR Code</w:t>
            </w:r>
          </w:p>
        </w:tc>
        <w:tc>
          <w:tcPr>
            <w:tcW w:w="2410" w:type="dxa"/>
            <w:shd w:val="clear" w:color="auto" w:fill="FFFFFF"/>
          </w:tcPr>
          <w:p w:rsidR="009670A4" w:rsidRDefault="0010373F">
            <w:pPr>
              <w:rPr>
                <w:rFonts w:ascii="Arial" w:hAnsi="Arial" w:cs="Arial"/>
              </w:rPr>
            </w:pPr>
            <w:r>
              <w:rPr>
                <w:rFonts w:ascii="Arial" w:hAnsi="Arial" w:cs="Arial"/>
              </w:rPr>
              <w:t>]Qm</w:t>
            </w:r>
          </w:p>
        </w:tc>
        <w:tc>
          <w:tcPr>
            <w:tcW w:w="4263" w:type="dxa"/>
            <w:shd w:val="clear" w:color="auto" w:fill="FFFFFF"/>
          </w:tcPr>
          <w:p w:rsidR="009670A4" w:rsidRDefault="0010373F">
            <w:pPr>
              <w:rPr>
                <w:rFonts w:ascii="Arial" w:hAnsi="Arial" w:cs="Arial"/>
              </w:rPr>
            </w:pPr>
            <w:r>
              <w:rPr>
                <w:rFonts w:ascii="Arial" w:hAnsi="Arial" w:cs="Arial"/>
              </w:rPr>
              <w:t>0-6</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Aztec</w:t>
            </w:r>
          </w:p>
        </w:tc>
        <w:tc>
          <w:tcPr>
            <w:tcW w:w="2410" w:type="dxa"/>
            <w:shd w:val="clear" w:color="auto" w:fill="FFFFFF"/>
          </w:tcPr>
          <w:p w:rsidR="009670A4" w:rsidRDefault="0010373F">
            <w:pPr>
              <w:rPr>
                <w:rFonts w:ascii="Arial" w:hAnsi="Arial" w:cs="Arial"/>
              </w:rPr>
            </w:pPr>
            <w:r>
              <w:rPr>
                <w:rFonts w:ascii="Arial" w:hAnsi="Arial" w:cs="Arial"/>
              </w:rPr>
              <w:t>]zm</w:t>
            </w:r>
          </w:p>
        </w:tc>
        <w:tc>
          <w:tcPr>
            <w:tcW w:w="4263" w:type="dxa"/>
            <w:shd w:val="clear" w:color="auto" w:fill="FFFFFF"/>
          </w:tcPr>
          <w:p w:rsidR="009670A4" w:rsidRDefault="0010373F">
            <w:pPr>
              <w:rPr>
                <w:rFonts w:ascii="Arial" w:hAnsi="Arial" w:cs="Arial"/>
              </w:rPr>
            </w:pPr>
            <w:r>
              <w:rPr>
                <w:rFonts w:ascii="Arial" w:hAnsi="Arial" w:cs="Arial"/>
              </w:rPr>
              <w:t>0-9, A-C</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Data Matrix</w:t>
            </w:r>
          </w:p>
        </w:tc>
        <w:tc>
          <w:tcPr>
            <w:tcW w:w="2410" w:type="dxa"/>
            <w:shd w:val="clear" w:color="auto" w:fill="FFFFFF"/>
          </w:tcPr>
          <w:p w:rsidR="009670A4" w:rsidRDefault="0010373F">
            <w:pPr>
              <w:rPr>
                <w:rFonts w:ascii="Arial" w:hAnsi="Arial" w:cs="Arial"/>
              </w:rPr>
            </w:pPr>
            <w:r>
              <w:rPr>
                <w:rFonts w:ascii="Arial" w:hAnsi="Arial" w:cs="Arial"/>
              </w:rPr>
              <w:t>]dm</w:t>
            </w:r>
          </w:p>
        </w:tc>
        <w:tc>
          <w:tcPr>
            <w:tcW w:w="4263" w:type="dxa"/>
            <w:shd w:val="clear" w:color="auto" w:fill="FFFFFF"/>
          </w:tcPr>
          <w:p w:rsidR="009670A4" w:rsidRDefault="0010373F">
            <w:pPr>
              <w:rPr>
                <w:rFonts w:ascii="Arial" w:hAnsi="Arial" w:cs="Arial"/>
              </w:rPr>
            </w:pPr>
            <w:r>
              <w:rPr>
                <w:rFonts w:ascii="Arial" w:hAnsi="Arial" w:cs="Arial"/>
              </w:rPr>
              <w:t>0-6</w:t>
            </w:r>
          </w:p>
        </w:tc>
      </w:tr>
      <w:tr w:rsidR="009670A4">
        <w:trPr>
          <w:jc w:val="center"/>
        </w:trPr>
        <w:tc>
          <w:tcPr>
            <w:tcW w:w="3390" w:type="dxa"/>
            <w:shd w:val="clear" w:color="auto" w:fill="FFFFFF"/>
          </w:tcPr>
          <w:p w:rsidR="009670A4" w:rsidRDefault="0010373F">
            <w:pPr>
              <w:rPr>
                <w:rFonts w:ascii="Arial" w:hAnsi="Arial" w:cs="Arial"/>
              </w:rPr>
            </w:pPr>
            <w:r>
              <w:rPr>
                <w:rFonts w:ascii="Arial" w:hAnsi="Arial" w:cs="Arial"/>
              </w:rPr>
              <w:t>Maxicode</w:t>
            </w:r>
          </w:p>
        </w:tc>
        <w:tc>
          <w:tcPr>
            <w:tcW w:w="2410" w:type="dxa"/>
            <w:shd w:val="clear" w:color="auto" w:fill="FFFFFF"/>
          </w:tcPr>
          <w:p w:rsidR="009670A4" w:rsidRDefault="0010373F">
            <w:pPr>
              <w:rPr>
                <w:rFonts w:ascii="Arial" w:hAnsi="Arial" w:cs="Arial"/>
              </w:rPr>
            </w:pPr>
            <w:r>
              <w:rPr>
                <w:rFonts w:ascii="Arial" w:hAnsi="Arial" w:cs="Arial"/>
              </w:rPr>
              <w:t>]Um</w:t>
            </w:r>
          </w:p>
        </w:tc>
        <w:tc>
          <w:tcPr>
            <w:tcW w:w="4263" w:type="dxa"/>
            <w:shd w:val="clear" w:color="auto" w:fill="FFFFFF"/>
          </w:tcPr>
          <w:p w:rsidR="009670A4" w:rsidRDefault="0010373F">
            <w:pPr>
              <w:rPr>
                <w:rFonts w:ascii="Arial" w:hAnsi="Arial" w:cs="Arial"/>
              </w:rPr>
            </w:pPr>
            <w:r>
              <w:rPr>
                <w:rFonts w:ascii="Arial" w:hAnsi="Arial" w:cs="Arial"/>
              </w:rPr>
              <w:t>0-3</w:t>
            </w: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Chinese Sensible Code</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GM</w:t>
            </w:r>
          </w:p>
        </w:tc>
        <w:tc>
          <w:tcPr>
            <w:tcW w:w="2410" w:type="dxa"/>
            <w:shd w:val="clear" w:color="auto" w:fill="FFFFFF"/>
          </w:tcPr>
          <w:p w:rsidR="009670A4" w:rsidRDefault="0010373F">
            <w:pPr>
              <w:rPr>
                <w:rFonts w:ascii="Arial" w:hAnsi="Arial" w:cs="Arial"/>
              </w:rPr>
            </w:pPr>
            <w:r>
              <w:rPr>
                <w:rFonts w:ascii="Arial" w:hAnsi="Arial" w:cs="Arial"/>
              </w:rPr>
              <w:t>]gm</w:t>
            </w:r>
          </w:p>
        </w:tc>
        <w:tc>
          <w:tcPr>
            <w:tcW w:w="4263" w:type="dxa"/>
            <w:shd w:val="clear" w:color="auto" w:fill="FFFFFF"/>
          </w:tcPr>
          <w:p w:rsidR="009670A4" w:rsidRDefault="0010373F">
            <w:pPr>
              <w:rPr>
                <w:rFonts w:ascii="Arial" w:hAnsi="Arial" w:cs="Arial"/>
              </w:rPr>
            </w:pPr>
            <w:r>
              <w:rPr>
                <w:rFonts w:ascii="Arial" w:hAnsi="Arial" w:cs="Arial"/>
              </w:rPr>
              <w:t>(0~9)</w:t>
            </w: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Micro PDF417</w:t>
            </w:r>
          </w:p>
        </w:tc>
        <w:tc>
          <w:tcPr>
            <w:tcW w:w="2410" w:type="dxa"/>
            <w:shd w:val="clear" w:color="auto" w:fill="FFFFFF"/>
          </w:tcPr>
          <w:p w:rsidR="009670A4" w:rsidRDefault="0010373F">
            <w:pPr>
              <w:rPr>
                <w:rFonts w:ascii="Arial" w:hAnsi="Arial" w:cs="Arial"/>
              </w:rPr>
            </w:pPr>
            <w:r>
              <w:rPr>
                <w:rFonts w:ascii="Arial" w:hAnsi="Arial" w:cs="Arial"/>
              </w:rPr>
              <w:t>]L0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Micro QR</w:t>
            </w:r>
          </w:p>
        </w:tc>
        <w:tc>
          <w:tcPr>
            <w:tcW w:w="2410" w:type="dxa"/>
            <w:shd w:val="clear" w:color="auto" w:fill="FFFFFF"/>
          </w:tcPr>
          <w:p w:rsidR="009670A4" w:rsidRDefault="0010373F">
            <w:pPr>
              <w:rPr>
                <w:rFonts w:ascii="Arial" w:hAnsi="Arial" w:cs="Arial"/>
              </w:rPr>
            </w:pPr>
            <w:r>
              <w:rPr>
                <w:rFonts w:ascii="Arial" w:hAnsi="Arial" w:cs="Arial"/>
              </w:rPr>
              <w:t>]Q1</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Code One</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USPS Postnet</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USPS Inteligent Mail</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Royal Mail</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USPS Planet</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KIX Post</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Australian Postal</w:t>
            </w:r>
          </w:p>
        </w:tc>
        <w:tc>
          <w:tcPr>
            <w:tcW w:w="2410" w:type="dxa"/>
            <w:shd w:val="clear" w:color="auto" w:fill="FFFFFF"/>
          </w:tcPr>
          <w:p w:rsidR="009670A4" w:rsidRDefault="0010373F">
            <w:pPr>
              <w:rPr>
                <w:rFonts w:ascii="Arial" w:hAnsi="Arial" w:cs="Arial"/>
              </w:rPr>
            </w:pPr>
            <w:r>
              <w:rPr>
                <w:rFonts w:ascii="Arial" w:hAnsi="Arial" w:cs="Arial"/>
              </w:rPr>
              <w:t>]X0</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Specific OCR-B</w:t>
            </w:r>
          </w:p>
        </w:tc>
        <w:tc>
          <w:tcPr>
            <w:tcW w:w="2410" w:type="dxa"/>
            <w:shd w:val="clear" w:color="auto" w:fill="FFFFFF"/>
          </w:tcPr>
          <w:p w:rsidR="009670A4" w:rsidRDefault="0010373F">
            <w:pPr>
              <w:rPr>
                <w:rFonts w:ascii="Arial" w:hAnsi="Arial" w:cs="Arial"/>
              </w:rPr>
            </w:pPr>
            <w:r>
              <w:rPr>
                <w:rFonts w:ascii="Arial" w:hAnsi="Arial" w:cs="Arial"/>
              </w:rPr>
              <w:t>]o2</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Chinese ID Card OCR</w:t>
            </w:r>
          </w:p>
        </w:tc>
        <w:tc>
          <w:tcPr>
            <w:tcW w:w="2410" w:type="dxa"/>
            <w:shd w:val="clear" w:color="auto" w:fill="FFFFFF"/>
          </w:tcPr>
          <w:p w:rsidR="009670A4" w:rsidRDefault="0010373F">
            <w:pPr>
              <w:rPr>
                <w:rFonts w:ascii="Arial" w:hAnsi="Arial" w:cs="Arial"/>
              </w:rPr>
            </w:pPr>
            <w:r>
              <w:rPr>
                <w:rFonts w:ascii="Arial" w:hAnsi="Arial" w:cs="Arial"/>
              </w:rPr>
              <w:t>]o2</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Passport OCR</w:t>
            </w:r>
          </w:p>
        </w:tc>
        <w:tc>
          <w:tcPr>
            <w:tcW w:w="2410" w:type="dxa"/>
            <w:shd w:val="clear" w:color="auto" w:fill="FFFFFF"/>
          </w:tcPr>
          <w:p w:rsidR="009670A4" w:rsidRDefault="0010373F">
            <w:pPr>
              <w:rPr>
                <w:rFonts w:ascii="Arial" w:hAnsi="Arial" w:cs="Arial"/>
              </w:rPr>
            </w:pPr>
            <w:r>
              <w:rPr>
                <w:rFonts w:ascii="Arial" w:hAnsi="Arial" w:cs="Arial"/>
              </w:rPr>
              <w:t>]o2</w:t>
            </w:r>
          </w:p>
        </w:tc>
        <w:tc>
          <w:tcPr>
            <w:tcW w:w="4263" w:type="dxa"/>
            <w:shd w:val="clear" w:color="auto" w:fill="FFFFFF"/>
          </w:tcPr>
          <w:p w:rsidR="009670A4" w:rsidRDefault="009670A4">
            <w:pPr>
              <w:rPr>
                <w:rFonts w:ascii="Arial" w:hAnsi="Arial" w:cs="Arial"/>
              </w:rPr>
            </w:pPr>
          </w:p>
        </w:tc>
      </w:tr>
      <w:tr w:rsidR="009670A4">
        <w:trPr>
          <w:trHeight w:val="105"/>
          <w:jc w:val="center"/>
        </w:trPr>
        <w:tc>
          <w:tcPr>
            <w:tcW w:w="3390" w:type="dxa"/>
            <w:shd w:val="clear" w:color="auto" w:fill="FFFFFF"/>
          </w:tcPr>
          <w:p w:rsidR="009670A4" w:rsidRDefault="0010373F">
            <w:pPr>
              <w:rPr>
                <w:rFonts w:ascii="Arial" w:hAnsi="Arial" w:cs="Arial"/>
              </w:rPr>
            </w:pPr>
            <w:r>
              <w:rPr>
                <w:rFonts w:ascii="Arial" w:hAnsi="Arial" w:cs="Arial"/>
              </w:rPr>
              <w:t>China Travel Permit OCR</w:t>
            </w:r>
          </w:p>
        </w:tc>
        <w:tc>
          <w:tcPr>
            <w:tcW w:w="2410" w:type="dxa"/>
            <w:shd w:val="clear" w:color="auto" w:fill="FFFFFF"/>
          </w:tcPr>
          <w:p w:rsidR="009670A4" w:rsidRDefault="0010373F">
            <w:pPr>
              <w:rPr>
                <w:rFonts w:ascii="Arial" w:hAnsi="Arial" w:cs="Arial"/>
              </w:rPr>
            </w:pPr>
            <w:r>
              <w:rPr>
                <w:rFonts w:ascii="Arial" w:hAnsi="Arial" w:cs="Arial"/>
              </w:rPr>
              <w:t>]o2</w:t>
            </w:r>
          </w:p>
        </w:tc>
        <w:tc>
          <w:tcPr>
            <w:tcW w:w="4263" w:type="dxa"/>
            <w:shd w:val="clear" w:color="auto" w:fill="FFFFFF"/>
          </w:tcPr>
          <w:p w:rsidR="009670A4" w:rsidRDefault="009670A4">
            <w:pPr>
              <w:rPr>
                <w:rFonts w:ascii="Arial" w:hAnsi="Arial" w:cs="Arial"/>
              </w:rPr>
            </w:pPr>
          </w:p>
        </w:tc>
      </w:tr>
    </w:tbl>
    <w:p w:rsidR="009670A4" w:rsidRDefault="0010373F">
      <w:pPr>
        <w:pStyle w:val="Textodebloque"/>
        <w:spacing w:beforeLines="50" w:before="156" w:after="0" w:line="220" w:lineRule="exact"/>
        <w:ind w:leftChars="0" w:left="0" w:rightChars="0" w:right="0"/>
        <w:rPr>
          <w:rFonts w:ascii="Arial" w:eastAsia="等线" w:hAnsi="Arial" w:cs="Arial"/>
        </w:rPr>
      </w:pPr>
      <w:r>
        <w:rPr>
          <w:rFonts w:ascii="Arial" w:eastAsia="等线" w:hAnsi="Arial" w:cs="Arial"/>
          <w:b/>
        </w:rPr>
        <w:t>Note:</w:t>
      </w:r>
      <w:r>
        <w:rPr>
          <w:rFonts w:ascii="Arial" w:eastAsia="等线" w:hAnsi="Arial" w:cs="Arial"/>
        </w:rPr>
        <w:t xml:space="preserve"> “m” represents the AIM modifier character. Refer to ISO/IEC 15424:2008 Information technology – Automatic identification and data capture techniques – Data Carrier Identifiers (including Symbology Identifiers) for AIM modifier character details.</w:t>
      </w:r>
    </w:p>
    <w:p w:rsidR="009670A4" w:rsidRDefault="0010373F">
      <w:pPr>
        <w:pStyle w:val="Textodebloque"/>
        <w:spacing w:after="0"/>
        <w:ind w:leftChars="0" w:left="0" w:rightChars="0" w:right="0"/>
      </w:pPr>
      <w:r>
        <w:lastRenderedPageBreak/>
        <w:br w:type="page"/>
      </w:r>
    </w:p>
    <w:p w:rsidR="009670A4" w:rsidRDefault="009670A4">
      <w:pPr>
        <w:pStyle w:val="Textodebloque"/>
        <w:spacing w:after="0"/>
        <w:ind w:leftChars="0" w:left="0" w:rightChars="0" w:right="0"/>
      </w:pPr>
    </w:p>
    <w:p w:rsidR="009670A4" w:rsidRDefault="0010373F">
      <w:pPr>
        <w:pStyle w:val="a5"/>
        <w:rPr>
          <w:rFonts w:ascii="Arial" w:hAnsi="Arial" w:cs="Arial"/>
          <w:szCs w:val="24"/>
        </w:rPr>
      </w:pPr>
      <w:bookmarkStart w:id="1151" w:name="_Toc480542497"/>
      <w:bookmarkStart w:id="1152" w:name="_Toc483645150"/>
      <w:bookmarkStart w:id="1153" w:name="_Toc51940871"/>
      <w:r>
        <w:rPr>
          <w:rFonts w:ascii="Arial" w:hAnsi="Arial" w:cs="Arial"/>
          <w:szCs w:val="24"/>
        </w:rPr>
        <w:t>Code I</w:t>
      </w:r>
      <w:r>
        <w:rPr>
          <w:rFonts w:ascii="Arial" w:hAnsi="Arial" w:cs="Arial"/>
          <w:szCs w:val="24"/>
        </w:rPr>
        <w:t>D</w:t>
      </w:r>
      <w:r>
        <w:rPr>
          <w:rFonts w:ascii="Arial" w:hAnsi="Arial" w:cs="Arial" w:hint="eastAsia"/>
          <w:szCs w:val="24"/>
        </w:rPr>
        <w:t xml:space="preserve"> Table</w:t>
      </w:r>
      <w:bookmarkEnd w:id="1151"/>
      <w:bookmarkEnd w:id="1152"/>
      <w:bookmarkEnd w:id="1153"/>
    </w:p>
    <w:tbl>
      <w:tblPr>
        <w:tblW w:w="101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0"/>
        <w:gridCol w:w="4864"/>
      </w:tblGrid>
      <w:tr w:rsidR="009670A4">
        <w:trPr>
          <w:jc w:val="center"/>
        </w:trPr>
        <w:tc>
          <w:tcPr>
            <w:tcW w:w="5240" w:type="dxa"/>
            <w:shd w:val="clear" w:color="auto" w:fill="FF0000"/>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position w:val="-2"/>
                <w:szCs w:val="18"/>
              </w:rPr>
              <w:t>Symbology</w:t>
            </w:r>
          </w:p>
        </w:tc>
        <w:tc>
          <w:tcPr>
            <w:tcW w:w="4864" w:type="dxa"/>
            <w:shd w:val="clear" w:color="auto" w:fill="FF0000"/>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szCs w:val="18"/>
              </w:rPr>
              <w:t>Code ID</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Code 128</w:t>
            </w:r>
          </w:p>
        </w:tc>
        <w:tc>
          <w:tcPr>
            <w:tcW w:w="4864" w:type="dxa"/>
            <w:shd w:val="clear" w:color="auto" w:fill="FFFFFF"/>
          </w:tcPr>
          <w:p w:rsidR="009670A4" w:rsidRDefault="0010373F">
            <w:pPr>
              <w:rPr>
                <w:rFonts w:ascii="Arial" w:hAnsi="Arial" w:cs="Arial"/>
                <w:szCs w:val="18"/>
              </w:rPr>
            </w:pPr>
            <w:r>
              <w:rPr>
                <w:rFonts w:ascii="Arial" w:hAnsi="Arial" w:cs="Arial"/>
                <w:szCs w:val="18"/>
              </w:rPr>
              <w:t>j</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GS1-128 (UCC/EAN-128)</w:t>
            </w:r>
          </w:p>
        </w:tc>
        <w:tc>
          <w:tcPr>
            <w:tcW w:w="4864" w:type="dxa"/>
            <w:shd w:val="clear" w:color="auto" w:fill="FFFFFF"/>
          </w:tcPr>
          <w:p w:rsidR="009670A4" w:rsidRDefault="0010373F">
            <w:pPr>
              <w:rPr>
                <w:rFonts w:ascii="Arial" w:hAnsi="Arial" w:cs="Arial"/>
                <w:szCs w:val="18"/>
              </w:rPr>
            </w:pPr>
            <w:r>
              <w:rPr>
                <w:rFonts w:ascii="Arial" w:hAnsi="Arial" w:cs="Arial"/>
                <w:szCs w:val="18"/>
              </w:rPr>
              <w:t>j</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EAN-8</w:t>
            </w:r>
          </w:p>
        </w:tc>
        <w:tc>
          <w:tcPr>
            <w:tcW w:w="4864" w:type="dxa"/>
            <w:shd w:val="clear" w:color="auto" w:fill="FFFFFF"/>
          </w:tcPr>
          <w:p w:rsidR="009670A4" w:rsidRDefault="0010373F">
            <w:pPr>
              <w:rPr>
                <w:rFonts w:ascii="Arial" w:hAnsi="Arial" w:cs="Arial"/>
                <w:szCs w:val="18"/>
              </w:rPr>
            </w:pPr>
            <w:r>
              <w:rPr>
                <w:rFonts w:ascii="Arial" w:hAnsi="Arial" w:cs="Arial"/>
                <w:szCs w:val="18"/>
              </w:rPr>
              <w:t>d</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EAN-13</w:t>
            </w:r>
          </w:p>
        </w:tc>
        <w:tc>
          <w:tcPr>
            <w:tcW w:w="4864" w:type="dxa"/>
            <w:shd w:val="clear" w:color="auto" w:fill="FFFFFF"/>
          </w:tcPr>
          <w:p w:rsidR="009670A4" w:rsidRDefault="0010373F">
            <w:pPr>
              <w:rPr>
                <w:rFonts w:ascii="Arial" w:hAnsi="Arial" w:cs="Arial"/>
                <w:szCs w:val="18"/>
              </w:rPr>
            </w:pPr>
            <w:r>
              <w:rPr>
                <w:rFonts w:ascii="Arial" w:hAnsi="Arial" w:cs="Arial"/>
                <w:szCs w:val="18"/>
              </w:rPr>
              <w:t>d</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UPC-E</w:t>
            </w:r>
          </w:p>
        </w:tc>
        <w:tc>
          <w:tcPr>
            <w:tcW w:w="4864" w:type="dxa"/>
            <w:shd w:val="clear" w:color="auto" w:fill="FFFFFF"/>
          </w:tcPr>
          <w:p w:rsidR="009670A4" w:rsidRDefault="0010373F">
            <w:pPr>
              <w:rPr>
                <w:rFonts w:ascii="Arial" w:hAnsi="Arial" w:cs="Arial"/>
                <w:szCs w:val="18"/>
              </w:rPr>
            </w:pPr>
            <w:r>
              <w:rPr>
                <w:rFonts w:ascii="Arial" w:hAnsi="Arial" w:cs="Arial"/>
                <w:szCs w:val="18"/>
              </w:rPr>
              <w:t>c</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UPC-A</w:t>
            </w:r>
          </w:p>
        </w:tc>
        <w:tc>
          <w:tcPr>
            <w:tcW w:w="4864" w:type="dxa"/>
            <w:shd w:val="clear" w:color="auto" w:fill="FFFFFF"/>
          </w:tcPr>
          <w:p w:rsidR="009670A4" w:rsidRDefault="0010373F">
            <w:pPr>
              <w:rPr>
                <w:rFonts w:ascii="Arial" w:hAnsi="Arial" w:cs="Arial"/>
                <w:szCs w:val="18"/>
              </w:rPr>
            </w:pPr>
            <w:r>
              <w:rPr>
                <w:rFonts w:ascii="Arial" w:hAnsi="Arial" w:cs="Arial"/>
                <w:szCs w:val="18"/>
              </w:rPr>
              <w:t>c</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Interleaved 2 of 5, Febraban</w:t>
            </w:r>
          </w:p>
        </w:tc>
        <w:tc>
          <w:tcPr>
            <w:tcW w:w="4864" w:type="dxa"/>
            <w:shd w:val="clear" w:color="auto" w:fill="FFFFFF"/>
          </w:tcPr>
          <w:p w:rsidR="009670A4" w:rsidRDefault="0010373F">
            <w:pPr>
              <w:rPr>
                <w:rFonts w:ascii="Arial" w:hAnsi="Arial" w:cs="Arial"/>
                <w:szCs w:val="18"/>
              </w:rPr>
            </w:pPr>
            <w:r>
              <w:rPr>
                <w:rFonts w:ascii="Arial" w:hAnsi="Arial" w:cs="Arial"/>
                <w:szCs w:val="18"/>
              </w:rPr>
              <w:t>e</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ITF-14</w:t>
            </w:r>
          </w:p>
        </w:tc>
        <w:tc>
          <w:tcPr>
            <w:tcW w:w="4864" w:type="dxa"/>
            <w:shd w:val="clear" w:color="auto" w:fill="FFFFFF"/>
          </w:tcPr>
          <w:p w:rsidR="009670A4" w:rsidRDefault="0010373F">
            <w:pPr>
              <w:rPr>
                <w:rFonts w:ascii="Arial" w:hAnsi="Arial" w:cs="Arial"/>
                <w:szCs w:val="18"/>
              </w:rPr>
            </w:pPr>
            <w:r>
              <w:rPr>
                <w:rFonts w:ascii="Arial" w:hAnsi="Arial" w:cs="Arial"/>
                <w:szCs w:val="18"/>
              </w:rPr>
              <w:t>e</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ITF-6</w:t>
            </w:r>
          </w:p>
        </w:tc>
        <w:tc>
          <w:tcPr>
            <w:tcW w:w="4864" w:type="dxa"/>
            <w:shd w:val="clear" w:color="auto" w:fill="FFFFFF"/>
          </w:tcPr>
          <w:p w:rsidR="009670A4" w:rsidRDefault="0010373F">
            <w:pPr>
              <w:rPr>
                <w:rFonts w:ascii="Arial" w:hAnsi="Arial" w:cs="Arial"/>
                <w:szCs w:val="18"/>
              </w:rPr>
            </w:pPr>
            <w:r>
              <w:rPr>
                <w:rFonts w:ascii="Arial" w:hAnsi="Arial" w:cs="Arial"/>
                <w:szCs w:val="18"/>
              </w:rPr>
              <w:t>e</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Matrix 2 of 5</w:t>
            </w:r>
          </w:p>
        </w:tc>
        <w:tc>
          <w:tcPr>
            <w:tcW w:w="4864" w:type="dxa"/>
            <w:shd w:val="clear" w:color="auto" w:fill="FFFFFF"/>
          </w:tcPr>
          <w:p w:rsidR="009670A4" w:rsidRDefault="0010373F">
            <w:pPr>
              <w:rPr>
                <w:rFonts w:ascii="Arial" w:hAnsi="Arial" w:cs="Arial"/>
                <w:szCs w:val="18"/>
              </w:rPr>
            </w:pPr>
            <w:r>
              <w:rPr>
                <w:rFonts w:ascii="Arial" w:hAnsi="Arial" w:cs="Arial"/>
                <w:szCs w:val="18"/>
              </w:rPr>
              <w:t>v</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Code 39</w:t>
            </w:r>
          </w:p>
        </w:tc>
        <w:tc>
          <w:tcPr>
            <w:tcW w:w="4864" w:type="dxa"/>
            <w:shd w:val="clear" w:color="auto" w:fill="FFFFFF"/>
          </w:tcPr>
          <w:p w:rsidR="009670A4" w:rsidRDefault="0010373F">
            <w:pPr>
              <w:rPr>
                <w:rFonts w:ascii="Arial" w:hAnsi="Arial" w:cs="Arial"/>
                <w:szCs w:val="18"/>
              </w:rPr>
            </w:pPr>
            <w:r>
              <w:rPr>
                <w:rFonts w:ascii="Arial" w:hAnsi="Arial" w:cs="Arial"/>
                <w:szCs w:val="18"/>
              </w:rPr>
              <w:t>b</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Codabar</w:t>
            </w:r>
          </w:p>
        </w:tc>
        <w:tc>
          <w:tcPr>
            <w:tcW w:w="4864" w:type="dxa"/>
            <w:shd w:val="clear" w:color="auto" w:fill="FFFFFF"/>
          </w:tcPr>
          <w:p w:rsidR="009670A4" w:rsidRDefault="0010373F">
            <w:pPr>
              <w:rPr>
                <w:rFonts w:ascii="Arial" w:hAnsi="Arial" w:cs="Arial"/>
                <w:szCs w:val="18"/>
              </w:rPr>
            </w:pPr>
            <w:r>
              <w:rPr>
                <w:rFonts w:ascii="Arial" w:hAnsi="Arial" w:cs="Arial"/>
                <w:szCs w:val="18"/>
              </w:rPr>
              <w:t>a</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Code 93</w:t>
            </w:r>
          </w:p>
        </w:tc>
        <w:tc>
          <w:tcPr>
            <w:tcW w:w="4864" w:type="dxa"/>
            <w:shd w:val="clear" w:color="auto" w:fill="FFFFFF"/>
          </w:tcPr>
          <w:p w:rsidR="009670A4" w:rsidRDefault="0010373F">
            <w:pPr>
              <w:rPr>
                <w:rFonts w:ascii="Arial" w:hAnsi="Arial" w:cs="Arial"/>
                <w:szCs w:val="18"/>
              </w:rPr>
            </w:pPr>
            <w:r>
              <w:rPr>
                <w:rFonts w:ascii="Arial" w:hAnsi="Arial" w:cs="Arial"/>
                <w:szCs w:val="18"/>
              </w:rPr>
              <w:t>i</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China Post 25</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trHeight w:val="105"/>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AIM 128</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trHeight w:val="105"/>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ISBT 128</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ISSN</w:t>
            </w:r>
          </w:p>
        </w:tc>
        <w:tc>
          <w:tcPr>
            <w:tcW w:w="4864" w:type="dxa"/>
            <w:shd w:val="clear" w:color="auto" w:fill="FFFFFF"/>
          </w:tcPr>
          <w:p w:rsidR="009670A4" w:rsidRDefault="0010373F">
            <w:pPr>
              <w:rPr>
                <w:rFonts w:ascii="Arial" w:hAnsi="Arial" w:cs="Arial"/>
                <w:szCs w:val="18"/>
              </w:rPr>
            </w:pPr>
            <w:r>
              <w:rPr>
                <w:rFonts w:ascii="Arial" w:hAnsi="Arial" w:cs="Arial"/>
                <w:szCs w:val="18"/>
              </w:rPr>
              <w:t>g</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ISBN</w:t>
            </w:r>
          </w:p>
        </w:tc>
        <w:tc>
          <w:tcPr>
            <w:tcW w:w="4864" w:type="dxa"/>
            <w:shd w:val="clear" w:color="auto" w:fill="FFFFFF"/>
          </w:tcPr>
          <w:p w:rsidR="009670A4" w:rsidRDefault="0010373F">
            <w:pPr>
              <w:rPr>
                <w:rFonts w:ascii="Arial" w:hAnsi="Arial" w:cs="Arial"/>
                <w:szCs w:val="18"/>
              </w:rPr>
            </w:pPr>
            <w:r>
              <w:rPr>
                <w:rFonts w:ascii="Arial" w:hAnsi="Arial" w:cs="Arial"/>
                <w:szCs w:val="18"/>
              </w:rPr>
              <w:t>B</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Industrial 25</w:t>
            </w:r>
          </w:p>
        </w:tc>
        <w:tc>
          <w:tcPr>
            <w:tcW w:w="4864" w:type="dxa"/>
            <w:shd w:val="clear" w:color="auto" w:fill="FFFFFF"/>
          </w:tcPr>
          <w:p w:rsidR="009670A4" w:rsidRDefault="0010373F">
            <w:pPr>
              <w:rPr>
                <w:rFonts w:ascii="Arial" w:hAnsi="Arial" w:cs="Arial"/>
                <w:szCs w:val="18"/>
              </w:rPr>
            </w:pPr>
            <w:r>
              <w:rPr>
                <w:rFonts w:ascii="Arial" w:hAnsi="Arial" w:cs="Arial"/>
                <w:szCs w:val="18"/>
              </w:rPr>
              <w:t>I</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Standard 25</w:t>
            </w:r>
          </w:p>
        </w:tc>
        <w:tc>
          <w:tcPr>
            <w:tcW w:w="4864" w:type="dxa"/>
            <w:shd w:val="clear" w:color="auto" w:fill="FFFFFF"/>
          </w:tcPr>
          <w:p w:rsidR="009670A4" w:rsidRDefault="0010373F">
            <w:pPr>
              <w:rPr>
                <w:rFonts w:ascii="Arial" w:hAnsi="Arial" w:cs="Arial"/>
                <w:szCs w:val="18"/>
              </w:rPr>
            </w:pPr>
            <w:r>
              <w:rPr>
                <w:rFonts w:ascii="Arial" w:hAnsi="Arial" w:cs="Arial"/>
                <w:szCs w:val="18"/>
              </w:rPr>
              <w:t>f</w:t>
            </w:r>
          </w:p>
        </w:tc>
      </w:tr>
      <w:tr w:rsidR="009670A4">
        <w:trPr>
          <w:trHeight w:val="105"/>
          <w:jc w:val="center"/>
        </w:trPr>
        <w:tc>
          <w:tcPr>
            <w:tcW w:w="5240" w:type="dxa"/>
            <w:shd w:val="clear" w:color="auto" w:fill="FFFFFF"/>
          </w:tcPr>
          <w:p w:rsidR="009670A4" w:rsidRDefault="0010373F">
            <w:pPr>
              <w:rPr>
                <w:rFonts w:ascii="Arial" w:hAnsi="Arial" w:cs="Arial"/>
                <w:szCs w:val="18"/>
              </w:rPr>
            </w:pPr>
            <w:r>
              <w:rPr>
                <w:rFonts w:ascii="Arial" w:hAnsi="Arial" w:cs="Arial"/>
                <w:szCs w:val="18"/>
              </w:rPr>
              <w:lastRenderedPageBreak/>
              <w:t>Plessey</w:t>
            </w:r>
          </w:p>
        </w:tc>
        <w:tc>
          <w:tcPr>
            <w:tcW w:w="4864" w:type="dxa"/>
            <w:shd w:val="clear" w:color="auto" w:fill="FFFFFF"/>
          </w:tcPr>
          <w:p w:rsidR="009670A4" w:rsidRDefault="0010373F">
            <w:pPr>
              <w:rPr>
                <w:rFonts w:ascii="Arial" w:hAnsi="Arial" w:cs="Arial"/>
                <w:szCs w:val="18"/>
              </w:rPr>
            </w:pPr>
            <w:r>
              <w:rPr>
                <w:rFonts w:ascii="Arial" w:hAnsi="Arial" w:cs="Arial"/>
                <w:szCs w:val="18"/>
              </w:rPr>
              <w:t>n</w:t>
            </w:r>
          </w:p>
        </w:tc>
      </w:tr>
      <w:tr w:rsidR="009670A4">
        <w:trPr>
          <w:trHeight w:val="105"/>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Code 11</w:t>
            </w:r>
          </w:p>
        </w:tc>
        <w:tc>
          <w:tcPr>
            <w:tcW w:w="4864" w:type="dxa"/>
            <w:shd w:val="clear" w:color="auto" w:fill="FFFFFF"/>
          </w:tcPr>
          <w:p w:rsidR="009670A4" w:rsidRDefault="0010373F">
            <w:pPr>
              <w:rPr>
                <w:rFonts w:ascii="Arial" w:hAnsi="Arial" w:cs="Arial"/>
                <w:szCs w:val="18"/>
              </w:rPr>
            </w:pPr>
            <w:r>
              <w:rPr>
                <w:rFonts w:ascii="Arial" w:hAnsi="Arial" w:cs="Arial"/>
                <w:szCs w:val="18"/>
              </w:rPr>
              <w:t>H</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MSI Plessey</w:t>
            </w:r>
          </w:p>
        </w:tc>
        <w:tc>
          <w:tcPr>
            <w:tcW w:w="4864" w:type="dxa"/>
            <w:shd w:val="clear" w:color="auto" w:fill="FFFFFF"/>
          </w:tcPr>
          <w:p w:rsidR="009670A4" w:rsidRDefault="0010373F">
            <w:pPr>
              <w:rPr>
                <w:rFonts w:ascii="Arial" w:hAnsi="Arial" w:cs="Arial"/>
                <w:szCs w:val="18"/>
              </w:rPr>
            </w:pPr>
            <w:r>
              <w:rPr>
                <w:rFonts w:ascii="Arial" w:hAnsi="Arial" w:cs="Arial"/>
                <w:szCs w:val="18"/>
              </w:rPr>
              <w:t>m</w:t>
            </w:r>
          </w:p>
        </w:tc>
      </w:tr>
      <w:tr w:rsidR="009670A4">
        <w:trPr>
          <w:trHeight w:val="105"/>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GS1 Composite</w:t>
            </w:r>
          </w:p>
        </w:tc>
        <w:tc>
          <w:tcPr>
            <w:tcW w:w="4864" w:type="dxa"/>
            <w:shd w:val="clear" w:color="auto" w:fill="FFFFFF"/>
          </w:tcPr>
          <w:p w:rsidR="009670A4" w:rsidRDefault="0010373F">
            <w:pPr>
              <w:rPr>
                <w:rFonts w:ascii="Arial" w:hAnsi="Arial" w:cs="Arial"/>
                <w:szCs w:val="18"/>
              </w:rPr>
            </w:pPr>
            <w:r>
              <w:rPr>
                <w:rFonts w:ascii="Arial" w:hAnsi="Arial" w:cs="Arial"/>
                <w:szCs w:val="18"/>
              </w:rPr>
              <w:t>y</w:t>
            </w:r>
          </w:p>
        </w:tc>
      </w:tr>
      <w:tr w:rsidR="009670A4">
        <w:trPr>
          <w:trHeight w:val="105"/>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GS1 Databar (RSS)</w:t>
            </w:r>
          </w:p>
        </w:tc>
        <w:tc>
          <w:tcPr>
            <w:tcW w:w="4864" w:type="dxa"/>
            <w:shd w:val="clear" w:color="auto" w:fill="FFFFFF"/>
          </w:tcPr>
          <w:p w:rsidR="009670A4" w:rsidRDefault="0010373F">
            <w:pPr>
              <w:rPr>
                <w:rFonts w:ascii="Arial" w:hAnsi="Arial" w:cs="Arial"/>
                <w:szCs w:val="18"/>
              </w:rPr>
            </w:pPr>
            <w:r>
              <w:rPr>
                <w:rFonts w:ascii="Arial" w:hAnsi="Arial" w:cs="Arial"/>
                <w:szCs w:val="18"/>
              </w:rPr>
              <w:t>R</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Code 49</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Code 16K</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jc w:val="center"/>
        </w:trPr>
        <w:tc>
          <w:tcPr>
            <w:tcW w:w="5240" w:type="dxa"/>
            <w:shd w:val="clear" w:color="auto" w:fill="FFFFFF"/>
            <w:vAlign w:val="center"/>
          </w:tcPr>
          <w:p w:rsidR="009670A4" w:rsidRDefault="0010373F">
            <w:pPr>
              <w:widowControl/>
              <w:jc w:val="left"/>
              <w:rPr>
                <w:rFonts w:ascii="Arial" w:hAnsi="Arial" w:cs="Arial"/>
                <w:kern w:val="0"/>
                <w:szCs w:val="18"/>
              </w:rPr>
            </w:pPr>
            <w:r>
              <w:rPr>
                <w:rFonts w:ascii="Arial" w:hAnsi="Arial" w:cs="Arial"/>
                <w:szCs w:val="18"/>
              </w:rPr>
              <w:t>PDF417</w:t>
            </w:r>
          </w:p>
        </w:tc>
        <w:tc>
          <w:tcPr>
            <w:tcW w:w="4864" w:type="dxa"/>
            <w:shd w:val="clear" w:color="auto" w:fill="FFFFFF"/>
          </w:tcPr>
          <w:p w:rsidR="009670A4" w:rsidRDefault="0010373F">
            <w:pPr>
              <w:rPr>
                <w:rFonts w:ascii="Arial" w:hAnsi="Arial" w:cs="Arial"/>
                <w:szCs w:val="18"/>
              </w:rPr>
            </w:pPr>
            <w:r>
              <w:rPr>
                <w:rFonts w:ascii="Arial" w:hAnsi="Arial" w:cs="Arial"/>
                <w:szCs w:val="18"/>
              </w:rPr>
              <w:t>r</w:t>
            </w:r>
          </w:p>
        </w:tc>
      </w:tr>
      <w:tr w:rsidR="009670A4">
        <w:trPr>
          <w:jc w:val="center"/>
        </w:trPr>
        <w:tc>
          <w:tcPr>
            <w:tcW w:w="5240" w:type="dxa"/>
            <w:shd w:val="clear" w:color="auto" w:fill="FFFFFF"/>
            <w:vAlign w:val="center"/>
          </w:tcPr>
          <w:p w:rsidR="009670A4" w:rsidRDefault="0010373F">
            <w:pPr>
              <w:rPr>
                <w:rFonts w:ascii="Arial" w:hAnsi="Arial" w:cs="Arial"/>
                <w:szCs w:val="18"/>
              </w:rPr>
            </w:pPr>
            <w:r>
              <w:rPr>
                <w:rFonts w:ascii="Arial" w:hAnsi="Arial" w:cs="Arial"/>
                <w:szCs w:val="18"/>
              </w:rPr>
              <w:t>QR Code</w:t>
            </w:r>
          </w:p>
        </w:tc>
        <w:tc>
          <w:tcPr>
            <w:tcW w:w="4864" w:type="dxa"/>
            <w:shd w:val="clear" w:color="auto" w:fill="FFFFFF"/>
          </w:tcPr>
          <w:p w:rsidR="009670A4" w:rsidRDefault="0010373F">
            <w:pPr>
              <w:rPr>
                <w:rFonts w:ascii="Arial" w:hAnsi="Arial" w:cs="Arial"/>
                <w:szCs w:val="18"/>
              </w:rPr>
            </w:pPr>
            <w:r>
              <w:rPr>
                <w:rFonts w:ascii="Arial" w:hAnsi="Arial" w:cs="Arial"/>
                <w:szCs w:val="18"/>
              </w:rPr>
              <w:t>s</w:t>
            </w:r>
          </w:p>
        </w:tc>
      </w:tr>
      <w:tr w:rsidR="009670A4">
        <w:trPr>
          <w:jc w:val="center"/>
        </w:trPr>
        <w:tc>
          <w:tcPr>
            <w:tcW w:w="5240" w:type="dxa"/>
            <w:shd w:val="clear" w:color="auto" w:fill="FFFFFF"/>
            <w:vAlign w:val="center"/>
          </w:tcPr>
          <w:p w:rsidR="009670A4" w:rsidRDefault="0010373F">
            <w:pPr>
              <w:rPr>
                <w:rFonts w:ascii="Arial" w:hAnsi="Arial" w:cs="Arial"/>
                <w:szCs w:val="18"/>
              </w:rPr>
            </w:pPr>
            <w:r>
              <w:rPr>
                <w:rFonts w:ascii="Arial" w:hAnsi="Arial" w:cs="Arial"/>
                <w:szCs w:val="18"/>
              </w:rPr>
              <w:t>Aztec</w:t>
            </w:r>
          </w:p>
        </w:tc>
        <w:tc>
          <w:tcPr>
            <w:tcW w:w="4864" w:type="dxa"/>
            <w:shd w:val="clear" w:color="auto" w:fill="FFFFFF"/>
          </w:tcPr>
          <w:p w:rsidR="009670A4" w:rsidRDefault="0010373F">
            <w:pPr>
              <w:rPr>
                <w:rFonts w:ascii="Arial" w:hAnsi="Arial" w:cs="Arial"/>
                <w:szCs w:val="18"/>
              </w:rPr>
            </w:pPr>
            <w:r>
              <w:rPr>
                <w:rFonts w:ascii="Arial" w:hAnsi="Arial" w:cs="Arial"/>
                <w:szCs w:val="18"/>
              </w:rPr>
              <w:t>z</w:t>
            </w:r>
          </w:p>
        </w:tc>
      </w:tr>
      <w:tr w:rsidR="009670A4">
        <w:trPr>
          <w:jc w:val="center"/>
        </w:trPr>
        <w:tc>
          <w:tcPr>
            <w:tcW w:w="5240" w:type="dxa"/>
            <w:shd w:val="clear" w:color="auto" w:fill="FFFFFF"/>
            <w:vAlign w:val="center"/>
          </w:tcPr>
          <w:p w:rsidR="009670A4" w:rsidRDefault="0010373F">
            <w:pPr>
              <w:rPr>
                <w:rFonts w:ascii="Arial" w:hAnsi="Arial" w:cs="Arial"/>
                <w:szCs w:val="18"/>
              </w:rPr>
            </w:pPr>
            <w:r>
              <w:rPr>
                <w:rFonts w:ascii="Arial" w:hAnsi="Arial" w:cs="Arial"/>
                <w:szCs w:val="18"/>
              </w:rPr>
              <w:t>Data Matrix</w:t>
            </w:r>
          </w:p>
        </w:tc>
        <w:tc>
          <w:tcPr>
            <w:tcW w:w="4864" w:type="dxa"/>
            <w:shd w:val="clear" w:color="auto" w:fill="FFFFFF"/>
          </w:tcPr>
          <w:p w:rsidR="009670A4" w:rsidRDefault="0010373F">
            <w:pPr>
              <w:rPr>
                <w:rFonts w:ascii="Arial" w:hAnsi="Arial" w:cs="Arial"/>
                <w:szCs w:val="18"/>
              </w:rPr>
            </w:pPr>
            <w:r>
              <w:rPr>
                <w:rFonts w:ascii="Arial" w:hAnsi="Arial" w:cs="Arial"/>
                <w:szCs w:val="18"/>
              </w:rPr>
              <w:t>u</w:t>
            </w:r>
          </w:p>
        </w:tc>
      </w:tr>
    </w:tbl>
    <w:p w:rsidR="009670A4" w:rsidRDefault="0010373F">
      <w:r>
        <w:br w:type="page"/>
      </w:r>
    </w:p>
    <w:p w:rsidR="009670A4" w:rsidRDefault="009670A4"/>
    <w:tbl>
      <w:tblPr>
        <w:tblW w:w="101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0"/>
        <w:gridCol w:w="4864"/>
      </w:tblGrid>
      <w:tr w:rsidR="009670A4">
        <w:trPr>
          <w:jc w:val="center"/>
        </w:trPr>
        <w:tc>
          <w:tcPr>
            <w:tcW w:w="5240" w:type="dxa"/>
            <w:shd w:val="clear" w:color="auto" w:fill="FF0000"/>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position w:val="-2"/>
                <w:szCs w:val="18"/>
              </w:rPr>
              <w:t>Symbology</w:t>
            </w:r>
          </w:p>
        </w:tc>
        <w:tc>
          <w:tcPr>
            <w:tcW w:w="4864" w:type="dxa"/>
            <w:shd w:val="clear" w:color="auto" w:fill="FF0000"/>
          </w:tcPr>
          <w:p w:rsidR="009670A4" w:rsidRDefault="0010373F">
            <w:pPr>
              <w:spacing w:line="252" w:lineRule="auto"/>
              <w:jc w:val="center"/>
              <w:rPr>
                <w:rFonts w:ascii="Arial" w:hAnsi="Arial" w:cs="Arial"/>
                <w:b/>
                <w:color w:val="FFFFFF" w:themeColor="background1"/>
                <w:szCs w:val="18"/>
              </w:rPr>
            </w:pPr>
            <w:r>
              <w:rPr>
                <w:rFonts w:ascii="Arial" w:hAnsi="Arial" w:cs="Arial"/>
                <w:b/>
                <w:color w:val="FFFFFF" w:themeColor="background1"/>
                <w:szCs w:val="18"/>
              </w:rPr>
              <w:t>Code ID</w:t>
            </w:r>
          </w:p>
        </w:tc>
      </w:tr>
      <w:tr w:rsidR="009670A4">
        <w:trPr>
          <w:trHeight w:val="105"/>
          <w:jc w:val="center"/>
        </w:trPr>
        <w:tc>
          <w:tcPr>
            <w:tcW w:w="5240" w:type="dxa"/>
            <w:shd w:val="clear" w:color="auto" w:fill="FFFFFF"/>
            <w:vAlign w:val="center"/>
          </w:tcPr>
          <w:p w:rsidR="009670A4" w:rsidRDefault="0010373F">
            <w:pPr>
              <w:rPr>
                <w:rFonts w:ascii="Arial" w:hAnsi="Arial" w:cs="Arial"/>
                <w:szCs w:val="18"/>
              </w:rPr>
            </w:pPr>
            <w:r>
              <w:rPr>
                <w:rFonts w:ascii="Arial" w:hAnsi="Arial" w:cs="Arial"/>
                <w:szCs w:val="18"/>
              </w:rPr>
              <w:t>MaxiCode</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trHeight w:val="105"/>
          <w:jc w:val="center"/>
        </w:trPr>
        <w:tc>
          <w:tcPr>
            <w:tcW w:w="5240" w:type="dxa"/>
            <w:shd w:val="clear" w:color="auto" w:fill="FFFFFF"/>
            <w:vAlign w:val="center"/>
          </w:tcPr>
          <w:p w:rsidR="009670A4" w:rsidRDefault="0010373F">
            <w:pPr>
              <w:rPr>
                <w:rFonts w:ascii="Arial" w:hAnsi="Arial" w:cs="Arial"/>
                <w:szCs w:val="18"/>
              </w:rPr>
            </w:pPr>
            <w:r>
              <w:rPr>
                <w:rFonts w:ascii="Arial" w:hAnsi="Arial" w:cs="Arial"/>
                <w:szCs w:val="18"/>
              </w:rPr>
              <w:t>Chinese Sensible Code</w:t>
            </w:r>
          </w:p>
        </w:tc>
        <w:tc>
          <w:tcPr>
            <w:tcW w:w="4864" w:type="dxa"/>
            <w:shd w:val="clear" w:color="auto" w:fill="FFFFFF"/>
          </w:tcPr>
          <w:p w:rsidR="009670A4" w:rsidRDefault="0010373F">
            <w:pPr>
              <w:rPr>
                <w:rFonts w:ascii="Arial" w:hAnsi="Arial" w:cs="Arial"/>
                <w:szCs w:val="18"/>
              </w:rPr>
            </w:pPr>
            <w:r>
              <w:rPr>
                <w:rFonts w:ascii="Arial" w:hAnsi="Arial" w:cs="Arial"/>
                <w:szCs w:val="18"/>
              </w:rPr>
              <w:t>h</w:t>
            </w:r>
          </w:p>
        </w:tc>
      </w:tr>
      <w:tr w:rsidR="009670A4">
        <w:trPr>
          <w:jc w:val="center"/>
        </w:trPr>
        <w:tc>
          <w:tcPr>
            <w:tcW w:w="5240" w:type="dxa"/>
            <w:shd w:val="clear" w:color="auto" w:fill="FFFFFF"/>
            <w:vAlign w:val="center"/>
          </w:tcPr>
          <w:p w:rsidR="009670A4" w:rsidRDefault="0010373F">
            <w:pPr>
              <w:rPr>
                <w:rFonts w:ascii="Arial" w:hAnsi="Arial" w:cs="Arial"/>
                <w:szCs w:val="18"/>
              </w:rPr>
            </w:pPr>
            <w:r>
              <w:rPr>
                <w:rFonts w:ascii="Arial" w:hAnsi="Arial" w:cs="Arial"/>
                <w:szCs w:val="18"/>
              </w:rPr>
              <w:t>GM Code</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jc w:val="center"/>
        </w:trPr>
        <w:tc>
          <w:tcPr>
            <w:tcW w:w="5240" w:type="dxa"/>
            <w:shd w:val="clear" w:color="auto" w:fill="FFFFFF"/>
            <w:vAlign w:val="center"/>
          </w:tcPr>
          <w:p w:rsidR="009670A4" w:rsidRDefault="0010373F">
            <w:pPr>
              <w:rPr>
                <w:rFonts w:ascii="Arial" w:hAnsi="Arial" w:cs="Arial"/>
                <w:szCs w:val="18"/>
              </w:rPr>
            </w:pPr>
            <w:r>
              <w:rPr>
                <w:rFonts w:ascii="Arial" w:hAnsi="Arial" w:cs="Arial"/>
                <w:szCs w:val="18"/>
              </w:rPr>
              <w:t xml:space="preserve">Micro </w:t>
            </w:r>
            <w:r>
              <w:rPr>
                <w:rFonts w:ascii="Arial" w:hAnsi="Arial" w:cs="Arial"/>
                <w:szCs w:val="18"/>
              </w:rPr>
              <w:t>PDF417</w:t>
            </w:r>
          </w:p>
        </w:tc>
        <w:tc>
          <w:tcPr>
            <w:tcW w:w="4864" w:type="dxa"/>
            <w:shd w:val="clear" w:color="auto" w:fill="FFFFFF"/>
          </w:tcPr>
          <w:p w:rsidR="009670A4" w:rsidRDefault="0010373F">
            <w:pPr>
              <w:rPr>
                <w:rFonts w:ascii="Arial" w:hAnsi="Arial" w:cs="Arial"/>
                <w:szCs w:val="18"/>
              </w:rPr>
            </w:pPr>
            <w:r>
              <w:rPr>
                <w:rFonts w:ascii="Arial" w:hAnsi="Arial" w:cs="Arial"/>
                <w:szCs w:val="18"/>
              </w:rPr>
              <w:t>R</w:t>
            </w:r>
          </w:p>
        </w:tc>
      </w:tr>
      <w:tr w:rsidR="009670A4">
        <w:trPr>
          <w:jc w:val="center"/>
        </w:trPr>
        <w:tc>
          <w:tcPr>
            <w:tcW w:w="5240" w:type="dxa"/>
            <w:shd w:val="clear" w:color="auto" w:fill="FFFFFF"/>
            <w:vAlign w:val="center"/>
          </w:tcPr>
          <w:p w:rsidR="009670A4" w:rsidRDefault="0010373F">
            <w:pPr>
              <w:rPr>
                <w:rFonts w:ascii="Arial" w:hAnsi="Arial" w:cs="Arial"/>
                <w:szCs w:val="18"/>
              </w:rPr>
            </w:pPr>
            <w:r>
              <w:rPr>
                <w:rFonts w:ascii="Arial" w:hAnsi="Arial" w:cs="Arial"/>
                <w:szCs w:val="18"/>
              </w:rPr>
              <w:t>Micro QR</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jc w:val="center"/>
        </w:trPr>
        <w:tc>
          <w:tcPr>
            <w:tcW w:w="5240" w:type="dxa"/>
            <w:shd w:val="clear" w:color="auto" w:fill="FFFFFF"/>
            <w:vAlign w:val="center"/>
          </w:tcPr>
          <w:p w:rsidR="009670A4" w:rsidRDefault="0010373F">
            <w:pPr>
              <w:rPr>
                <w:rFonts w:ascii="Arial" w:hAnsi="Arial" w:cs="Arial"/>
                <w:szCs w:val="18"/>
              </w:rPr>
            </w:pPr>
            <w:r>
              <w:rPr>
                <w:rFonts w:ascii="Arial" w:hAnsi="Arial" w:cs="Arial"/>
                <w:szCs w:val="18"/>
              </w:rPr>
              <w:t>Code One</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jc w:val="center"/>
        </w:trPr>
        <w:tc>
          <w:tcPr>
            <w:tcW w:w="5240" w:type="dxa"/>
            <w:shd w:val="clear" w:color="auto" w:fill="FFFFFF"/>
            <w:vAlign w:val="center"/>
          </w:tcPr>
          <w:p w:rsidR="009670A4" w:rsidRDefault="0010373F">
            <w:pPr>
              <w:widowControl/>
              <w:jc w:val="left"/>
              <w:rPr>
                <w:rFonts w:ascii="Arial" w:eastAsia="STSong" w:hAnsi="Arial" w:cs="Arial"/>
                <w:kern w:val="0"/>
                <w:szCs w:val="18"/>
              </w:rPr>
            </w:pPr>
            <w:r>
              <w:rPr>
                <w:rFonts w:ascii="Arial" w:eastAsia="STSong" w:hAnsi="Arial" w:cs="Arial"/>
                <w:szCs w:val="18"/>
              </w:rPr>
              <w:t>USPS Postnet</w:t>
            </w:r>
          </w:p>
        </w:tc>
        <w:tc>
          <w:tcPr>
            <w:tcW w:w="4864" w:type="dxa"/>
            <w:shd w:val="clear" w:color="auto" w:fill="FFFFFF"/>
          </w:tcPr>
          <w:p w:rsidR="009670A4" w:rsidRDefault="0010373F">
            <w:pPr>
              <w:rPr>
                <w:rFonts w:ascii="Arial" w:hAnsi="Arial" w:cs="Arial"/>
                <w:szCs w:val="18"/>
              </w:rPr>
            </w:pPr>
            <w:r>
              <w:rPr>
                <w:rFonts w:ascii="Arial" w:hAnsi="Arial" w:cs="Arial"/>
                <w:szCs w:val="18"/>
              </w:rPr>
              <w:t>P</w:t>
            </w:r>
          </w:p>
        </w:tc>
      </w:tr>
      <w:tr w:rsidR="009670A4">
        <w:trPr>
          <w:trHeight w:val="210"/>
          <w:jc w:val="center"/>
        </w:trPr>
        <w:tc>
          <w:tcPr>
            <w:tcW w:w="5240" w:type="dxa"/>
            <w:shd w:val="clear" w:color="auto" w:fill="FFFFFF"/>
            <w:vAlign w:val="center"/>
          </w:tcPr>
          <w:p w:rsidR="009670A4" w:rsidRDefault="0010373F">
            <w:pPr>
              <w:rPr>
                <w:rFonts w:ascii="Arial" w:eastAsia="STSong" w:hAnsi="Arial" w:cs="Arial"/>
                <w:szCs w:val="18"/>
              </w:rPr>
            </w:pPr>
            <w:r>
              <w:rPr>
                <w:rFonts w:ascii="Arial" w:eastAsia="STSong" w:hAnsi="Arial" w:cs="Arial"/>
                <w:szCs w:val="18"/>
              </w:rPr>
              <w:t>USPS Inteligent Mail</w:t>
            </w:r>
          </w:p>
        </w:tc>
        <w:tc>
          <w:tcPr>
            <w:tcW w:w="4864" w:type="dxa"/>
            <w:shd w:val="clear" w:color="auto" w:fill="FFFFFF"/>
          </w:tcPr>
          <w:p w:rsidR="009670A4" w:rsidRDefault="0010373F">
            <w:pPr>
              <w:rPr>
                <w:rFonts w:ascii="Arial" w:hAnsi="Arial" w:cs="Arial"/>
                <w:szCs w:val="18"/>
              </w:rPr>
            </w:pPr>
            <w:r>
              <w:rPr>
                <w:rFonts w:ascii="Arial" w:hAnsi="Arial" w:cs="Arial"/>
                <w:szCs w:val="18"/>
              </w:rPr>
              <w:t>M</w:t>
            </w:r>
          </w:p>
        </w:tc>
      </w:tr>
      <w:tr w:rsidR="009670A4">
        <w:trPr>
          <w:trHeight w:val="210"/>
          <w:jc w:val="center"/>
        </w:trPr>
        <w:tc>
          <w:tcPr>
            <w:tcW w:w="5240" w:type="dxa"/>
            <w:shd w:val="clear" w:color="auto" w:fill="FFFFFF"/>
            <w:vAlign w:val="center"/>
          </w:tcPr>
          <w:p w:rsidR="009670A4" w:rsidRDefault="0010373F">
            <w:pPr>
              <w:rPr>
                <w:rFonts w:ascii="Arial" w:eastAsia="STSong" w:hAnsi="Arial" w:cs="Arial"/>
                <w:szCs w:val="18"/>
              </w:rPr>
            </w:pPr>
            <w:r>
              <w:rPr>
                <w:rFonts w:ascii="Arial" w:eastAsia="STSong" w:hAnsi="Arial" w:cs="Arial"/>
                <w:szCs w:val="18"/>
              </w:rPr>
              <w:t>Royal Mail</w:t>
            </w:r>
          </w:p>
        </w:tc>
        <w:tc>
          <w:tcPr>
            <w:tcW w:w="4864" w:type="dxa"/>
            <w:shd w:val="clear" w:color="auto" w:fill="FFFFFF"/>
          </w:tcPr>
          <w:p w:rsidR="009670A4" w:rsidRDefault="0010373F">
            <w:pPr>
              <w:rPr>
                <w:rFonts w:ascii="Arial" w:hAnsi="Arial" w:cs="Arial"/>
                <w:szCs w:val="18"/>
              </w:rPr>
            </w:pPr>
            <w:r>
              <w:rPr>
                <w:rFonts w:ascii="Arial" w:hAnsi="Arial" w:cs="Arial"/>
                <w:szCs w:val="18"/>
              </w:rPr>
              <w:t>x</w:t>
            </w:r>
          </w:p>
        </w:tc>
      </w:tr>
      <w:tr w:rsidR="009670A4">
        <w:trPr>
          <w:jc w:val="center"/>
        </w:trPr>
        <w:tc>
          <w:tcPr>
            <w:tcW w:w="5240" w:type="dxa"/>
            <w:shd w:val="clear" w:color="auto" w:fill="FFFFFF"/>
            <w:vAlign w:val="center"/>
          </w:tcPr>
          <w:p w:rsidR="009670A4" w:rsidRDefault="0010373F">
            <w:pPr>
              <w:rPr>
                <w:rFonts w:ascii="Arial" w:eastAsia="STSong" w:hAnsi="Arial" w:cs="Arial"/>
                <w:szCs w:val="18"/>
              </w:rPr>
            </w:pPr>
            <w:r>
              <w:rPr>
                <w:rFonts w:ascii="Arial" w:eastAsia="STSong" w:hAnsi="Arial" w:cs="Arial"/>
                <w:szCs w:val="18"/>
              </w:rPr>
              <w:t>USPS Planet</w:t>
            </w:r>
          </w:p>
        </w:tc>
        <w:tc>
          <w:tcPr>
            <w:tcW w:w="4864" w:type="dxa"/>
            <w:shd w:val="clear" w:color="auto" w:fill="FFFFFF"/>
          </w:tcPr>
          <w:p w:rsidR="009670A4" w:rsidRDefault="0010373F">
            <w:pPr>
              <w:rPr>
                <w:rFonts w:ascii="Arial" w:hAnsi="Arial" w:cs="Arial"/>
                <w:szCs w:val="18"/>
              </w:rPr>
            </w:pPr>
            <w:r>
              <w:rPr>
                <w:rFonts w:ascii="Arial" w:hAnsi="Arial" w:cs="Arial"/>
                <w:szCs w:val="18"/>
              </w:rPr>
              <w:t>L</w:t>
            </w:r>
          </w:p>
        </w:tc>
      </w:tr>
      <w:tr w:rsidR="009670A4">
        <w:trPr>
          <w:jc w:val="center"/>
        </w:trPr>
        <w:tc>
          <w:tcPr>
            <w:tcW w:w="5240" w:type="dxa"/>
            <w:shd w:val="clear" w:color="auto" w:fill="FFFFFF"/>
            <w:vAlign w:val="center"/>
          </w:tcPr>
          <w:p w:rsidR="009670A4" w:rsidRDefault="0010373F">
            <w:pPr>
              <w:rPr>
                <w:rFonts w:ascii="Arial" w:eastAsia="STSong" w:hAnsi="Arial" w:cs="Arial"/>
                <w:szCs w:val="18"/>
              </w:rPr>
            </w:pPr>
            <w:r>
              <w:rPr>
                <w:rFonts w:ascii="Arial" w:eastAsia="STSong" w:hAnsi="Arial" w:cs="Arial"/>
                <w:szCs w:val="18"/>
              </w:rPr>
              <w:t>KIX Post</w:t>
            </w:r>
          </w:p>
        </w:tc>
        <w:tc>
          <w:tcPr>
            <w:tcW w:w="4864" w:type="dxa"/>
            <w:shd w:val="clear" w:color="auto" w:fill="FFFFFF"/>
          </w:tcPr>
          <w:p w:rsidR="009670A4" w:rsidRDefault="0010373F">
            <w:pPr>
              <w:rPr>
                <w:rFonts w:ascii="Arial" w:hAnsi="Arial" w:cs="Arial"/>
                <w:szCs w:val="18"/>
              </w:rPr>
            </w:pPr>
            <w:r>
              <w:rPr>
                <w:rFonts w:ascii="Arial" w:hAnsi="Arial" w:cs="Arial"/>
                <w:szCs w:val="18"/>
              </w:rPr>
              <w:t>K</w:t>
            </w:r>
          </w:p>
        </w:tc>
      </w:tr>
      <w:tr w:rsidR="009670A4">
        <w:trPr>
          <w:jc w:val="center"/>
        </w:trPr>
        <w:tc>
          <w:tcPr>
            <w:tcW w:w="5240" w:type="dxa"/>
            <w:shd w:val="clear" w:color="auto" w:fill="FFFFFF"/>
            <w:vAlign w:val="center"/>
          </w:tcPr>
          <w:p w:rsidR="009670A4" w:rsidRDefault="0010373F">
            <w:pPr>
              <w:rPr>
                <w:rFonts w:ascii="Arial" w:eastAsia="STSong" w:hAnsi="Arial" w:cs="Arial"/>
                <w:szCs w:val="18"/>
              </w:rPr>
            </w:pPr>
            <w:r>
              <w:rPr>
                <w:rFonts w:ascii="Arial" w:eastAsia="STSong" w:hAnsi="Arial" w:cs="Arial"/>
                <w:szCs w:val="18"/>
              </w:rPr>
              <w:t>Australian Postal</w:t>
            </w:r>
          </w:p>
        </w:tc>
        <w:tc>
          <w:tcPr>
            <w:tcW w:w="4864" w:type="dxa"/>
            <w:shd w:val="clear" w:color="auto" w:fill="FFFFFF"/>
          </w:tcPr>
          <w:p w:rsidR="009670A4" w:rsidRDefault="0010373F">
            <w:pPr>
              <w:rPr>
                <w:rFonts w:ascii="Arial" w:hAnsi="Arial" w:cs="Arial"/>
                <w:szCs w:val="18"/>
              </w:rPr>
            </w:pPr>
            <w:r>
              <w:rPr>
                <w:rFonts w:ascii="Arial" w:hAnsi="Arial" w:cs="Arial"/>
                <w:szCs w:val="18"/>
              </w:rPr>
              <w:t>A</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szCs w:val="18"/>
              </w:rPr>
              <w:t>Specific OCR-B</w:t>
            </w:r>
          </w:p>
        </w:tc>
        <w:tc>
          <w:tcPr>
            <w:tcW w:w="4864" w:type="dxa"/>
            <w:shd w:val="clear" w:color="auto" w:fill="FFFFFF"/>
          </w:tcPr>
          <w:p w:rsidR="009670A4" w:rsidRDefault="0010373F">
            <w:pPr>
              <w:rPr>
                <w:rFonts w:ascii="Arial" w:hAnsi="Arial" w:cs="Arial"/>
                <w:szCs w:val="18"/>
              </w:rPr>
            </w:pPr>
            <w:r>
              <w:rPr>
                <w:rFonts w:ascii="Arial" w:hAnsi="Arial" w:cs="Arial"/>
                <w:szCs w:val="18"/>
              </w:rPr>
              <w:t>S</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rPr>
              <w:t>Chinese ID Card OCR</w:t>
            </w:r>
          </w:p>
        </w:tc>
        <w:tc>
          <w:tcPr>
            <w:tcW w:w="4864" w:type="dxa"/>
            <w:shd w:val="clear" w:color="auto" w:fill="FFFFFF"/>
          </w:tcPr>
          <w:p w:rsidR="009670A4" w:rsidRDefault="0010373F">
            <w:pPr>
              <w:rPr>
                <w:rFonts w:ascii="Arial" w:hAnsi="Arial" w:cs="Arial"/>
                <w:szCs w:val="18"/>
              </w:rPr>
            </w:pPr>
            <w:r>
              <w:rPr>
                <w:rFonts w:ascii="Arial" w:hAnsi="Arial" w:cs="Arial"/>
                <w:szCs w:val="18"/>
              </w:rPr>
              <w:t>S</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rPr>
              <w:t>Passport OCR</w:t>
            </w:r>
          </w:p>
        </w:tc>
        <w:tc>
          <w:tcPr>
            <w:tcW w:w="4864" w:type="dxa"/>
            <w:shd w:val="clear" w:color="auto" w:fill="FFFFFF"/>
          </w:tcPr>
          <w:p w:rsidR="009670A4" w:rsidRDefault="0010373F">
            <w:pPr>
              <w:rPr>
                <w:rFonts w:ascii="Arial" w:hAnsi="Arial" w:cs="Arial"/>
                <w:szCs w:val="18"/>
              </w:rPr>
            </w:pPr>
            <w:r>
              <w:rPr>
                <w:rFonts w:ascii="Arial" w:hAnsi="Arial" w:cs="Arial"/>
                <w:szCs w:val="18"/>
              </w:rPr>
              <w:t>O</w:t>
            </w:r>
          </w:p>
        </w:tc>
      </w:tr>
      <w:tr w:rsidR="009670A4">
        <w:trPr>
          <w:jc w:val="center"/>
        </w:trPr>
        <w:tc>
          <w:tcPr>
            <w:tcW w:w="5240" w:type="dxa"/>
            <w:shd w:val="clear" w:color="auto" w:fill="FFFFFF"/>
          </w:tcPr>
          <w:p w:rsidR="009670A4" w:rsidRDefault="0010373F">
            <w:pPr>
              <w:rPr>
                <w:rFonts w:ascii="Arial" w:hAnsi="Arial" w:cs="Arial"/>
                <w:szCs w:val="18"/>
              </w:rPr>
            </w:pPr>
            <w:r>
              <w:rPr>
                <w:rFonts w:ascii="Arial" w:hAnsi="Arial" w:cs="Arial"/>
              </w:rPr>
              <w:t>China Travel Permit OCR</w:t>
            </w:r>
          </w:p>
        </w:tc>
        <w:tc>
          <w:tcPr>
            <w:tcW w:w="4864" w:type="dxa"/>
            <w:shd w:val="clear" w:color="auto" w:fill="FFFFFF"/>
          </w:tcPr>
          <w:p w:rsidR="009670A4" w:rsidRDefault="0010373F">
            <w:pPr>
              <w:rPr>
                <w:rFonts w:ascii="Arial" w:hAnsi="Arial" w:cs="Arial"/>
                <w:szCs w:val="18"/>
              </w:rPr>
            </w:pPr>
            <w:r>
              <w:rPr>
                <w:rFonts w:ascii="Arial" w:hAnsi="Arial" w:cs="Arial"/>
                <w:szCs w:val="18"/>
              </w:rPr>
              <w:t>S</w:t>
            </w:r>
          </w:p>
        </w:tc>
      </w:tr>
    </w:tbl>
    <w:p w:rsidR="009670A4" w:rsidRDefault="009670A4">
      <w:pPr>
        <w:pStyle w:val="Textodebloque"/>
        <w:ind w:leftChars="0" w:left="0" w:right="1260"/>
        <w:rPr>
          <w:lang w:val="fr-FR"/>
        </w:rPr>
      </w:pPr>
    </w:p>
    <w:p w:rsidR="009670A4" w:rsidRDefault="0010373F">
      <w:pPr>
        <w:pStyle w:val="Textodebloque"/>
        <w:spacing w:after="0"/>
        <w:ind w:leftChars="0" w:left="0" w:right="1260"/>
        <w:rPr>
          <w:lang w:val="fr-FR"/>
        </w:rPr>
      </w:pPr>
      <w:r>
        <w:rPr>
          <w:lang w:val="fr-FR"/>
        </w:rPr>
        <w:br w:type="page"/>
      </w:r>
    </w:p>
    <w:p w:rsidR="009670A4" w:rsidRDefault="009670A4">
      <w:pPr>
        <w:pStyle w:val="Textodebloque"/>
        <w:spacing w:after="0"/>
        <w:ind w:leftChars="0" w:left="0" w:right="1260"/>
        <w:rPr>
          <w:lang w:val="fr-FR"/>
        </w:rPr>
      </w:pPr>
    </w:p>
    <w:p w:rsidR="009670A4" w:rsidRDefault="0010373F">
      <w:pPr>
        <w:pStyle w:val="a5"/>
        <w:rPr>
          <w:rFonts w:ascii="Arial" w:hAnsi="Arial" w:cs="Arial"/>
          <w:szCs w:val="24"/>
        </w:rPr>
      </w:pPr>
      <w:bookmarkStart w:id="1154" w:name="_Toc407806129"/>
      <w:bookmarkStart w:id="1155" w:name="_Toc467060283"/>
      <w:bookmarkStart w:id="1156" w:name="_Toc480542500"/>
      <w:bookmarkStart w:id="1157" w:name="_Toc483645151"/>
      <w:bookmarkStart w:id="1158" w:name="_Toc51940872"/>
      <w:r>
        <w:rPr>
          <w:rFonts w:ascii="Arial" w:hAnsi="Arial" w:cs="Arial" w:hint="eastAsia"/>
          <w:szCs w:val="24"/>
        </w:rPr>
        <w:t>Symbology ID Number</w:t>
      </w:r>
      <w:bookmarkEnd w:id="1154"/>
      <w:bookmarkEnd w:id="1155"/>
      <w:bookmarkEnd w:id="1156"/>
      <w:bookmarkEnd w:id="1157"/>
      <w:bookmarkEnd w:id="1158"/>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98"/>
        <w:gridCol w:w="4857"/>
      </w:tblGrid>
      <w:tr w:rsidR="009670A4">
        <w:trPr>
          <w:jc w:val="center"/>
        </w:trPr>
        <w:tc>
          <w:tcPr>
            <w:tcW w:w="5098" w:type="dxa"/>
            <w:shd w:val="clear" w:color="auto" w:fill="FF0000"/>
          </w:tcPr>
          <w:p w:rsidR="009670A4" w:rsidRDefault="0010373F">
            <w:pPr>
              <w:jc w:val="center"/>
              <w:rPr>
                <w:rFonts w:ascii="Arial" w:hAnsi="Arial" w:cs="Arial"/>
                <w:b/>
                <w:color w:val="FFFFFF" w:themeColor="background1"/>
                <w:szCs w:val="18"/>
              </w:rPr>
            </w:pPr>
            <w:r>
              <w:rPr>
                <w:rFonts w:ascii="Arial" w:hAnsi="Arial" w:cs="Arial"/>
                <w:b/>
                <w:color w:val="FFFFFF" w:themeColor="background1"/>
                <w:szCs w:val="18"/>
              </w:rPr>
              <w:t>Symbology</w:t>
            </w:r>
          </w:p>
        </w:tc>
        <w:tc>
          <w:tcPr>
            <w:tcW w:w="4857" w:type="dxa"/>
            <w:shd w:val="clear" w:color="auto" w:fill="FF0000"/>
          </w:tcPr>
          <w:p w:rsidR="009670A4" w:rsidRDefault="0010373F">
            <w:pPr>
              <w:jc w:val="center"/>
              <w:rPr>
                <w:rFonts w:ascii="Arial" w:hAnsi="Arial" w:cs="Arial"/>
                <w:b/>
                <w:color w:val="FFFFFF" w:themeColor="background1"/>
                <w:szCs w:val="18"/>
              </w:rPr>
            </w:pPr>
            <w:r>
              <w:rPr>
                <w:rFonts w:ascii="Arial" w:hAnsi="Arial" w:cs="Arial"/>
                <w:b/>
                <w:color w:val="FFFFFF" w:themeColor="background1"/>
                <w:szCs w:val="18"/>
              </w:rPr>
              <w:t>ID</w:t>
            </w:r>
            <w:r>
              <w:rPr>
                <w:rFonts w:ascii="Arial" w:hAnsi="Arial" w:cs="Arial"/>
                <w:b/>
                <w:color w:val="FFFFFF" w:themeColor="background1"/>
                <w:szCs w:val="18"/>
              </w:rPr>
              <w:t xml:space="preserve"> Number</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Code 128</w:t>
            </w:r>
          </w:p>
        </w:tc>
        <w:tc>
          <w:tcPr>
            <w:tcW w:w="4857" w:type="dxa"/>
            <w:shd w:val="clear" w:color="auto" w:fill="FFFFFF"/>
          </w:tcPr>
          <w:p w:rsidR="009670A4" w:rsidRDefault="0010373F">
            <w:pPr>
              <w:rPr>
                <w:rFonts w:ascii="Arial" w:hAnsi="Arial" w:cs="Arial"/>
                <w:szCs w:val="18"/>
              </w:rPr>
            </w:pPr>
            <w:r>
              <w:rPr>
                <w:rFonts w:ascii="Arial" w:hAnsi="Arial" w:cs="Arial"/>
                <w:szCs w:val="18"/>
              </w:rPr>
              <w:t>002</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GS1-128 (UCC/EAN-128)</w:t>
            </w:r>
          </w:p>
        </w:tc>
        <w:tc>
          <w:tcPr>
            <w:tcW w:w="4857" w:type="dxa"/>
            <w:shd w:val="clear" w:color="auto" w:fill="FFFFFF"/>
          </w:tcPr>
          <w:p w:rsidR="009670A4" w:rsidRDefault="0010373F">
            <w:pPr>
              <w:rPr>
                <w:rFonts w:ascii="Arial" w:hAnsi="Arial" w:cs="Arial"/>
                <w:szCs w:val="18"/>
              </w:rPr>
            </w:pPr>
            <w:r>
              <w:rPr>
                <w:rFonts w:ascii="Arial" w:hAnsi="Arial" w:cs="Arial"/>
                <w:szCs w:val="18"/>
              </w:rPr>
              <w:t>003</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EAN-8</w:t>
            </w:r>
          </w:p>
        </w:tc>
        <w:tc>
          <w:tcPr>
            <w:tcW w:w="4857" w:type="dxa"/>
            <w:shd w:val="clear" w:color="auto" w:fill="FFFFFF"/>
          </w:tcPr>
          <w:p w:rsidR="009670A4" w:rsidRDefault="0010373F">
            <w:pPr>
              <w:rPr>
                <w:rFonts w:ascii="Arial" w:hAnsi="Arial" w:cs="Arial"/>
                <w:szCs w:val="18"/>
              </w:rPr>
            </w:pPr>
            <w:r>
              <w:rPr>
                <w:rFonts w:ascii="Arial" w:hAnsi="Arial" w:cs="Arial"/>
                <w:szCs w:val="18"/>
              </w:rPr>
              <w:t>004</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EAN-13</w:t>
            </w:r>
          </w:p>
        </w:tc>
        <w:tc>
          <w:tcPr>
            <w:tcW w:w="4857" w:type="dxa"/>
            <w:shd w:val="clear" w:color="auto" w:fill="FFFFFF"/>
          </w:tcPr>
          <w:p w:rsidR="009670A4" w:rsidRDefault="0010373F">
            <w:pPr>
              <w:rPr>
                <w:rFonts w:ascii="Arial" w:hAnsi="Arial" w:cs="Arial"/>
                <w:szCs w:val="18"/>
              </w:rPr>
            </w:pPr>
            <w:r>
              <w:rPr>
                <w:rFonts w:ascii="Arial" w:hAnsi="Arial" w:cs="Arial"/>
                <w:szCs w:val="18"/>
              </w:rPr>
              <w:t>005</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UPC-E</w:t>
            </w:r>
          </w:p>
        </w:tc>
        <w:tc>
          <w:tcPr>
            <w:tcW w:w="4857" w:type="dxa"/>
            <w:shd w:val="clear" w:color="auto" w:fill="FFFFFF"/>
          </w:tcPr>
          <w:p w:rsidR="009670A4" w:rsidRDefault="0010373F">
            <w:pPr>
              <w:rPr>
                <w:rFonts w:ascii="Arial" w:hAnsi="Arial" w:cs="Arial"/>
                <w:szCs w:val="18"/>
              </w:rPr>
            </w:pPr>
            <w:r>
              <w:rPr>
                <w:rFonts w:ascii="Arial" w:hAnsi="Arial" w:cs="Arial"/>
                <w:szCs w:val="18"/>
              </w:rPr>
              <w:t>006</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UPC-A</w:t>
            </w:r>
          </w:p>
        </w:tc>
        <w:tc>
          <w:tcPr>
            <w:tcW w:w="4857" w:type="dxa"/>
            <w:shd w:val="clear" w:color="auto" w:fill="FFFFFF"/>
          </w:tcPr>
          <w:p w:rsidR="009670A4" w:rsidRDefault="0010373F">
            <w:pPr>
              <w:rPr>
                <w:rFonts w:ascii="Arial" w:hAnsi="Arial" w:cs="Arial"/>
                <w:szCs w:val="18"/>
              </w:rPr>
            </w:pPr>
            <w:r>
              <w:rPr>
                <w:rFonts w:ascii="Arial" w:hAnsi="Arial" w:cs="Arial"/>
                <w:szCs w:val="18"/>
              </w:rPr>
              <w:t>007</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Interleaved 2 of 5, Febraban</w:t>
            </w:r>
          </w:p>
        </w:tc>
        <w:tc>
          <w:tcPr>
            <w:tcW w:w="4857" w:type="dxa"/>
            <w:shd w:val="clear" w:color="auto" w:fill="FFFFFF"/>
          </w:tcPr>
          <w:p w:rsidR="009670A4" w:rsidRDefault="0010373F">
            <w:pPr>
              <w:rPr>
                <w:rFonts w:ascii="Arial" w:hAnsi="Arial" w:cs="Arial"/>
                <w:szCs w:val="18"/>
              </w:rPr>
            </w:pPr>
            <w:r>
              <w:rPr>
                <w:rFonts w:ascii="Arial" w:hAnsi="Arial" w:cs="Arial"/>
                <w:szCs w:val="18"/>
              </w:rPr>
              <w:t>008</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ITF-14</w:t>
            </w:r>
          </w:p>
        </w:tc>
        <w:tc>
          <w:tcPr>
            <w:tcW w:w="4857" w:type="dxa"/>
            <w:shd w:val="clear" w:color="auto" w:fill="FFFFFF"/>
          </w:tcPr>
          <w:p w:rsidR="009670A4" w:rsidRDefault="0010373F">
            <w:pPr>
              <w:rPr>
                <w:rFonts w:ascii="Arial" w:hAnsi="Arial" w:cs="Arial"/>
                <w:szCs w:val="18"/>
              </w:rPr>
            </w:pPr>
            <w:r>
              <w:rPr>
                <w:rFonts w:ascii="Arial" w:hAnsi="Arial" w:cs="Arial"/>
                <w:szCs w:val="18"/>
              </w:rPr>
              <w:t>009</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ITF-6</w:t>
            </w:r>
          </w:p>
        </w:tc>
        <w:tc>
          <w:tcPr>
            <w:tcW w:w="4857" w:type="dxa"/>
            <w:shd w:val="clear" w:color="auto" w:fill="FFFFFF"/>
          </w:tcPr>
          <w:p w:rsidR="009670A4" w:rsidRDefault="0010373F">
            <w:pPr>
              <w:rPr>
                <w:rFonts w:ascii="Arial" w:hAnsi="Arial" w:cs="Arial"/>
                <w:szCs w:val="18"/>
              </w:rPr>
            </w:pPr>
            <w:r>
              <w:rPr>
                <w:rFonts w:ascii="Arial" w:hAnsi="Arial" w:cs="Arial"/>
                <w:szCs w:val="18"/>
              </w:rPr>
              <w:t>010</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Matrix 2 of 5</w:t>
            </w:r>
          </w:p>
        </w:tc>
        <w:tc>
          <w:tcPr>
            <w:tcW w:w="4857" w:type="dxa"/>
            <w:shd w:val="clear" w:color="auto" w:fill="FFFFFF"/>
          </w:tcPr>
          <w:p w:rsidR="009670A4" w:rsidRDefault="0010373F">
            <w:pPr>
              <w:rPr>
                <w:rFonts w:ascii="Arial" w:hAnsi="Arial" w:cs="Arial"/>
                <w:szCs w:val="18"/>
              </w:rPr>
            </w:pPr>
            <w:r>
              <w:rPr>
                <w:rFonts w:ascii="Arial" w:hAnsi="Arial" w:cs="Arial"/>
                <w:szCs w:val="18"/>
              </w:rPr>
              <w:t>011</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Code 39</w:t>
            </w:r>
          </w:p>
        </w:tc>
        <w:tc>
          <w:tcPr>
            <w:tcW w:w="4857" w:type="dxa"/>
            <w:shd w:val="clear" w:color="auto" w:fill="FFFFFF"/>
          </w:tcPr>
          <w:p w:rsidR="009670A4" w:rsidRDefault="0010373F">
            <w:pPr>
              <w:rPr>
                <w:rFonts w:ascii="Arial" w:hAnsi="Arial" w:cs="Arial"/>
                <w:szCs w:val="18"/>
              </w:rPr>
            </w:pPr>
            <w:r>
              <w:rPr>
                <w:rFonts w:ascii="Arial" w:hAnsi="Arial" w:cs="Arial"/>
                <w:szCs w:val="18"/>
              </w:rPr>
              <w:t>013</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Codabar</w:t>
            </w:r>
          </w:p>
        </w:tc>
        <w:tc>
          <w:tcPr>
            <w:tcW w:w="4857" w:type="dxa"/>
            <w:shd w:val="clear" w:color="auto" w:fill="FFFFFF"/>
          </w:tcPr>
          <w:p w:rsidR="009670A4" w:rsidRDefault="0010373F">
            <w:pPr>
              <w:rPr>
                <w:rFonts w:ascii="Arial" w:hAnsi="Arial" w:cs="Arial"/>
                <w:szCs w:val="18"/>
              </w:rPr>
            </w:pPr>
            <w:r>
              <w:rPr>
                <w:rFonts w:ascii="Arial" w:hAnsi="Arial" w:cs="Arial"/>
                <w:szCs w:val="18"/>
              </w:rPr>
              <w:t>015</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Code 93</w:t>
            </w:r>
          </w:p>
        </w:tc>
        <w:tc>
          <w:tcPr>
            <w:tcW w:w="4857" w:type="dxa"/>
            <w:shd w:val="clear" w:color="auto" w:fill="FFFFFF"/>
          </w:tcPr>
          <w:p w:rsidR="009670A4" w:rsidRDefault="0010373F">
            <w:pPr>
              <w:rPr>
                <w:rFonts w:ascii="Arial" w:hAnsi="Arial" w:cs="Arial"/>
                <w:szCs w:val="18"/>
              </w:rPr>
            </w:pPr>
            <w:r>
              <w:rPr>
                <w:rFonts w:ascii="Arial" w:hAnsi="Arial" w:cs="Arial"/>
                <w:szCs w:val="18"/>
              </w:rPr>
              <w:t>017</w:t>
            </w:r>
          </w:p>
        </w:tc>
      </w:tr>
      <w:tr w:rsidR="009670A4">
        <w:trPr>
          <w:trHeight w:val="105"/>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China Post 25</w:t>
            </w:r>
          </w:p>
        </w:tc>
        <w:tc>
          <w:tcPr>
            <w:tcW w:w="4857" w:type="dxa"/>
            <w:shd w:val="clear" w:color="auto" w:fill="FFFFFF"/>
          </w:tcPr>
          <w:p w:rsidR="009670A4" w:rsidRDefault="0010373F">
            <w:pPr>
              <w:rPr>
                <w:rFonts w:ascii="Arial" w:hAnsi="Arial" w:cs="Arial"/>
                <w:szCs w:val="18"/>
              </w:rPr>
            </w:pPr>
            <w:r>
              <w:rPr>
                <w:rFonts w:ascii="Arial" w:hAnsi="Arial" w:cs="Arial"/>
                <w:szCs w:val="18"/>
              </w:rPr>
              <w:t>019</w:t>
            </w:r>
          </w:p>
        </w:tc>
      </w:tr>
      <w:tr w:rsidR="009670A4">
        <w:trPr>
          <w:trHeight w:val="105"/>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AIM 128</w:t>
            </w:r>
          </w:p>
        </w:tc>
        <w:tc>
          <w:tcPr>
            <w:tcW w:w="4857" w:type="dxa"/>
            <w:shd w:val="clear" w:color="auto" w:fill="FFFFFF"/>
          </w:tcPr>
          <w:p w:rsidR="009670A4" w:rsidRDefault="0010373F">
            <w:pPr>
              <w:rPr>
                <w:rFonts w:ascii="Arial" w:hAnsi="Arial" w:cs="Arial"/>
                <w:szCs w:val="18"/>
              </w:rPr>
            </w:pPr>
            <w:r>
              <w:rPr>
                <w:rFonts w:ascii="Arial" w:hAnsi="Arial" w:cs="Arial"/>
                <w:szCs w:val="18"/>
              </w:rPr>
              <w:t>020</w:t>
            </w:r>
          </w:p>
        </w:tc>
      </w:tr>
      <w:tr w:rsidR="009670A4">
        <w:trPr>
          <w:trHeight w:val="105"/>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ISBT 128</w:t>
            </w:r>
          </w:p>
        </w:tc>
        <w:tc>
          <w:tcPr>
            <w:tcW w:w="4857" w:type="dxa"/>
            <w:shd w:val="clear" w:color="auto" w:fill="FFFFFF"/>
          </w:tcPr>
          <w:p w:rsidR="009670A4" w:rsidRDefault="0010373F">
            <w:pPr>
              <w:rPr>
                <w:rFonts w:ascii="Arial" w:hAnsi="Arial" w:cs="Arial"/>
                <w:szCs w:val="18"/>
              </w:rPr>
            </w:pPr>
            <w:r>
              <w:rPr>
                <w:rFonts w:ascii="Arial" w:hAnsi="Arial" w:cs="Arial"/>
                <w:szCs w:val="18"/>
              </w:rPr>
              <w:t>021</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ISSN</w:t>
            </w:r>
          </w:p>
        </w:tc>
        <w:tc>
          <w:tcPr>
            <w:tcW w:w="4857" w:type="dxa"/>
            <w:shd w:val="clear" w:color="auto" w:fill="FFFFFF"/>
          </w:tcPr>
          <w:p w:rsidR="009670A4" w:rsidRDefault="0010373F">
            <w:pPr>
              <w:rPr>
                <w:rFonts w:ascii="Arial" w:hAnsi="Arial" w:cs="Arial"/>
                <w:szCs w:val="18"/>
              </w:rPr>
            </w:pPr>
            <w:r>
              <w:rPr>
                <w:rFonts w:ascii="Arial" w:hAnsi="Arial" w:cs="Arial"/>
                <w:szCs w:val="18"/>
              </w:rPr>
              <w:t>023</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ISBN</w:t>
            </w:r>
          </w:p>
        </w:tc>
        <w:tc>
          <w:tcPr>
            <w:tcW w:w="4857" w:type="dxa"/>
            <w:shd w:val="clear" w:color="auto" w:fill="FFFFFF"/>
          </w:tcPr>
          <w:p w:rsidR="009670A4" w:rsidRDefault="0010373F">
            <w:pPr>
              <w:rPr>
                <w:rFonts w:ascii="Arial" w:hAnsi="Arial" w:cs="Arial"/>
                <w:szCs w:val="18"/>
              </w:rPr>
            </w:pPr>
            <w:r>
              <w:rPr>
                <w:rFonts w:ascii="Arial" w:hAnsi="Arial" w:cs="Arial"/>
                <w:szCs w:val="18"/>
              </w:rPr>
              <w:t>024</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Industrial 25</w:t>
            </w:r>
          </w:p>
        </w:tc>
        <w:tc>
          <w:tcPr>
            <w:tcW w:w="4857" w:type="dxa"/>
            <w:shd w:val="clear" w:color="auto" w:fill="FFFFFF"/>
          </w:tcPr>
          <w:p w:rsidR="009670A4" w:rsidRDefault="0010373F">
            <w:pPr>
              <w:rPr>
                <w:rFonts w:ascii="Arial" w:hAnsi="Arial" w:cs="Arial"/>
                <w:szCs w:val="18"/>
              </w:rPr>
            </w:pPr>
            <w:r>
              <w:rPr>
                <w:rFonts w:ascii="Arial" w:hAnsi="Arial" w:cs="Arial"/>
                <w:szCs w:val="18"/>
              </w:rPr>
              <w:t>025</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Standard 25</w:t>
            </w:r>
          </w:p>
        </w:tc>
        <w:tc>
          <w:tcPr>
            <w:tcW w:w="4857" w:type="dxa"/>
            <w:shd w:val="clear" w:color="auto" w:fill="FFFFFF"/>
          </w:tcPr>
          <w:p w:rsidR="009670A4" w:rsidRDefault="0010373F">
            <w:pPr>
              <w:rPr>
                <w:rFonts w:ascii="Arial" w:hAnsi="Arial" w:cs="Arial"/>
                <w:szCs w:val="18"/>
              </w:rPr>
            </w:pPr>
            <w:r>
              <w:rPr>
                <w:rFonts w:ascii="Arial" w:hAnsi="Arial" w:cs="Arial"/>
                <w:szCs w:val="18"/>
              </w:rPr>
              <w:t>026</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lastRenderedPageBreak/>
              <w:t>Plessey</w:t>
            </w:r>
          </w:p>
        </w:tc>
        <w:tc>
          <w:tcPr>
            <w:tcW w:w="4857" w:type="dxa"/>
            <w:shd w:val="clear" w:color="auto" w:fill="FFFFFF"/>
          </w:tcPr>
          <w:p w:rsidR="009670A4" w:rsidRDefault="0010373F">
            <w:pPr>
              <w:rPr>
                <w:rFonts w:ascii="Arial" w:hAnsi="Arial" w:cs="Arial"/>
                <w:szCs w:val="18"/>
              </w:rPr>
            </w:pPr>
            <w:r>
              <w:rPr>
                <w:rFonts w:ascii="Arial" w:hAnsi="Arial" w:cs="Arial"/>
                <w:szCs w:val="18"/>
              </w:rPr>
              <w:t>027</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Code11</w:t>
            </w:r>
          </w:p>
        </w:tc>
        <w:tc>
          <w:tcPr>
            <w:tcW w:w="4857" w:type="dxa"/>
            <w:shd w:val="clear" w:color="auto" w:fill="FFFFFF"/>
          </w:tcPr>
          <w:p w:rsidR="009670A4" w:rsidRDefault="0010373F">
            <w:pPr>
              <w:rPr>
                <w:rFonts w:ascii="Arial" w:hAnsi="Arial" w:cs="Arial"/>
                <w:szCs w:val="18"/>
              </w:rPr>
            </w:pPr>
            <w:r>
              <w:rPr>
                <w:rFonts w:ascii="Arial" w:hAnsi="Arial" w:cs="Arial"/>
                <w:szCs w:val="18"/>
              </w:rPr>
              <w:t>028</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MSI-Plessey</w:t>
            </w:r>
          </w:p>
        </w:tc>
        <w:tc>
          <w:tcPr>
            <w:tcW w:w="4857" w:type="dxa"/>
            <w:shd w:val="clear" w:color="auto" w:fill="FFFFFF"/>
          </w:tcPr>
          <w:p w:rsidR="009670A4" w:rsidRDefault="0010373F">
            <w:pPr>
              <w:rPr>
                <w:rFonts w:ascii="Arial" w:hAnsi="Arial" w:cs="Arial"/>
                <w:szCs w:val="18"/>
              </w:rPr>
            </w:pPr>
            <w:r>
              <w:rPr>
                <w:rFonts w:ascii="Arial" w:hAnsi="Arial" w:cs="Arial"/>
                <w:szCs w:val="18"/>
              </w:rPr>
              <w:t>029</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GS1 Composite</w:t>
            </w:r>
          </w:p>
        </w:tc>
        <w:tc>
          <w:tcPr>
            <w:tcW w:w="4857" w:type="dxa"/>
            <w:shd w:val="clear" w:color="auto" w:fill="FFFFFF"/>
          </w:tcPr>
          <w:p w:rsidR="009670A4" w:rsidRDefault="0010373F">
            <w:pPr>
              <w:rPr>
                <w:rFonts w:ascii="Arial" w:hAnsi="Arial" w:cs="Arial"/>
                <w:szCs w:val="18"/>
              </w:rPr>
            </w:pPr>
            <w:r>
              <w:rPr>
                <w:rFonts w:ascii="Arial" w:hAnsi="Arial" w:cs="Arial"/>
                <w:szCs w:val="18"/>
              </w:rPr>
              <w:t>030</w:t>
            </w:r>
          </w:p>
        </w:tc>
      </w:tr>
      <w:tr w:rsidR="009670A4">
        <w:trPr>
          <w:trHeight w:val="105"/>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GS1 Databar (RSS)</w:t>
            </w:r>
          </w:p>
        </w:tc>
        <w:tc>
          <w:tcPr>
            <w:tcW w:w="4857" w:type="dxa"/>
            <w:shd w:val="clear" w:color="auto" w:fill="FFFFFF"/>
          </w:tcPr>
          <w:p w:rsidR="009670A4" w:rsidRDefault="0010373F">
            <w:pPr>
              <w:rPr>
                <w:rFonts w:ascii="Arial" w:hAnsi="Arial" w:cs="Arial"/>
                <w:szCs w:val="18"/>
              </w:rPr>
            </w:pPr>
            <w:r>
              <w:rPr>
                <w:rFonts w:ascii="Arial" w:hAnsi="Arial" w:cs="Arial"/>
                <w:szCs w:val="18"/>
              </w:rPr>
              <w:t>031</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PDF417</w:t>
            </w:r>
          </w:p>
        </w:tc>
        <w:tc>
          <w:tcPr>
            <w:tcW w:w="4857" w:type="dxa"/>
            <w:shd w:val="clear" w:color="auto" w:fill="FFFFFF"/>
          </w:tcPr>
          <w:p w:rsidR="009670A4" w:rsidRDefault="0010373F">
            <w:pPr>
              <w:rPr>
                <w:rFonts w:ascii="Arial" w:hAnsi="Arial" w:cs="Arial"/>
                <w:szCs w:val="18"/>
              </w:rPr>
            </w:pPr>
            <w:r>
              <w:rPr>
                <w:rFonts w:ascii="Arial" w:hAnsi="Arial" w:cs="Arial"/>
                <w:szCs w:val="18"/>
              </w:rPr>
              <w:t>032</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QR Code</w:t>
            </w:r>
          </w:p>
        </w:tc>
        <w:tc>
          <w:tcPr>
            <w:tcW w:w="4857" w:type="dxa"/>
            <w:shd w:val="clear" w:color="auto" w:fill="FFFFFF"/>
          </w:tcPr>
          <w:p w:rsidR="009670A4" w:rsidRDefault="0010373F">
            <w:pPr>
              <w:rPr>
                <w:rFonts w:ascii="Arial" w:hAnsi="Arial" w:cs="Arial"/>
                <w:szCs w:val="18"/>
              </w:rPr>
            </w:pPr>
            <w:r>
              <w:rPr>
                <w:rFonts w:ascii="Arial" w:hAnsi="Arial" w:cs="Arial"/>
                <w:szCs w:val="18"/>
              </w:rPr>
              <w:t>033</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Aztec</w:t>
            </w:r>
          </w:p>
        </w:tc>
        <w:tc>
          <w:tcPr>
            <w:tcW w:w="4857" w:type="dxa"/>
            <w:shd w:val="clear" w:color="auto" w:fill="FFFFFF"/>
          </w:tcPr>
          <w:p w:rsidR="009670A4" w:rsidRDefault="0010373F">
            <w:pPr>
              <w:rPr>
                <w:rFonts w:ascii="Arial" w:hAnsi="Arial" w:cs="Arial"/>
                <w:szCs w:val="18"/>
              </w:rPr>
            </w:pPr>
            <w:r>
              <w:rPr>
                <w:rFonts w:ascii="Arial" w:hAnsi="Arial" w:cs="Arial"/>
                <w:szCs w:val="18"/>
              </w:rPr>
              <w:t>034</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Data Matrix</w:t>
            </w:r>
          </w:p>
        </w:tc>
        <w:tc>
          <w:tcPr>
            <w:tcW w:w="4857" w:type="dxa"/>
            <w:shd w:val="clear" w:color="auto" w:fill="FFFFFF"/>
          </w:tcPr>
          <w:p w:rsidR="009670A4" w:rsidRDefault="0010373F">
            <w:pPr>
              <w:rPr>
                <w:rFonts w:ascii="Arial" w:hAnsi="Arial" w:cs="Arial"/>
                <w:szCs w:val="18"/>
              </w:rPr>
            </w:pPr>
            <w:r>
              <w:rPr>
                <w:rFonts w:ascii="Arial" w:hAnsi="Arial" w:cs="Arial"/>
                <w:szCs w:val="18"/>
              </w:rPr>
              <w:t>035</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Maxicode</w:t>
            </w:r>
          </w:p>
        </w:tc>
        <w:tc>
          <w:tcPr>
            <w:tcW w:w="4857" w:type="dxa"/>
            <w:shd w:val="clear" w:color="auto" w:fill="FFFFFF"/>
          </w:tcPr>
          <w:p w:rsidR="009670A4" w:rsidRDefault="0010373F">
            <w:pPr>
              <w:rPr>
                <w:rFonts w:ascii="Arial" w:hAnsi="Arial" w:cs="Arial"/>
                <w:szCs w:val="18"/>
              </w:rPr>
            </w:pPr>
            <w:r>
              <w:rPr>
                <w:rFonts w:ascii="Arial" w:hAnsi="Arial" w:cs="Arial"/>
                <w:szCs w:val="18"/>
              </w:rPr>
              <w:t>036</w:t>
            </w:r>
          </w:p>
        </w:tc>
      </w:tr>
      <w:tr w:rsidR="009670A4">
        <w:trPr>
          <w:trHeight w:val="105"/>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Chinese Sensible Code</w:t>
            </w:r>
          </w:p>
        </w:tc>
        <w:tc>
          <w:tcPr>
            <w:tcW w:w="4857" w:type="dxa"/>
            <w:shd w:val="clear" w:color="auto" w:fill="FFFFFF"/>
          </w:tcPr>
          <w:p w:rsidR="009670A4" w:rsidRDefault="0010373F">
            <w:pPr>
              <w:rPr>
                <w:rFonts w:ascii="Arial" w:hAnsi="Arial" w:cs="Arial"/>
                <w:szCs w:val="18"/>
              </w:rPr>
            </w:pPr>
            <w:r>
              <w:rPr>
                <w:rFonts w:ascii="Arial" w:hAnsi="Arial" w:cs="Arial"/>
                <w:szCs w:val="18"/>
              </w:rPr>
              <w:t>039</w:t>
            </w:r>
          </w:p>
        </w:tc>
      </w:tr>
    </w:tbl>
    <w:p w:rsidR="009670A4" w:rsidRDefault="0010373F">
      <w:r>
        <w:br w:type="page"/>
      </w:r>
    </w:p>
    <w:p w:rsidR="009670A4" w:rsidRDefault="009670A4">
      <w:pPr>
        <w:rPr>
          <w:color w:val="FFFFFF" w:themeColor="background1"/>
          <w:shd w:val="clear" w:color="auto" w:fill="FF000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98"/>
        <w:gridCol w:w="4857"/>
      </w:tblGrid>
      <w:tr w:rsidR="009670A4">
        <w:trPr>
          <w:jc w:val="center"/>
        </w:trPr>
        <w:tc>
          <w:tcPr>
            <w:tcW w:w="5098" w:type="dxa"/>
            <w:shd w:val="clear" w:color="auto" w:fill="FF0000"/>
          </w:tcPr>
          <w:p w:rsidR="009670A4" w:rsidRDefault="0010373F">
            <w:pPr>
              <w:jc w:val="center"/>
              <w:rPr>
                <w:rFonts w:ascii="Arial" w:hAnsi="Arial" w:cs="Arial"/>
                <w:b/>
                <w:color w:val="FFFFFF" w:themeColor="background1"/>
                <w:szCs w:val="18"/>
                <w:shd w:val="clear" w:color="auto" w:fill="FF0000"/>
              </w:rPr>
            </w:pPr>
            <w:r>
              <w:rPr>
                <w:rFonts w:ascii="Arial" w:hAnsi="Arial" w:cs="Arial"/>
                <w:b/>
                <w:color w:val="FFFFFF" w:themeColor="background1"/>
                <w:szCs w:val="18"/>
                <w:shd w:val="clear" w:color="auto" w:fill="FF0000"/>
              </w:rPr>
              <w:t>Symbology</w:t>
            </w:r>
          </w:p>
        </w:tc>
        <w:tc>
          <w:tcPr>
            <w:tcW w:w="4857" w:type="dxa"/>
            <w:shd w:val="clear" w:color="auto" w:fill="FF0000"/>
          </w:tcPr>
          <w:p w:rsidR="009670A4" w:rsidRDefault="0010373F">
            <w:pPr>
              <w:jc w:val="center"/>
              <w:rPr>
                <w:rFonts w:ascii="Arial" w:hAnsi="Arial" w:cs="Arial"/>
                <w:b/>
                <w:color w:val="FFFFFF" w:themeColor="background1"/>
                <w:szCs w:val="18"/>
                <w:shd w:val="clear" w:color="auto" w:fill="FF0000"/>
              </w:rPr>
            </w:pPr>
            <w:r>
              <w:rPr>
                <w:rFonts w:ascii="Arial" w:hAnsi="Arial" w:cs="Arial"/>
                <w:b/>
                <w:color w:val="FFFFFF" w:themeColor="background1"/>
                <w:szCs w:val="18"/>
                <w:shd w:val="clear" w:color="auto" w:fill="FF0000"/>
              </w:rPr>
              <w:t>ID Number</w:t>
            </w:r>
          </w:p>
        </w:tc>
      </w:tr>
      <w:tr w:rsidR="009670A4">
        <w:trPr>
          <w:trHeight w:val="105"/>
          <w:jc w:val="center"/>
        </w:trPr>
        <w:tc>
          <w:tcPr>
            <w:tcW w:w="5098" w:type="dxa"/>
            <w:shd w:val="clear" w:color="auto" w:fill="FFFFFF"/>
          </w:tcPr>
          <w:p w:rsidR="009670A4" w:rsidRDefault="0010373F">
            <w:pPr>
              <w:tabs>
                <w:tab w:val="left" w:pos="540"/>
              </w:tabs>
              <w:rPr>
                <w:rFonts w:ascii="Arial" w:hAnsi="Arial" w:cs="Arial"/>
                <w:szCs w:val="18"/>
              </w:rPr>
            </w:pPr>
            <w:r>
              <w:rPr>
                <w:rFonts w:ascii="Arial" w:hAnsi="Arial" w:cs="Arial"/>
                <w:szCs w:val="18"/>
              </w:rPr>
              <w:t>GM Code</w:t>
            </w:r>
          </w:p>
        </w:tc>
        <w:tc>
          <w:tcPr>
            <w:tcW w:w="4857" w:type="dxa"/>
            <w:shd w:val="clear" w:color="auto" w:fill="FFFFFF"/>
          </w:tcPr>
          <w:p w:rsidR="009670A4" w:rsidRDefault="0010373F">
            <w:pPr>
              <w:rPr>
                <w:rFonts w:ascii="Arial" w:hAnsi="Arial" w:cs="Arial"/>
                <w:szCs w:val="18"/>
              </w:rPr>
            </w:pPr>
            <w:r>
              <w:rPr>
                <w:rFonts w:ascii="Arial" w:hAnsi="Arial" w:cs="Arial"/>
                <w:szCs w:val="18"/>
              </w:rPr>
              <w:t>040</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Micro PDF417</w:t>
            </w:r>
          </w:p>
        </w:tc>
        <w:tc>
          <w:tcPr>
            <w:tcW w:w="4857" w:type="dxa"/>
            <w:shd w:val="clear" w:color="auto" w:fill="FFFFFF"/>
          </w:tcPr>
          <w:p w:rsidR="009670A4" w:rsidRDefault="0010373F">
            <w:pPr>
              <w:rPr>
                <w:rFonts w:ascii="Arial" w:hAnsi="Arial" w:cs="Arial"/>
                <w:szCs w:val="18"/>
              </w:rPr>
            </w:pPr>
            <w:r>
              <w:rPr>
                <w:rFonts w:ascii="Arial" w:hAnsi="Arial" w:cs="Arial"/>
                <w:szCs w:val="18"/>
              </w:rPr>
              <w:t>042</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Micro QR</w:t>
            </w:r>
          </w:p>
        </w:tc>
        <w:tc>
          <w:tcPr>
            <w:tcW w:w="4857" w:type="dxa"/>
            <w:shd w:val="clear" w:color="auto" w:fill="FFFFFF"/>
          </w:tcPr>
          <w:p w:rsidR="009670A4" w:rsidRDefault="0010373F">
            <w:pPr>
              <w:rPr>
                <w:rFonts w:ascii="Arial" w:hAnsi="Arial" w:cs="Arial"/>
                <w:szCs w:val="18"/>
              </w:rPr>
            </w:pPr>
            <w:r>
              <w:rPr>
                <w:rFonts w:ascii="Arial" w:hAnsi="Arial" w:cs="Arial"/>
                <w:szCs w:val="18"/>
              </w:rPr>
              <w:t>043</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Code One</w:t>
            </w:r>
          </w:p>
        </w:tc>
        <w:tc>
          <w:tcPr>
            <w:tcW w:w="4857" w:type="dxa"/>
            <w:shd w:val="clear" w:color="auto" w:fill="FFFFFF"/>
          </w:tcPr>
          <w:p w:rsidR="009670A4" w:rsidRDefault="0010373F">
            <w:pPr>
              <w:rPr>
                <w:rFonts w:ascii="Arial" w:hAnsi="Arial" w:cs="Arial"/>
                <w:szCs w:val="18"/>
              </w:rPr>
            </w:pPr>
            <w:r>
              <w:rPr>
                <w:rFonts w:ascii="Arial" w:hAnsi="Arial" w:cs="Arial"/>
                <w:szCs w:val="18"/>
              </w:rPr>
              <w:t>048</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Specific OCR-B</w:t>
            </w:r>
          </w:p>
        </w:tc>
        <w:tc>
          <w:tcPr>
            <w:tcW w:w="4857" w:type="dxa"/>
            <w:shd w:val="clear" w:color="auto" w:fill="FFFFFF"/>
          </w:tcPr>
          <w:p w:rsidR="009670A4" w:rsidRDefault="0010373F">
            <w:pPr>
              <w:rPr>
                <w:rFonts w:ascii="Arial" w:hAnsi="Arial" w:cs="Arial"/>
                <w:szCs w:val="18"/>
              </w:rPr>
            </w:pPr>
            <w:r>
              <w:rPr>
                <w:rFonts w:ascii="Arial" w:hAnsi="Arial" w:cs="Arial"/>
                <w:szCs w:val="18"/>
              </w:rPr>
              <w:t>064</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Chinese ID Card OCR</w:t>
            </w:r>
          </w:p>
        </w:tc>
        <w:tc>
          <w:tcPr>
            <w:tcW w:w="4857" w:type="dxa"/>
            <w:shd w:val="clear" w:color="auto" w:fill="FFFFFF"/>
          </w:tcPr>
          <w:p w:rsidR="009670A4" w:rsidRDefault="0010373F">
            <w:pPr>
              <w:rPr>
                <w:rFonts w:ascii="Arial" w:hAnsi="Arial" w:cs="Arial"/>
                <w:szCs w:val="18"/>
              </w:rPr>
            </w:pPr>
            <w:r>
              <w:rPr>
                <w:rFonts w:ascii="Arial" w:hAnsi="Arial" w:cs="Arial"/>
                <w:szCs w:val="18"/>
              </w:rPr>
              <w:t>065</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Passport OCR</w:t>
            </w:r>
          </w:p>
        </w:tc>
        <w:tc>
          <w:tcPr>
            <w:tcW w:w="4857" w:type="dxa"/>
            <w:shd w:val="clear" w:color="auto" w:fill="FFFFFF"/>
          </w:tcPr>
          <w:p w:rsidR="009670A4" w:rsidRDefault="0010373F">
            <w:pPr>
              <w:rPr>
                <w:rFonts w:ascii="Arial" w:hAnsi="Arial" w:cs="Arial"/>
                <w:szCs w:val="18"/>
              </w:rPr>
            </w:pPr>
            <w:r>
              <w:rPr>
                <w:rFonts w:ascii="Arial" w:hAnsi="Arial" w:cs="Arial"/>
                <w:szCs w:val="18"/>
              </w:rPr>
              <w:t>066</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China Travel Permit OCR</w:t>
            </w:r>
          </w:p>
        </w:tc>
        <w:tc>
          <w:tcPr>
            <w:tcW w:w="4857" w:type="dxa"/>
            <w:shd w:val="clear" w:color="auto" w:fill="FFFFFF"/>
          </w:tcPr>
          <w:p w:rsidR="009670A4" w:rsidRDefault="0010373F">
            <w:pPr>
              <w:rPr>
                <w:rFonts w:ascii="Arial" w:hAnsi="Arial" w:cs="Arial"/>
                <w:szCs w:val="18"/>
              </w:rPr>
            </w:pPr>
            <w:r>
              <w:rPr>
                <w:rFonts w:ascii="Arial" w:hAnsi="Arial" w:cs="Arial"/>
                <w:szCs w:val="18"/>
              </w:rPr>
              <w:t>068</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USPS Postnet</w:t>
            </w:r>
          </w:p>
        </w:tc>
        <w:tc>
          <w:tcPr>
            <w:tcW w:w="4857" w:type="dxa"/>
            <w:shd w:val="clear" w:color="auto" w:fill="FFFFFF"/>
          </w:tcPr>
          <w:p w:rsidR="009670A4" w:rsidRDefault="0010373F">
            <w:pPr>
              <w:rPr>
                <w:rFonts w:ascii="Arial" w:hAnsi="Arial" w:cs="Arial"/>
                <w:szCs w:val="18"/>
              </w:rPr>
            </w:pPr>
            <w:r>
              <w:rPr>
                <w:rFonts w:ascii="Arial" w:hAnsi="Arial" w:cs="Arial"/>
                <w:szCs w:val="18"/>
              </w:rPr>
              <w:t>096</w:t>
            </w:r>
          </w:p>
        </w:tc>
      </w:tr>
      <w:tr w:rsidR="009670A4">
        <w:trPr>
          <w:trHeight w:val="210"/>
          <w:jc w:val="center"/>
        </w:trPr>
        <w:tc>
          <w:tcPr>
            <w:tcW w:w="5098" w:type="dxa"/>
            <w:shd w:val="clear" w:color="auto" w:fill="FFFFFF"/>
          </w:tcPr>
          <w:p w:rsidR="009670A4" w:rsidRDefault="0010373F">
            <w:pPr>
              <w:widowControl/>
              <w:rPr>
                <w:rFonts w:ascii="Arial" w:hAnsi="Arial" w:cs="Arial"/>
                <w:kern w:val="0"/>
                <w:szCs w:val="18"/>
                <w:lang w:val="fr-FR"/>
              </w:rPr>
            </w:pPr>
            <w:r>
              <w:rPr>
                <w:rFonts w:ascii="Arial" w:hAnsi="Arial" w:cs="Arial"/>
                <w:szCs w:val="18"/>
                <w:lang w:val="fr-FR"/>
              </w:rPr>
              <w:t>USPS Inteligent Mail</w:t>
            </w:r>
          </w:p>
        </w:tc>
        <w:tc>
          <w:tcPr>
            <w:tcW w:w="4857" w:type="dxa"/>
            <w:shd w:val="clear" w:color="auto" w:fill="FFFFFF"/>
          </w:tcPr>
          <w:p w:rsidR="009670A4" w:rsidRDefault="0010373F">
            <w:pPr>
              <w:rPr>
                <w:rFonts w:ascii="Arial" w:hAnsi="Arial" w:cs="Arial"/>
                <w:szCs w:val="18"/>
              </w:rPr>
            </w:pPr>
            <w:r>
              <w:rPr>
                <w:rFonts w:ascii="Arial" w:hAnsi="Arial" w:cs="Arial"/>
                <w:szCs w:val="18"/>
              </w:rPr>
              <w:t>097</w:t>
            </w:r>
          </w:p>
        </w:tc>
      </w:tr>
      <w:tr w:rsidR="009670A4">
        <w:trPr>
          <w:trHeight w:val="210"/>
          <w:jc w:val="center"/>
        </w:trPr>
        <w:tc>
          <w:tcPr>
            <w:tcW w:w="5098" w:type="dxa"/>
            <w:shd w:val="clear" w:color="auto" w:fill="FFFFFF"/>
          </w:tcPr>
          <w:p w:rsidR="009670A4" w:rsidRDefault="0010373F">
            <w:pPr>
              <w:widowControl/>
              <w:rPr>
                <w:rFonts w:ascii="Arial" w:hAnsi="Arial" w:cs="Arial"/>
                <w:szCs w:val="18"/>
                <w:lang w:val="fr-FR"/>
              </w:rPr>
            </w:pPr>
            <w:r>
              <w:rPr>
                <w:rFonts w:ascii="Arial" w:hAnsi="Arial" w:cs="Arial"/>
                <w:szCs w:val="18"/>
                <w:lang w:val="fr-FR"/>
              </w:rPr>
              <w:t>Royal Mail</w:t>
            </w:r>
          </w:p>
        </w:tc>
        <w:tc>
          <w:tcPr>
            <w:tcW w:w="4857" w:type="dxa"/>
            <w:shd w:val="clear" w:color="auto" w:fill="FFFFFF"/>
          </w:tcPr>
          <w:p w:rsidR="009670A4" w:rsidRDefault="0010373F">
            <w:pPr>
              <w:rPr>
                <w:rFonts w:ascii="Arial" w:hAnsi="Arial" w:cs="Arial"/>
                <w:szCs w:val="18"/>
              </w:rPr>
            </w:pPr>
            <w:r>
              <w:rPr>
                <w:rFonts w:ascii="Arial" w:hAnsi="Arial" w:cs="Arial"/>
                <w:szCs w:val="18"/>
              </w:rPr>
              <w:t>098</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USPS Planet</w:t>
            </w:r>
          </w:p>
        </w:tc>
        <w:tc>
          <w:tcPr>
            <w:tcW w:w="4857" w:type="dxa"/>
            <w:shd w:val="clear" w:color="auto" w:fill="FFFFFF"/>
          </w:tcPr>
          <w:p w:rsidR="009670A4" w:rsidRDefault="0010373F">
            <w:pPr>
              <w:rPr>
                <w:rFonts w:ascii="Arial" w:hAnsi="Arial" w:cs="Arial"/>
                <w:szCs w:val="18"/>
              </w:rPr>
            </w:pPr>
            <w:r>
              <w:rPr>
                <w:rFonts w:ascii="Arial" w:hAnsi="Arial" w:cs="Arial"/>
                <w:szCs w:val="18"/>
              </w:rPr>
              <w:t>099</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KIX Post</w:t>
            </w:r>
          </w:p>
        </w:tc>
        <w:tc>
          <w:tcPr>
            <w:tcW w:w="4857" w:type="dxa"/>
            <w:shd w:val="clear" w:color="auto" w:fill="FFFFFF"/>
          </w:tcPr>
          <w:p w:rsidR="009670A4" w:rsidRDefault="0010373F">
            <w:pPr>
              <w:rPr>
                <w:rFonts w:ascii="Arial" w:hAnsi="Arial" w:cs="Arial"/>
                <w:szCs w:val="18"/>
              </w:rPr>
            </w:pPr>
            <w:r>
              <w:rPr>
                <w:rFonts w:ascii="Arial" w:hAnsi="Arial" w:cs="Arial"/>
                <w:szCs w:val="18"/>
              </w:rPr>
              <w:t>100</w:t>
            </w:r>
          </w:p>
        </w:tc>
      </w:tr>
      <w:tr w:rsidR="009670A4">
        <w:trPr>
          <w:jc w:val="center"/>
        </w:trPr>
        <w:tc>
          <w:tcPr>
            <w:tcW w:w="5098" w:type="dxa"/>
            <w:shd w:val="clear" w:color="auto" w:fill="FFFFFF"/>
          </w:tcPr>
          <w:p w:rsidR="009670A4" w:rsidRDefault="0010373F">
            <w:pPr>
              <w:rPr>
                <w:rFonts w:ascii="Arial" w:hAnsi="Arial" w:cs="Arial"/>
                <w:szCs w:val="18"/>
              </w:rPr>
            </w:pPr>
            <w:r>
              <w:rPr>
                <w:rFonts w:ascii="Arial" w:hAnsi="Arial" w:cs="Arial"/>
                <w:szCs w:val="18"/>
              </w:rPr>
              <w:t xml:space="preserve">Australian </w:t>
            </w:r>
            <w:r>
              <w:rPr>
                <w:rFonts w:ascii="Arial" w:hAnsi="Arial" w:cs="Arial"/>
                <w:szCs w:val="18"/>
              </w:rPr>
              <w:t>Postal</w:t>
            </w:r>
          </w:p>
        </w:tc>
        <w:tc>
          <w:tcPr>
            <w:tcW w:w="4857" w:type="dxa"/>
            <w:shd w:val="clear" w:color="auto" w:fill="FFFFFF"/>
          </w:tcPr>
          <w:p w:rsidR="009670A4" w:rsidRDefault="0010373F">
            <w:pPr>
              <w:rPr>
                <w:rFonts w:ascii="Arial" w:hAnsi="Arial" w:cs="Arial"/>
                <w:szCs w:val="18"/>
              </w:rPr>
            </w:pPr>
            <w:r>
              <w:rPr>
                <w:rFonts w:ascii="Arial" w:hAnsi="Arial" w:cs="Arial"/>
                <w:szCs w:val="18"/>
              </w:rPr>
              <w:t>101</w:t>
            </w:r>
          </w:p>
        </w:tc>
      </w:tr>
      <w:tr w:rsidR="009670A4">
        <w:trPr>
          <w:jc w:val="center"/>
        </w:trPr>
        <w:tc>
          <w:tcPr>
            <w:tcW w:w="5098" w:type="dxa"/>
            <w:shd w:val="clear" w:color="auto" w:fill="FFFFFF"/>
            <w:vAlign w:val="center"/>
          </w:tcPr>
          <w:p w:rsidR="009670A4" w:rsidRDefault="0010373F">
            <w:pPr>
              <w:rPr>
                <w:rFonts w:ascii="Arial" w:eastAsia="等线" w:hAnsi="Arial" w:cs="Arial"/>
                <w:szCs w:val="18"/>
              </w:rPr>
            </w:pPr>
            <w:r>
              <w:rPr>
                <w:rFonts w:ascii="Arial" w:eastAsia="等线" w:hAnsi="Arial" w:cs="Arial"/>
                <w:szCs w:val="18"/>
              </w:rPr>
              <w:t>Code 49</w:t>
            </w:r>
          </w:p>
        </w:tc>
        <w:tc>
          <w:tcPr>
            <w:tcW w:w="4857" w:type="dxa"/>
            <w:shd w:val="clear" w:color="auto" w:fill="FFFFFF"/>
            <w:vAlign w:val="center"/>
          </w:tcPr>
          <w:p w:rsidR="009670A4" w:rsidRDefault="0010373F">
            <w:pPr>
              <w:rPr>
                <w:rFonts w:ascii="Arial" w:eastAsia="等线" w:hAnsi="Arial" w:cs="Arial"/>
                <w:szCs w:val="18"/>
              </w:rPr>
            </w:pPr>
            <w:r>
              <w:rPr>
                <w:rFonts w:ascii="Arial" w:eastAsia="等线" w:hAnsi="Arial" w:cs="Arial"/>
                <w:szCs w:val="18"/>
              </w:rPr>
              <w:t>132</w:t>
            </w:r>
          </w:p>
        </w:tc>
      </w:tr>
      <w:tr w:rsidR="009670A4">
        <w:trPr>
          <w:jc w:val="center"/>
        </w:trPr>
        <w:tc>
          <w:tcPr>
            <w:tcW w:w="5098" w:type="dxa"/>
            <w:shd w:val="clear" w:color="auto" w:fill="FFFFFF"/>
            <w:vAlign w:val="center"/>
          </w:tcPr>
          <w:p w:rsidR="009670A4" w:rsidRDefault="0010373F">
            <w:pPr>
              <w:rPr>
                <w:rFonts w:ascii="Arial" w:eastAsia="等线" w:hAnsi="Arial" w:cs="Arial"/>
                <w:szCs w:val="18"/>
              </w:rPr>
            </w:pPr>
            <w:r>
              <w:rPr>
                <w:rFonts w:ascii="Arial" w:eastAsia="等线" w:hAnsi="Arial" w:cs="Arial"/>
                <w:szCs w:val="18"/>
              </w:rPr>
              <w:t>Code 16K</w:t>
            </w:r>
          </w:p>
        </w:tc>
        <w:tc>
          <w:tcPr>
            <w:tcW w:w="4857" w:type="dxa"/>
            <w:shd w:val="clear" w:color="auto" w:fill="FFFFFF"/>
            <w:vAlign w:val="center"/>
          </w:tcPr>
          <w:p w:rsidR="009670A4" w:rsidRDefault="0010373F">
            <w:pPr>
              <w:rPr>
                <w:rFonts w:ascii="Arial" w:eastAsia="等线" w:hAnsi="Arial" w:cs="Arial"/>
                <w:szCs w:val="18"/>
              </w:rPr>
            </w:pPr>
            <w:r>
              <w:rPr>
                <w:rFonts w:ascii="Arial" w:eastAsia="等线" w:hAnsi="Arial" w:cs="Arial"/>
                <w:szCs w:val="18"/>
              </w:rPr>
              <w:t>133</w:t>
            </w:r>
          </w:p>
        </w:tc>
      </w:tr>
    </w:tbl>
    <w:p w:rsidR="009670A4" w:rsidRDefault="009670A4">
      <w:pPr>
        <w:pStyle w:val="4"/>
        <w:spacing w:beforeLines="50" w:before="156" w:line="240" w:lineRule="auto"/>
        <w:rPr>
          <w:rFonts w:cs="Times New Roman"/>
        </w:rPr>
      </w:pPr>
    </w:p>
    <w:p w:rsidR="009670A4" w:rsidRDefault="0010373F">
      <w:pPr>
        <w:widowControl/>
        <w:jc w:val="left"/>
        <w:rPr>
          <w:kern w:val="0"/>
          <w:szCs w:val="20"/>
        </w:rPr>
      </w:pPr>
      <w:r>
        <w:br w:type="page"/>
      </w:r>
    </w:p>
    <w:p w:rsidR="009670A4" w:rsidRDefault="009670A4">
      <w:pPr>
        <w:pStyle w:val="4"/>
        <w:spacing w:before="0" w:line="240" w:lineRule="auto"/>
        <w:rPr>
          <w:rFonts w:cs="Times New Roman"/>
        </w:rPr>
      </w:pPr>
    </w:p>
    <w:p w:rsidR="009670A4" w:rsidRDefault="0010373F">
      <w:pPr>
        <w:pStyle w:val="a5"/>
        <w:rPr>
          <w:rFonts w:ascii="Arial" w:hAnsi="Arial" w:cs="Arial"/>
          <w:szCs w:val="24"/>
        </w:rPr>
      </w:pPr>
      <w:bookmarkStart w:id="1159" w:name="ASCII码表"/>
      <w:bookmarkStart w:id="1160" w:name="_Toc344730014"/>
      <w:bookmarkStart w:id="1161" w:name="_Toc434075533"/>
      <w:bookmarkStart w:id="1162" w:name="_Toc443473965"/>
      <w:bookmarkStart w:id="1163" w:name="_Toc474760505"/>
      <w:bookmarkStart w:id="1164" w:name="_Toc480542498"/>
      <w:bookmarkStart w:id="1165" w:name="_Toc483645152"/>
      <w:bookmarkStart w:id="1166" w:name="_Toc51940873"/>
      <w:bookmarkStart w:id="1167" w:name="_Toc434075551"/>
      <w:bookmarkStart w:id="1168" w:name="_Toc443473983"/>
      <w:bookmarkStart w:id="1169" w:name="_Toc474760527"/>
      <w:bookmarkEnd w:id="1159"/>
      <w:r>
        <w:rPr>
          <w:rFonts w:ascii="Arial" w:hAnsi="Arial" w:cs="Arial"/>
          <w:szCs w:val="24"/>
        </w:rPr>
        <w:t xml:space="preserve">ASCII </w:t>
      </w:r>
      <w:r>
        <w:rPr>
          <w:rFonts w:ascii="Arial" w:hAnsi="Arial" w:cs="Arial" w:hint="eastAsia"/>
          <w:szCs w:val="24"/>
        </w:rPr>
        <w:t>Table</w:t>
      </w:r>
      <w:bookmarkEnd w:id="1160"/>
      <w:bookmarkEnd w:id="1161"/>
      <w:bookmarkEnd w:id="1162"/>
      <w:bookmarkEnd w:id="1163"/>
      <w:bookmarkEnd w:id="1164"/>
      <w:bookmarkEnd w:id="1165"/>
      <w:bookmarkEnd w:id="1166"/>
    </w:p>
    <w:tbl>
      <w:tblPr>
        <w:tblW w:w="10037" w:type="dxa"/>
        <w:jc w:val="center"/>
        <w:tblLayout w:type="fixed"/>
        <w:tblCellMar>
          <w:left w:w="0" w:type="dxa"/>
          <w:right w:w="0" w:type="dxa"/>
        </w:tblCellMar>
        <w:tblLook w:val="04A0" w:firstRow="1" w:lastRow="0" w:firstColumn="1" w:lastColumn="0" w:noHBand="0" w:noVBand="1"/>
      </w:tblPr>
      <w:tblGrid>
        <w:gridCol w:w="1672"/>
        <w:gridCol w:w="1984"/>
        <w:gridCol w:w="6381"/>
      </w:tblGrid>
      <w:tr w:rsidR="009670A4">
        <w:trPr>
          <w:cantSplit/>
          <w:trHeight w:hRule="exact" w:val="340"/>
          <w:jc w:val="center"/>
        </w:trPr>
        <w:tc>
          <w:tcPr>
            <w:tcW w:w="1672"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252" w:lineRule="auto"/>
              <w:ind w:left="21" w:right="-20"/>
              <w:jc w:val="center"/>
              <w:rPr>
                <w:rFonts w:ascii="Arial" w:hAnsi="Arial" w:cs="Arial"/>
                <w:b/>
                <w:color w:val="FFFFFF" w:themeColor="background1"/>
                <w:szCs w:val="18"/>
              </w:rPr>
            </w:pPr>
            <w:r>
              <w:rPr>
                <w:rFonts w:ascii="Arial" w:hAnsi="Arial" w:cs="Arial" w:hint="eastAsia"/>
                <w:b/>
                <w:color w:val="FFFFFF" w:themeColor="background1"/>
                <w:szCs w:val="18"/>
              </w:rPr>
              <w:t>Hex</w:t>
            </w:r>
          </w:p>
        </w:tc>
        <w:tc>
          <w:tcPr>
            <w:tcW w:w="1984"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252" w:lineRule="auto"/>
              <w:ind w:left="21" w:right="-20"/>
              <w:jc w:val="center"/>
              <w:rPr>
                <w:rFonts w:ascii="Arial" w:hAnsi="Arial" w:cs="Arial"/>
                <w:b/>
                <w:color w:val="FFFFFF" w:themeColor="background1"/>
                <w:szCs w:val="18"/>
              </w:rPr>
            </w:pPr>
            <w:r>
              <w:rPr>
                <w:rFonts w:ascii="Arial" w:hAnsi="Arial" w:cs="Arial" w:hint="eastAsia"/>
                <w:b/>
                <w:color w:val="FFFFFF" w:themeColor="background1"/>
                <w:szCs w:val="18"/>
              </w:rPr>
              <w:t>Dec</w:t>
            </w:r>
          </w:p>
        </w:tc>
        <w:tc>
          <w:tcPr>
            <w:tcW w:w="6381"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252" w:lineRule="auto"/>
              <w:ind w:left="186" w:right="138"/>
              <w:jc w:val="center"/>
              <w:rPr>
                <w:rFonts w:ascii="Arial" w:hAnsi="Arial" w:cs="Arial"/>
                <w:b/>
                <w:color w:val="FFFFFF" w:themeColor="background1"/>
                <w:szCs w:val="18"/>
              </w:rPr>
            </w:pPr>
            <w:r>
              <w:rPr>
                <w:rFonts w:ascii="Arial" w:hAnsi="Arial" w:cs="Arial" w:hint="eastAsia"/>
                <w:b/>
                <w:color w:val="FFFFFF" w:themeColor="background1"/>
                <w:szCs w:val="18"/>
              </w:rPr>
              <w:t>Char</w:t>
            </w:r>
          </w:p>
        </w:tc>
      </w:tr>
      <w:tr w:rsidR="009670A4">
        <w:trPr>
          <w:cantSplit/>
          <w:trHeight w:hRule="exact" w:val="340"/>
          <w:jc w:val="center"/>
        </w:trPr>
        <w:tc>
          <w:tcPr>
            <w:tcW w:w="1672" w:type="dxa"/>
            <w:tcBorders>
              <w:top w:val="single" w:sz="6"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szCs w:val="18"/>
              </w:rPr>
              <w:t>00</w:t>
            </w:r>
          </w:p>
        </w:tc>
        <w:tc>
          <w:tcPr>
            <w:tcW w:w="1984" w:type="dxa"/>
            <w:tcBorders>
              <w:top w:val="single" w:sz="6"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szCs w:val="18"/>
              </w:rPr>
              <w:t>0</w:t>
            </w:r>
          </w:p>
        </w:tc>
        <w:tc>
          <w:tcPr>
            <w:tcW w:w="6381" w:type="dxa"/>
            <w:tcBorders>
              <w:top w:val="single" w:sz="6"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szCs w:val="18"/>
              </w:rPr>
              <w:t xml:space="preserve">NUL </w:t>
            </w:r>
            <w:r>
              <w:rPr>
                <w:rFonts w:ascii="Arial" w:hAnsi="Arial" w:cs="Arial" w:hint="eastAsia"/>
                <w:color w:val="231F20"/>
                <w:szCs w:val="18"/>
              </w:rPr>
              <w:t xml:space="preserve">   </w:t>
            </w:r>
            <w:r>
              <w:rPr>
                <w:rFonts w:ascii="Arial" w:hAnsi="Arial" w:cs="Arial"/>
                <w:color w:val="231F20"/>
                <w:szCs w:val="18"/>
              </w:rPr>
              <w:t>(Null</w:t>
            </w:r>
            <w:r>
              <w:rPr>
                <w:rFonts w:ascii="Arial" w:hAnsi="Arial" w:cs="Arial"/>
                <w:color w:val="231F20"/>
                <w:spacing w:val="-1"/>
                <w:szCs w:val="18"/>
              </w:rPr>
              <w:t xml:space="preserve"> </w:t>
            </w:r>
            <w:r>
              <w:rPr>
                <w:rFonts w:ascii="Arial" w:hAnsi="Arial" w:cs="Arial"/>
                <w:color w:val="231F20"/>
                <w:szCs w:val="18"/>
              </w:rPr>
              <w:t>cha</w:t>
            </w:r>
            <w:r>
              <w:rPr>
                <w:rFonts w:ascii="Arial" w:hAnsi="Arial" w:cs="Arial"/>
                <w:color w:val="231F20"/>
                <w:spacing w:val="-9"/>
                <w:szCs w:val="18"/>
              </w:rPr>
              <w:t>r</w:t>
            </w:r>
            <w:r>
              <w:rPr>
                <w:rFonts w:ascii="Arial" w:hAnsi="Arial" w:cs="Arial"/>
                <w:color w:val="231F20"/>
                <w:szCs w:val="18"/>
              </w:rPr>
              <w:t>.)</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01</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SOH </w:t>
            </w:r>
            <w:r>
              <w:rPr>
                <w:rFonts w:ascii="Arial" w:hAnsi="Arial" w:cs="Arial" w:hint="eastAsia"/>
                <w:color w:val="231F20"/>
                <w:position w:val="-1"/>
                <w:szCs w:val="18"/>
              </w:rPr>
              <w:t xml:space="preserve"> </w:t>
            </w:r>
            <w:r>
              <w:rPr>
                <w:rFonts w:ascii="Arial" w:hAnsi="Arial" w:cs="Arial"/>
                <w:color w:val="231F20"/>
                <w:position w:val="-1"/>
                <w:szCs w:val="18"/>
              </w:rPr>
              <w:t xml:space="preserve">  (Start</w:t>
            </w:r>
            <w:r>
              <w:rPr>
                <w:rFonts w:ascii="Arial" w:hAnsi="Arial" w:cs="Arial"/>
                <w:color w:val="231F20"/>
                <w:spacing w:val="-2"/>
                <w:position w:val="-1"/>
                <w:szCs w:val="18"/>
              </w:rPr>
              <w:t xml:space="preserve"> </w:t>
            </w:r>
            <w:r>
              <w:rPr>
                <w:rFonts w:ascii="Arial" w:hAnsi="Arial" w:cs="Arial"/>
                <w:color w:val="231F20"/>
                <w:position w:val="-1"/>
                <w:szCs w:val="18"/>
              </w:rPr>
              <w:t>of Header)</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02</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STX </w:t>
            </w:r>
            <w:r>
              <w:rPr>
                <w:rFonts w:ascii="Arial" w:hAnsi="Arial" w:cs="Arial" w:hint="eastAsia"/>
                <w:color w:val="231F20"/>
                <w:position w:val="-1"/>
                <w:szCs w:val="18"/>
              </w:rPr>
              <w:t xml:space="preserve">   </w:t>
            </w:r>
            <w:r>
              <w:rPr>
                <w:rFonts w:ascii="Arial" w:hAnsi="Arial" w:cs="Arial"/>
                <w:color w:val="231F20"/>
                <w:position w:val="-1"/>
                <w:szCs w:val="18"/>
              </w:rPr>
              <w:t>(Start</w:t>
            </w:r>
            <w:r>
              <w:rPr>
                <w:rFonts w:ascii="Arial" w:hAnsi="Arial" w:cs="Arial"/>
                <w:color w:val="231F20"/>
                <w:spacing w:val="-2"/>
                <w:position w:val="-1"/>
                <w:szCs w:val="18"/>
              </w:rPr>
              <w:t xml:space="preserve"> </w:t>
            </w:r>
            <w:r>
              <w:rPr>
                <w:rFonts w:ascii="Arial" w:hAnsi="Arial" w:cs="Arial"/>
                <w:color w:val="231F20"/>
                <w:position w:val="-1"/>
                <w:szCs w:val="18"/>
              </w:rPr>
              <w:t>of</w:t>
            </w:r>
            <w:r>
              <w:rPr>
                <w:rFonts w:ascii="Arial" w:hAnsi="Arial" w:cs="Arial"/>
                <w:color w:val="231F20"/>
                <w:spacing w:val="-3"/>
                <w:position w:val="-1"/>
                <w:szCs w:val="18"/>
              </w:rPr>
              <w:t xml:space="preserve"> </w:t>
            </w:r>
            <w:r>
              <w:rPr>
                <w:rFonts w:ascii="Arial" w:hAnsi="Arial" w:cs="Arial"/>
                <w:color w:val="231F20"/>
                <w:spacing w:val="-11"/>
                <w:position w:val="-1"/>
                <w:szCs w:val="18"/>
              </w:rPr>
              <w:t>T</w:t>
            </w:r>
            <w:r>
              <w:rPr>
                <w:rFonts w:ascii="Arial" w:hAnsi="Arial" w:cs="Arial"/>
                <w:color w:val="231F20"/>
                <w:position w:val="-1"/>
                <w:szCs w:val="18"/>
              </w:rPr>
              <w:t>ext)</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03</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ETX  </w:t>
            </w:r>
            <w:r>
              <w:rPr>
                <w:rFonts w:ascii="Arial" w:hAnsi="Arial" w:cs="Arial" w:hint="eastAsia"/>
                <w:color w:val="231F20"/>
                <w:position w:val="-1"/>
                <w:szCs w:val="18"/>
              </w:rPr>
              <w:t xml:space="preserve">  </w:t>
            </w:r>
            <w:r>
              <w:rPr>
                <w:rFonts w:ascii="Arial" w:hAnsi="Arial" w:cs="Arial"/>
                <w:color w:val="231F20"/>
                <w:position w:val="-1"/>
                <w:szCs w:val="18"/>
              </w:rPr>
              <w:t>(End</w:t>
            </w:r>
            <w:r>
              <w:rPr>
                <w:rFonts w:ascii="Arial" w:hAnsi="Arial" w:cs="Arial"/>
                <w:color w:val="231F20"/>
                <w:spacing w:val="-1"/>
                <w:position w:val="-1"/>
                <w:szCs w:val="18"/>
              </w:rPr>
              <w:t xml:space="preserve"> </w:t>
            </w:r>
            <w:r>
              <w:rPr>
                <w:rFonts w:ascii="Arial" w:hAnsi="Arial" w:cs="Arial"/>
                <w:color w:val="231F20"/>
                <w:position w:val="-1"/>
                <w:szCs w:val="18"/>
              </w:rPr>
              <w:t>of</w:t>
            </w:r>
            <w:r>
              <w:rPr>
                <w:rFonts w:ascii="Arial" w:hAnsi="Arial" w:cs="Arial"/>
                <w:color w:val="231F20"/>
                <w:spacing w:val="-3"/>
                <w:position w:val="-1"/>
                <w:szCs w:val="18"/>
              </w:rPr>
              <w:t xml:space="preserve"> </w:t>
            </w:r>
            <w:r>
              <w:rPr>
                <w:rFonts w:ascii="Arial" w:hAnsi="Arial" w:cs="Arial"/>
                <w:color w:val="231F20"/>
                <w:spacing w:val="-11"/>
                <w:position w:val="-1"/>
                <w:szCs w:val="18"/>
              </w:rPr>
              <w:t>T</w:t>
            </w:r>
            <w:r>
              <w:rPr>
                <w:rFonts w:ascii="Arial" w:hAnsi="Arial" w:cs="Arial"/>
                <w:color w:val="231F20"/>
                <w:position w:val="-1"/>
                <w:szCs w:val="18"/>
              </w:rPr>
              <w:t>ext)</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04</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EOT  </w:t>
            </w:r>
            <w:r>
              <w:rPr>
                <w:rFonts w:ascii="Arial" w:hAnsi="Arial" w:cs="Arial" w:hint="eastAsia"/>
                <w:color w:val="231F20"/>
                <w:position w:val="-1"/>
                <w:szCs w:val="18"/>
              </w:rPr>
              <w:t xml:space="preserve">  </w:t>
            </w:r>
            <w:r>
              <w:rPr>
                <w:rFonts w:ascii="Arial" w:hAnsi="Arial" w:cs="Arial"/>
                <w:color w:val="231F20"/>
                <w:position w:val="-1"/>
                <w:szCs w:val="18"/>
              </w:rPr>
              <w:t>(End</w:t>
            </w:r>
            <w:r>
              <w:rPr>
                <w:rFonts w:ascii="Arial" w:hAnsi="Arial" w:cs="Arial"/>
                <w:color w:val="231F20"/>
                <w:spacing w:val="-1"/>
                <w:position w:val="-1"/>
                <w:szCs w:val="18"/>
              </w:rPr>
              <w:t xml:space="preserve"> </w:t>
            </w:r>
            <w:r>
              <w:rPr>
                <w:rFonts w:ascii="Arial" w:hAnsi="Arial" w:cs="Arial"/>
                <w:color w:val="231F20"/>
                <w:position w:val="-1"/>
                <w:szCs w:val="18"/>
              </w:rPr>
              <w:t>of</w:t>
            </w:r>
            <w:r>
              <w:rPr>
                <w:rFonts w:ascii="Arial" w:hAnsi="Arial" w:cs="Arial"/>
                <w:color w:val="231F20"/>
                <w:spacing w:val="-3"/>
                <w:position w:val="-1"/>
                <w:szCs w:val="18"/>
              </w:rPr>
              <w:t xml:space="preserve"> </w:t>
            </w:r>
            <w:r>
              <w:rPr>
                <w:rFonts w:ascii="Arial" w:hAnsi="Arial" w:cs="Arial"/>
                <w:color w:val="231F20"/>
                <w:spacing w:val="-6"/>
                <w:position w:val="-1"/>
                <w:szCs w:val="18"/>
              </w:rPr>
              <w:t>T</w:t>
            </w:r>
            <w:r>
              <w:rPr>
                <w:rFonts w:ascii="Arial" w:hAnsi="Arial" w:cs="Arial"/>
                <w:color w:val="231F20"/>
                <w:position w:val="-1"/>
                <w:szCs w:val="18"/>
              </w:rPr>
              <w:t>ransmission)</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05</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ENQ  </w:t>
            </w:r>
            <w:r>
              <w:rPr>
                <w:rFonts w:ascii="Arial" w:hAnsi="Arial" w:cs="Arial" w:hint="eastAsia"/>
                <w:color w:val="231F20"/>
                <w:position w:val="-1"/>
                <w:szCs w:val="18"/>
              </w:rPr>
              <w:t xml:space="preserve">  </w:t>
            </w:r>
            <w:r>
              <w:rPr>
                <w:rFonts w:ascii="Arial" w:hAnsi="Arial" w:cs="Arial"/>
                <w:color w:val="231F20"/>
                <w:position w:val="-1"/>
                <w:szCs w:val="18"/>
              </w:rPr>
              <w:t>(Enquiry)</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06</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ACK </w:t>
            </w:r>
            <w:r>
              <w:rPr>
                <w:rFonts w:ascii="Arial" w:hAnsi="Arial" w:cs="Arial" w:hint="eastAsia"/>
                <w:color w:val="231F20"/>
                <w:position w:val="-1"/>
                <w:szCs w:val="18"/>
              </w:rPr>
              <w:t xml:space="preserve">   </w:t>
            </w:r>
            <w:r>
              <w:rPr>
                <w:rFonts w:ascii="Arial" w:hAnsi="Arial" w:cs="Arial"/>
                <w:color w:val="231F20"/>
                <w:position w:val="-1"/>
                <w:szCs w:val="18"/>
              </w:rPr>
              <w:t>(Acknowledgment)</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07</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BEL  </w:t>
            </w:r>
            <w:r>
              <w:rPr>
                <w:rFonts w:ascii="Arial" w:hAnsi="Arial" w:cs="Arial" w:hint="eastAsia"/>
                <w:color w:val="231F20"/>
                <w:position w:val="-1"/>
                <w:szCs w:val="18"/>
              </w:rPr>
              <w:t xml:space="preserve">  </w:t>
            </w:r>
            <w:r>
              <w:rPr>
                <w:rFonts w:ascii="Arial" w:hAnsi="Arial" w:cs="Arial"/>
                <w:color w:val="231F20"/>
                <w:position w:val="-1"/>
                <w:szCs w:val="18"/>
              </w:rPr>
              <w:t>(Bell)</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08</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BS </w:t>
            </w:r>
            <w:r>
              <w:rPr>
                <w:rFonts w:ascii="Arial" w:hAnsi="Arial" w:cs="Arial" w:hint="eastAsia"/>
                <w:color w:val="231F20"/>
                <w:position w:val="-1"/>
                <w:szCs w:val="18"/>
              </w:rPr>
              <w:t xml:space="preserve">    </w:t>
            </w:r>
            <w:r>
              <w:rPr>
                <w:rFonts w:ascii="Arial" w:hAnsi="Arial" w:cs="Arial"/>
                <w:color w:val="231F20"/>
                <w:position w:val="-1"/>
                <w:szCs w:val="18"/>
              </w:rPr>
              <w:t>(Backspace)</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09</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HT  </w:t>
            </w:r>
            <w:r>
              <w:rPr>
                <w:rFonts w:ascii="Arial" w:hAnsi="Arial" w:cs="Arial" w:hint="eastAsia"/>
                <w:color w:val="231F20"/>
                <w:position w:val="-1"/>
                <w:szCs w:val="18"/>
              </w:rPr>
              <w:t xml:space="preserve">   </w:t>
            </w:r>
            <w:r>
              <w:rPr>
                <w:rFonts w:ascii="Arial" w:hAnsi="Arial" w:cs="Arial"/>
                <w:color w:val="231F20"/>
                <w:position w:val="-1"/>
                <w:szCs w:val="18"/>
              </w:rPr>
              <w:t>(Horizontal</w:t>
            </w:r>
            <w:r>
              <w:rPr>
                <w:rFonts w:ascii="Arial" w:hAnsi="Arial" w:cs="Arial"/>
                <w:color w:val="231F20"/>
                <w:spacing w:val="-6"/>
                <w:position w:val="-1"/>
                <w:szCs w:val="18"/>
              </w:rPr>
              <w:t xml:space="preserve"> </w:t>
            </w:r>
            <w:r>
              <w:rPr>
                <w:rFonts w:ascii="Arial" w:hAnsi="Arial" w:cs="Arial"/>
                <w:color w:val="231F20"/>
                <w:spacing w:val="-11"/>
                <w:position w:val="-1"/>
                <w:szCs w:val="18"/>
              </w:rPr>
              <w:t>T</w:t>
            </w:r>
            <w:r>
              <w:rPr>
                <w:rFonts w:ascii="Arial" w:hAnsi="Arial" w:cs="Arial"/>
                <w:color w:val="231F20"/>
                <w:position w:val="-1"/>
                <w:szCs w:val="18"/>
              </w:rPr>
              <w:t>ab)</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0a</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LF  </w:t>
            </w:r>
            <w:r>
              <w:rPr>
                <w:rFonts w:ascii="Arial" w:hAnsi="Arial" w:cs="Arial" w:hint="eastAsia"/>
                <w:color w:val="231F20"/>
                <w:position w:val="-1"/>
                <w:szCs w:val="18"/>
              </w:rPr>
              <w:t xml:space="preserve">   </w:t>
            </w:r>
            <w:r>
              <w:rPr>
                <w:rFonts w:ascii="Arial" w:hAnsi="Arial" w:cs="Arial"/>
                <w:color w:val="231F20"/>
                <w:position w:val="-1"/>
                <w:szCs w:val="18"/>
              </w:rPr>
              <w:t>(Line</w:t>
            </w:r>
            <w:r>
              <w:rPr>
                <w:rFonts w:ascii="Arial" w:hAnsi="Arial" w:cs="Arial"/>
                <w:color w:val="231F20"/>
                <w:spacing w:val="-2"/>
                <w:position w:val="-1"/>
                <w:szCs w:val="18"/>
              </w:rPr>
              <w:t xml:space="preserve"> </w:t>
            </w:r>
            <w:r>
              <w:rPr>
                <w:rFonts w:ascii="Arial" w:hAnsi="Arial" w:cs="Arial"/>
                <w:color w:val="231F20"/>
                <w:position w:val="-1"/>
                <w:szCs w:val="18"/>
              </w:rPr>
              <w:t>Feed)</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0b</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spacing w:val="-6"/>
                <w:position w:val="-1"/>
                <w:szCs w:val="18"/>
              </w:rPr>
              <w:t>1</w:t>
            </w:r>
            <w:r>
              <w:rPr>
                <w:rFonts w:ascii="Arial" w:hAnsi="Arial" w:cs="Arial"/>
                <w:color w:val="231F20"/>
                <w:position w:val="-1"/>
                <w:szCs w:val="18"/>
              </w:rPr>
              <w:t>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VT  </w:t>
            </w:r>
            <w:r>
              <w:rPr>
                <w:rFonts w:ascii="Arial" w:hAnsi="Arial" w:cs="Arial" w:hint="eastAsia"/>
                <w:color w:val="231F20"/>
                <w:position w:val="-1"/>
                <w:szCs w:val="18"/>
              </w:rPr>
              <w:t xml:space="preserve">   </w:t>
            </w:r>
            <w:r>
              <w:rPr>
                <w:rFonts w:ascii="Arial" w:hAnsi="Arial" w:cs="Arial"/>
                <w:color w:val="231F20"/>
                <w:position w:val="-1"/>
                <w:szCs w:val="18"/>
              </w:rPr>
              <w:t>(</w:t>
            </w:r>
            <w:r>
              <w:rPr>
                <w:rFonts w:ascii="Arial" w:hAnsi="Arial" w:cs="Arial"/>
                <w:color w:val="231F20"/>
                <w:spacing w:val="-18"/>
                <w:position w:val="-1"/>
                <w:szCs w:val="18"/>
              </w:rPr>
              <w:t>V</w:t>
            </w:r>
            <w:r>
              <w:rPr>
                <w:rFonts w:ascii="Arial" w:hAnsi="Arial" w:cs="Arial"/>
                <w:color w:val="231F20"/>
                <w:position w:val="-1"/>
                <w:szCs w:val="18"/>
              </w:rPr>
              <w:t>ertical</w:t>
            </w:r>
            <w:r>
              <w:rPr>
                <w:rFonts w:ascii="Arial" w:hAnsi="Arial" w:cs="Arial"/>
                <w:color w:val="231F20"/>
                <w:spacing w:val="-6"/>
                <w:position w:val="-1"/>
                <w:szCs w:val="18"/>
              </w:rPr>
              <w:t xml:space="preserve"> </w:t>
            </w:r>
            <w:r>
              <w:rPr>
                <w:rFonts w:ascii="Arial" w:hAnsi="Arial" w:cs="Arial"/>
                <w:color w:val="231F20"/>
                <w:spacing w:val="-11"/>
                <w:position w:val="-1"/>
                <w:szCs w:val="18"/>
              </w:rPr>
              <w:t>T</w:t>
            </w:r>
            <w:r>
              <w:rPr>
                <w:rFonts w:ascii="Arial" w:hAnsi="Arial" w:cs="Arial"/>
                <w:color w:val="231F20"/>
                <w:position w:val="-1"/>
                <w:szCs w:val="18"/>
              </w:rPr>
              <w:t>ab)</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0c</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FF   </w:t>
            </w:r>
            <w:r>
              <w:rPr>
                <w:rFonts w:ascii="Arial" w:hAnsi="Arial" w:cs="Arial" w:hint="eastAsia"/>
                <w:color w:val="231F20"/>
                <w:position w:val="-1"/>
                <w:szCs w:val="18"/>
              </w:rPr>
              <w:t xml:space="preserve"> </w:t>
            </w:r>
            <w:r>
              <w:rPr>
                <w:rFonts w:ascii="Arial" w:hAnsi="Arial" w:cs="Arial"/>
                <w:color w:val="231F20"/>
                <w:position w:val="-1"/>
                <w:szCs w:val="18"/>
              </w:rPr>
              <w:t xml:space="preserve"> (Form</w:t>
            </w:r>
            <w:r>
              <w:rPr>
                <w:rFonts w:ascii="Arial" w:hAnsi="Arial" w:cs="Arial"/>
                <w:color w:val="231F20"/>
                <w:spacing w:val="-1"/>
                <w:position w:val="-1"/>
                <w:szCs w:val="18"/>
              </w:rPr>
              <w:t xml:space="preserve"> </w:t>
            </w:r>
            <w:r>
              <w:rPr>
                <w:rFonts w:ascii="Arial" w:hAnsi="Arial" w:cs="Arial"/>
                <w:color w:val="231F20"/>
                <w:position w:val="-1"/>
                <w:szCs w:val="18"/>
              </w:rPr>
              <w:t>Feed)</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0d</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CR  </w:t>
            </w:r>
            <w:r>
              <w:rPr>
                <w:rFonts w:ascii="Arial" w:hAnsi="Arial" w:cs="Arial" w:hint="eastAsia"/>
                <w:color w:val="231F20"/>
                <w:position w:val="-1"/>
                <w:szCs w:val="18"/>
              </w:rPr>
              <w:t xml:space="preserve">   </w:t>
            </w:r>
            <w:r>
              <w:rPr>
                <w:rFonts w:ascii="Arial" w:hAnsi="Arial" w:cs="Arial"/>
                <w:color w:val="231F20"/>
                <w:position w:val="-1"/>
                <w:szCs w:val="18"/>
              </w:rPr>
              <w:t>(Carriage</w:t>
            </w:r>
            <w:r>
              <w:rPr>
                <w:rFonts w:ascii="Arial" w:hAnsi="Arial" w:cs="Arial"/>
                <w:color w:val="231F20"/>
                <w:spacing w:val="-4"/>
                <w:position w:val="-1"/>
                <w:szCs w:val="18"/>
              </w:rPr>
              <w:t xml:space="preserve"> </w:t>
            </w:r>
            <w:r>
              <w:rPr>
                <w:rFonts w:ascii="Arial" w:hAnsi="Arial" w:cs="Arial"/>
                <w:color w:val="231F20"/>
                <w:position w:val="-1"/>
                <w:szCs w:val="18"/>
              </w:rPr>
              <w:t>Return)</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0e</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SO  </w:t>
            </w:r>
            <w:r>
              <w:rPr>
                <w:rFonts w:ascii="Arial" w:hAnsi="Arial" w:cs="Arial" w:hint="eastAsia"/>
                <w:color w:val="231F20"/>
                <w:position w:val="-1"/>
                <w:szCs w:val="18"/>
              </w:rPr>
              <w:t xml:space="preserve"> </w:t>
            </w:r>
            <w:r>
              <w:rPr>
                <w:rFonts w:ascii="Arial" w:hAnsi="Arial" w:cs="Arial"/>
                <w:color w:val="231F20"/>
                <w:position w:val="-1"/>
                <w:szCs w:val="18"/>
              </w:rPr>
              <w:t xml:space="preserve">  (Shift</w:t>
            </w:r>
            <w:r>
              <w:rPr>
                <w:rFonts w:ascii="Arial" w:hAnsi="Arial" w:cs="Arial"/>
                <w:color w:val="231F20"/>
                <w:spacing w:val="-1"/>
                <w:position w:val="-1"/>
                <w:szCs w:val="18"/>
              </w:rPr>
              <w:t xml:space="preserve"> </w:t>
            </w:r>
            <w:r>
              <w:rPr>
                <w:rFonts w:ascii="Arial" w:hAnsi="Arial" w:cs="Arial"/>
                <w:color w:val="231F20"/>
                <w:position w:val="-1"/>
                <w:szCs w:val="18"/>
              </w:rPr>
              <w:t>Out)</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0f</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SI   </w:t>
            </w:r>
            <w:r>
              <w:rPr>
                <w:rFonts w:ascii="Arial" w:hAnsi="Arial" w:cs="Arial" w:hint="eastAsia"/>
                <w:color w:val="231F20"/>
                <w:position w:val="-1"/>
                <w:szCs w:val="18"/>
              </w:rPr>
              <w:t xml:space="preserve">  </w:t>
            </w:r>
            <w:r>
              <w:rPr>
                <w:rFonts w:ascii="Arial" w:hAnsi="Arial" w:cs="Arial"/>
                <w:color w:val="231F20"/>
                <w:position w:val="-1"/>
                <w:szCs w:val="18"/>
              </w:rPr>
              <w:t xml:space="preserve"> (Shift</w:t>
            </w:r>
            <w:r>
              <w:rPr>
                <w:rFonts w:ascii="Arial" w:hAnsi="Arial" w:cs="Arial"/>
                <w:color w:val="231F20"/>
                <w:spacing w:val="-1"/>
                <w:position w:val="-1"/>
                <w:szCs w:val="18"/>
              </w:rPr>
              <w:t xml:space="preserve"> </w:t>
            </w:r>
            <w:r>
              <w:rPr>
                <w:rFonts w:ascii="Arial" w:hAnsi="Arial" w:cs="Arial"/>
                <w:color w:val="231F20"/>
                <w:position w:val="-1"/>
                <w:szCs w:val="18"/>
              </w:rPr>
              <w:t>In)</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10</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DLE </w:t>
            </w:r>
            <w:r>
              <w:rPr>
                <w:rFonts w:ascii="Arial" w:hAnsi="Arial" w:cs="Arial" w:hint="eastAsia"/>
                <w:color w:val="231F20"/>
                <w:position w:val="-1"/>
                <w:szCs w:val="18"/>
              </w:rPr>
              <w:t xml:space="preserve">   </w:t>
            </w:r>
            <w:r>
              <w:rPr>
                <w:rFonts w:ascii="Arial" w:hAnsi="Arial" w:cs="Arial"/>
                <w:color w:val="231F20"/>
                <w:position w:val="-1"/>
                <w:szCs w:val="18"/>
              </w:rPr>
              <w:t>(Data</w:t>
            </w:r>
            <w:r>
              <w:rPr>
                <w:rFonts w:ascii="Arial" w:hAnsi="Arial" w:cs="Arial"/>
                <w:color w:val="231F20"/>
                <w:spacing w:val="-2"/>
                <w:position w:val="-1"/>
                <w:szCs w:val="18"/>
              </w:rPr>
              <w:t xml:space="preserve"> </w:t>
            </w:r>
            <w:r>
              <w:rPr>
                <w:rFonts w:ascii="Arial" w:hAnsi="Arial" w:cs="Arial"/>
                <w:color w:val="231F20"/>
                <w:position w:val="-1"/>
                <w:szCs w:val="18"/>
              </w:rPr>
              <w:t>Link</w:t>
            </w:r>
            <w:r>
              <w:rPr>
                <w:rFonts w:ascii="Arial" w:hAnsi="Arial" w:cs="Arial"/>
                <w:color w:val="231F20"/>
                <w:spacing w:val="-1"/>
                <w:position w:val="-1"/>
                <w:szCs w:val="18"/>
              </w:rPr>
              <w:t xml:space="preserve"> </w:t>
            </w:r>
            <w:r>
              <w:rPr>
                <w:rFonts w:ascii="Arial" w:hAnsi="Arial" w:cs="Arial"/>
                <w:color w:val="231F20"/>
                <w:position w:val="-1"/>
                <w:szCs w:val="18"/>
              </w:rPr>
              <w:t>Escape)</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spacing w:val="-6"/>
                <w:position w:val="-1"/>
                <w:szCs w:val="18"/>
              </w:rPr>
              <w:t>1</w:t>
            </w:r>
            <w:r>
              <w:rPr>
                <w:rFonts w:ascii="Arial" w:hAnsi="Arial" w:cs="Arial"/>
                <w:color w:val="231F20"/>
                <w:position w:val="-1"/>
                <w:szCs w:val="18"/>
              </w:rPr>
              <w:t>1</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DC1 </w:t>
            </w:r>
            <w:r>
              <w:rPr>
                <w:rFonts w:ascii="Arial" w:hAnsi="Arial" w:cs="Arial" w:hint="eastAsia"/>
                <w:color w:val="231F20"/>
                <w:position w:val="-1"/>
                <w:szCs w:val="18"/>
              </w:rPr>
              <w:t xml:space="preserve">   </w:t>
            </w:r>
            <w:r>
              <w:rPr>
                <w:rFonts w:ascii="Arial" w:hAnsi="Arial" w:cs="Arial"/>
                <w:color w:val="231F20"/>
                <w:position w:val="-1"/>
                <w:szCs w:val="18"/>
              </w:rPr>
              <w:t>(XON) (Device</w:t>
            </w:r>
            <w:r>
              <w:rPr>
                <w:rFonts w:ascii="Arial" w:hAnsi="Arial" w:cs="Arial"/>
                <w:color w:val="231F20"/>
                <w:spacing w:val="-3"/>
                <w:position w:val="-1"/>
                <w:szCs w:val="18"/>
              </w:rPr>
              <w:t xml:space="preserve"> </w:t>
            </w:r>
            <w:r>
              <w:rPr>
                <w:rFonts w:ascii="Arial" w:hAnsi="Arial" w:cs="Arial"/>
                <w:color w:val="231F20"/>
                <w:position w:val="-1"/>
                <w:szCs w:val="18"/>
              </w:rPr>
              <w:t>Control</w:t>
            </w:r>
            <w:r>
              <w:rPr>
                <w:rFonts w:ascii="Arial" w:hAnsi="Arial" w:cs="Arial"/>
                <w:color w:val="231F20"/>
                <w:spacing w:val="-2"/>
                <w:position w:val="-1"/>
                <w:szCs w:val="18"/>
              </w:rPr>
              <w:t xml:space="preserve"> </w:t>
            </w:r>
            <w:r>
              <w:rPr>
                <w:rFonts w:ascii="Arial" w:hAnsi="Arial" w:cs="Arial"/>
                <w:color w:val="231F20"/>
                <w:position w:val="-1"/>
                <w:szCs w:val="18"/>
              </w:rPr>
              <w:t>1)</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12</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DC2  </w:t>
            </w:r>
            <w:r>
              <w:rPr>
                <w:rFonts w:ascii="Arial" w:hAnsi="Arial" w:cs="Arial" w:hint="eastAsia"/>
                <w:color w:val="231F20"/>
                <w:position w:val="-1"/>
                <w:szCs w:val="18"/>
              </w:rPr>
              <w:t xml:space="preserve">  </w:t>
            </w:r>
            <w:r>
              <w:rPr>
                <w:rFonts w:ascii="Arial" w:hAnsi="Arial" w:cs="Arial"/>
                <w:color w:val="231F20"/>
                <w:position w:val="-1"/>
                <w:szCs w:val="18"/>
              </w:rPr>
              <w:t>(Device</w:t>
            </w:r>
            <w:r>
              <w:rPr>
                <w:rFonts w:ascii="Arial" w:hAnsi="Arial" w:cs="Arial"/>
                <w:color w:val="231F20"/>
                <w:spacing w:val="-3"/>
                <w:position w:val="-1"/>
                <w:szCs w:val="18"/>
              </w:rPr>
              <w:t xml:space="preserve"> </w:t>
            </w:r>
            <w:r>
              <w:rPr>
                <w:rFonts w:ascii="Arial" w:hAnsi="Arial" w:cs="Arial"/>
                <w:color w:val="231F20"/>
                <w:position w:val="-1"/>
                <w:szCs w:val="18"/>
              </w:rPr>
              <w:t>Control</w:t>
            </w:r>
            <w:r>
              <w:rPr>
                <w:rFonts w:ascii="Arial" w:hAnsi="Arial" w:cs="Arial"/>
                <w:color w:val="231F20"/>
                <w:spacing w:val="-2"/>
                <w:position w:val="-1"/>
                <w:szCs w:val="18"/>
              </w:rPr>
              <w:t xml:space="preserve"> </w:t>
            </w:r>
            <w:r>
              <w:rPr>
                <w:rFonts w:ascii="Arial" w:hAnsi="Arial" w:cs="Arial"/>
                <w:color w:val="231F20"/>
                <w:position w:val="-1"/>
                <w:szCs w:val="18"/>
              </w:rPr>
              <w:t>2)</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13</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DC3</w:t>
            </w:r>
            <w:r>
              <w:rPr>
                <w:rFonts w:ascii="Arial" w:hAnsi="Arial" w:cs="Arial"/>
                <w:color w:val="231F20"/>
                <w:spacing w:val="-1"/>
                <w:position w:val="-1"/>
                <w:szCs w:val="18"/>
              </w:rPr>
              <w:t xml:space="preserve"> </w:t>
            </w:r>
            <w:r>
              <w:rPr>
                <w:rFonts w:ascii="Arial" w:hAnsi="Arial" w:cs="Arial" w:hint="eastAsia"/>
                <w:color w:val="231F20"/>
                <w:spacing w:val="-1"/>
                <w:position w:val="-1"/>
                <w:szCs w:val="18"/>
              </w:rPr>
              <w:t xml:space="preserve">   </w:t>
            </w:r>
            <w:r>
              <w:rPr>
                <w:rFonts w:ascii="Arial" w:hAnsi="Arial" w:cs="Arial"/>
                <w:color w:val="231F20"/>
                <w:position w:val="-1"/>
                <w:szCs w:val="18"/>
              </w:rPr>
              <w:t>(XOFF) (Device</w:t>
            </w:r>
            <w:r>
              <w:rPr>
                <w:rFonts w:ascii="Arial" w:hAnsi="Arial" w:cs="Arial"/>
                <w:color w:val="231F20"/>
                <w:spacing w:val="-3"/>
                <w:position w:val="-1"/>
                <w:szCs w:val="18"/>
              </w:rPr>
              <w:t xml:space="preserve"> </w:t>
            </w:r>
            <w:r>
              <w:rPr>
                <w:rFonts w:ascii="Arial" w:hAnsi="Arial" w:cs="Arial"/>
                <w:color w:val="231F20"/>
                <w:position w:val="-1"/>
                <w:szCs w:val="18"/>
              </w:rPr>
              <w:t>Control</w:t>
            </w:r>
            <w:r>
              <w:rPr>
                <w:rFonts w:ascii="Arial" w:hAnsi="Arial" w:cs="Arial"/>
                <w:color w:val="231F20"/>
                <w:spacing w:val="-2"/>
                <w:position w:val="-1"/>
                <w:szCs w:val="18"/>
              </w:rPr>
              <w:t xml:space="preserve"> </w:t>
            </w:r>
            <w:r>
              <w:rPr>
                <w:rFonts w:ascii="Arial" w:hAnsi="Arial" w:cs="Arial"/>
                <w:color w:val="231F20"/>
                <w:position w:val="-1"/>
                <w:szCs w:val="18"/>
              </w:rPr>
              <w:t>3)</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14</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DC4  </w:t>
            </w:r>
            <w:r>
              <w:rPr>
                <w:rFonts w:ascii="Arial" w:hAnsi="Arial" w:cs="Arial" w:hint="eastAsia"/>
                <w:color w:val="231F20"/>
                <w:position w:val="-1"/>
                <w:szCs w:val="18"/>
              </w:rPr>
              <w:t xml:space="preserve">  </w:t>
            </w:r>
            <w:r>
              <w:rPr>
                <w:rFonts w:ascii="Arial" w:hAnsi="Arial" w:cs="Arial"/>
                <w:color w:val="231F20"/>
                <w:position w:val="-1"/>
                <w:szCs w:val="18"/>
              </w:rPr>
              <w:t>(Device</w:t>
            </w:r>
            <w:r>
              <w:rPr>
                <w:rFonts w:ascii="Arial" w:hAnsi="Arial" w:cs="Arial"/>
                <w:color w:val="231F20"/>
                <w:spacing w:val="-3"/>
                <w:position w:val="-1"/>
                <w:szCs w:val="18"/>
              </w:rPr>
              <w:t xml:space="preserve"> </w:t>
            </w:r>
            <w:r>
              <w:rPr>
                <w:rFonts w:ascii="Arial" w:hAnsi="Arial" w:cs="Arial"/>
                <w:color w:val="231F20"/>
                <w:position w:val="-1"/>
                <w:szCs w:val="18"/>
              </w:rPr>
              <w:t>Control</w:t>
            </w:r>
            <w:r>
              <w:rPr>
                <w:rFonts w:ascii="Arial" w:hAnsi="Arial" w:cs="Arial"/>
                <w:color w:val="231F20"/>
                <w:spacing w:val="-2"/>
                <w:position w:val="-1"/>
                <w:szCs w:val="18"/>
              </w:rPr>
              <w:t xml:space="preserve"> </w:t>
            </w:r>
            <w:r>
              <w:rPr>
                <w:rFonts w:ascii="Arial" w:hAnsi="Arial" w:cs="Arial"/>
                <w:color w:val="231F20"/>
                <w:position w:val="-1"/>
                <w:szCs w:val="18"/>
              </w:rPr>
              <w:t>4)</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15</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NAK  </w:t>
            </w:r>
            <w:r>
              <w:rPr>
                <w:rFonts w:ascii="Arial" w:hAnsi="Arial" w:cs="Arial" w:hint="eastAsia"/>
                <w:color w:val="231F20"/>
                <w:position w:val="-1"/>
                <w:szCs w:val="18"/>
              </w:rPr>
              <w:t xml:space="preserve"> </w:t>
            </w:r>
            <w:r>
              <w:rPr>
                <w:rFonts w:ascii="Arial" w:hAnsi="Arial" w:cs="Arial"/>
                <w:color w:val="231F20"/>
                <w:position w:val="-1"/>
                <w:szCs w:val="18"/>
              </w:rPr>
              <w:t xml:space="preserve"> (Negative</w:t>
            </w:r>
            <w:r>
              <w:rPr>
                <w:rFonts w:ascii="Arial" w:hAnsi="Arial" w:cs="Arial"/>
                <w:color w:val="231F20"/>
                <w:spacing w:val="-12"/>
                <w:position w:val="-1"/>
                <w:szCs w:val="18"/>
              </w:rPr>
              <w:t xml:space="preserve"> </w:t>
            </w:r>
            <w:r>
              <w:rPr>
                <w:rFonts w:ascii="Arial" w:hAnsi="Arial" w:cs="Arial"/>
                <w:color w:val="231F20"/>
                <w:position w:val="-1"/>
                <w:szCs w:val="18"/>
              </w:rPr>
              <w:t>Acknowledgment)</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16</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SYN    (Synchronous</w:t>
            </w:r>
            <w:r>
              <w:rPr>
                <w:rFonts w:ascii="Arial" w:hAnsi="Arial" w:cs="Arial"/>
                <w:color w:val="231F20"/>
                <w:spacing w:val="-1"/>
                <w:position w:val="-1"/>
                <w:szCs w:val="18"/>
              </w:rPr>
              <w:t xml:space="preserve"> </w:t>
            </w:r>
            <w:r>
              <w:rPr>
                <w:rFonts w:ascii="Arial" w:hAnsi="Arial" w:cs="Arial"/>
                <w:color w:val="231F20"/>
                <w:position w:val="-1"/>
                <w:szCs w:val="18"/>
              </w:rPr>
              <w:t>Idle)</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17</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ETB  </w:t>
            </w:r>
            <w:r>
              <w:rPr>
                <w:rFonts w:ascii="Arial" w:hAnsi="Arial" w:cs="Arial" w:hint="eastAsia"/>
                <w:color w:val="231F20"/>
                <w:position w:val="-1"/>
                <w:szCs w:val="18"/>
              </w:rPr>
              <w:t xml:space="preserve">  </w:t>
            </w:r>
            <w:r>
              <w:rPr>
                <w:rFonts w:ascii="Arial" w:hAnsi="Arial" w:cs="Arial"/>
                <w:color w:val="231F20"/>
                <w:position w:val="-1"/>
                <w:szCs w:val="18"/>
              </w:rPr>
              <w:t>(End</w:t>
            </w:r>
            <w:r>
              <w:rPr>
                <w:rFonts w:ascii="Arial" w:hAnsi="Arial" w:cs="Arial"/>
                <w:color w:val="231F20"/>
                <w:spacing w:val="-1"/>
                <w:position w:val="-1"/>
                <w:szCs w:val="18"/>
              </w:rPr>
              <w:t xml:space="preserve"> </w:t>
            </w:r>
            <w:r>
              <w:rPr>
                <w:rFonts w:ascii="Arial" w:hAnsi="Arial" w:cs="Arial"/>
                <w:color w:val="231F20"/>
                <w:position w:val="-1"/>
                <w:szCs w:val="18"/>
              </w:rPr>
              <w:t>of</w:t>
            </w:r>
            <w:r>
              <w:rPr>
                <w:rFonts w:ascii="Arial" w:hAnsi="Arial" w:cs="Arial"/>
                <w:color w:val="231F20"/>
                <w:spacing w:val="-3"/>
                <w:position w:val="-1"/>
                <w:szCs w:val="18"/>
              </w:rPr>
              <w:t xml:space="preserve"> </w:t>
            </w:r>
            <w:r>
              <w:rPr>
                <w:rFonts w:ascii="Arial" w:hAnsi="Arial" w:cs="Arial"/>
                <w:color w:val="231F20"/>
                <w:spacing w:val="-6"/>
                <w:position w:val="-1"/>
                <w:szCs w:val="18"/>
              </w:rPr>
              <w:t>T</w:t>
            </w:r>
            <w:r>
              <w:rPr>
                <w:rFonts w:ascii="Arial" w:hAnsi="Arial" w:cs="Arial"/>
                <w:color w:val="231F20"/>
                <w:position w:val="-1"/>
                <w:szCs w:val="18"/>
              </w:rPr>
              <w:t>rans.</w:t>
            </w:r>
            <w:r>
              <w:rPr>
                <w:rFonts w:ascii="Arial" w:hAnsi="Arial" w:cs="Arial"/>
                <w:color w:val="231F20"/>
                <w:spacing w:val="-2"/>
                <w:position w:val="-1"/>
                <w:szCs w:val="18"/>
              </w:rPr>
              <w:t xml:space="preserve"> </w:t>
            </w:r>
            <w:r>
              <w:rPr>
                <w:rFonts w:ascii="Arial" w:hAnsi="Arial" w:cs="Arial"/>
                <w:color w:val="231F20"/>
                <w:position w:val="-1"/>
                <w:szCs w:val="18"/>
              </w:rPr>
              <w:t>Block)</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18</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CAN  </w:t>
            </w:r>
            <w:r>
              <w:rPr>
                <w:rFonts w:ascii="Arial" w:hAnsi="Arial" w:cs="Arial" w:hint="eastAsia"/>
                <w:color w:val="231F20"/>
                <w:position w:val="-1"/>
                <w:szCs w:val="18"/>
              </w:rPr>
              <w:t xml:space="preserve">  </w:t>
            </w:r>
            <w:r>
              <w:rPr>
                <w:rFonts w:ascii="Arial" w:hAnsi="Arial" w:cs="Arial"/>
                <w:color w:val="231F20"/>
                <w:position w:val="-1"/>
                <w:szCs w:val="18"/>
              </w:rPr>
              <w:t>(Cancel)</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19</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EM  </w:t>
            </w:r>
            <w:r>
              <w:rPr>
                <w:rFonts w:ascii="Arial" w:hAnsi="Arial" w:cs="Arial" w:hint="eastAsia"/>
                <w:color w:val="231F20"/>
                <w:position w:val="-1"/>
                <w:szCs w:val="18"/>
              </w:rPr>
              <w:t xml:space="preserve">   </w:t>
            </w:r>
            <w:r>
              <w:rPr>
                <w:rFonts w:ascii="Arial" w:hAnsi="Arial" w:cs="Arial"/>
                <w:color w:val="231F20"/>
                <w:position w:val="-1"/>
                <w:szCs w:val="18"/>
              </w:rPr>
              <w:t>(End</w:t>
            </w:r>
            <w:r>
              <w:rPr>
                <w:rFonts w:ascii="Arial" w:hAnsi="Arial" w:cs="Arial"/>
                <w:color w:val="231F20"/>
                <w:spacing w:val="-1"/>
                <w:position w:val="-1"/>
                <w:szCs w:val="18"/>
              </w:rPr>
              <w:t xml:space="preserve"> </w:t>
            </w:r>
            <w:r>
              <w:rPr>
                <w:rFonts w:ascii="Arial" w:hAnsi="Arial" w:cs="Arial"/>
                <w:color w:val="231F20"/>
                <w:position w:val="-1"/>
                <w:szCs w:val="18"/>
              </w:rPr>
              <w:t>of Medium)</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1a</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SUB  </w:t>
            </w:r>
            <w:r>
              <w:rPr>
                <w:rFonts w:ascii="Arial" w:hAnsi="Arial" w:cs="Arial" w:hint="eastAsia"/>
                <w:color w:val="231F20"/>
                <w:position w:val="-1"/>
                <w:szCs w:val="18"/>
              </w:rPr>
              <w:t xml:space="preserve">  </w:t>
            </w:r>
            <w:r>
              <w:rPr>
                <w:rFonts w:ascii="Arial" w:hAnsi="Arial" w:cs="Arial"/>
                <w:color w:val="231F20"/>
                <w:position w:val="-1"/>
                <w:szCs w:val="18"/>
              </w:rPr>
              <w:t>(Subs</w:t>
            </w:r>
            <w:r>
              <w:rPr>
                <w:rFonts w:ascii="Arial" w:hAnsi="Arial" w:cs="Arial" w:hint="eastAsia"/>
                <w:color w:val="231F20"/>
                <w:position w:val="-1"/>
                <w:szCs w:val="18"/>
              </w:rPr>
              <w:t>t</w:t>
            </w:r>
            <w:r>
              <w:rPr>
                <w:rFonts w:ascii="Arial" w:hAnsi="Arial" w:cs="Arial"/>
                <w:color w:val="231F20"/>
                <w:position w:val="-1"/>
                <w:szCs w:val="18"/>
              </w:rPr>
              <w:t>itute)</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1b</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ESC  </w:t>
            </w:r>
            <w:r>
              <w:rPr>
                <w:rFonts w:ascii="Arial" w:hAnsi="Arial" w:cs="Arial" w:hint="eastAsia"/>
                <w:color w:val="231F20"/>
                <w:position w:val="-1"/>
                <w:szCs w:val="18"/>
              </w:rPr>
              <w:t xml:space="preserve">  </w:t>
            </w:r>
            <w:r>
              <w:rPr>
                <w:rFonts w:ascii="Arial" w:hAnsi="Arial" w:cs="Arial"/>
                <w:color w:val="231F20"/>
                <w:position w:val="-1"/>
                <w:szCs w:val="18"/>
              </w:rPr>
              <w:t>(Escape)</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1c</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FS   </w:t>
            </w:r>
            <w:r>
              <w:rPr>
                <w:rFonts w:ascii="Arial" w:hAnsi="Arial" w:cs="Arial" w:hint="eastAsia"/>
                <w:color w:val="231F20"/>
                <w:position w:val="-1"/>
                <w:szCs w:val="18"/>
              </w:rPr>
              <w:t xml:space="preserve"> </w:t>
            </w:r>
            <w:r>
              <w:rPr>
                <w:rFonts w:ascii="Arial" w:hAnsi="Arial" w:cs="Arial"/>
                <w:color w:val="231F20"/>
                <w:position w:val="-1"/>
                <w:szCs w:val="18"/>
              </w:rPr>
              <w:t xml:space="preserve"> (File</w:t>
            </w:r>
            <w:r>
              <w:rPr>
                <w:rFonts w:ascii="Arial" w:hAnsi="Arial" w:cs="Arial"/>
                <w:color w:val="231F20"/>
                <w:spacing w:val="-2"/>
                <w:position w:val="-1"/>
                <w:szCs w:val="18"/>
              </w:rPr>
              <w:t xml:space="preserve"> </w:t>
            </w:r>
            <w:r>
              <w:rPr>
                <w:rFonts w:ascii="Arial" w:hAnsi="Arial" w:cs="Arial"/>
                <w:color w:val="231F20"/>
                <w:position w:val="-1"/>
                <w:szCs w:val="18"/>
              </w:rPr>
              <w:t>Separator)</w:t>
            </w:r>
          </w:p>
        </w:tc>
      </w:tr>
      <w:tr w:rsidR="009670A4">
        <w:trPr>
          <w:cantSplit/>
          <w:trHeight w:hRule="exact" w:val="340"/>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1d</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szCs w:val="18"/>
              </w:rPr>
            </w:pPr>
            <w:r>
              <w:rPr>
                <w:rFonts w:ascii="Arial" w:hAnsi="Arial" w:cs="Arial"/>
                <w:color w:val="231F20"/>
                <w:position w:val="-1"/>
                <w:szCs w:val="18"/>
              </w:rPr>
              <w:t>29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firstLineChars="117" w:firstLine="211"/>
              <w:rPr>
                <w:rFonts w:ascii="Arial" w:hAnsi="Arial" w:cs="Arial"/>
                <w:szCs w:val="18"/>
              </w:rPr>
            </w:pPr>
            <w:r>
              <w:rPr>
                <w:rFonts w:ascii="Arial" w:hAnsi="Arial" w:cs="Arial"/>
                <w:color w:val="231F20"/>
                <w:position w:val="-1"/>
                <w:szCs w:val="18"/>
              </w:rPr>
              <w:t xml:space="preserve">GS   </w:t>
            </w:r>
            <w:r>
              <w:rPr>
                <w:rFonts w:ascii="Arial" w:hAnsi="Arial" w:cs="Arial" w:hint="eastAsia"/>
                <w:color w:val="231F20"/>
                <w:position w:val="-1"/>
                <w:szCs w:val="18"/>
              </w:rPr>
              <w:t xml:space="preserve"> </w:t>
            </w:r>
            <w:r>
              <w:rPr>
                <w:rFonts w:ascii="Arial" w:hAnsi="Arial" w:cs="Arial"/>
                <w:color w:val="231F20"/>
                <w:position w:val="-1"/>
                <w:szCs w:val="18"/>
              </w:rPr>
              <w:t xml:space="preserve"> (Group Separator)</w:t>
            </w:r>
          </w:p>
        </w:tc>
      </w:tr>
    </w:tbl>
    <w:p w:rsidR="009670A4" w:rsidRDefault="0010373F">
      <w:r>
        <w:br w:type="page"/>
      </w:r>
    </w:p>
    <w:p w:rsidR="009670A4" w:rsidRDefault="009670A4"/>
    <w:tbl>
      <w:tblPr>
        <w:tblW w:w="10037" w:type="dxa"/>
        <w:jc w:val="center"/>
        <w:tblLayout w:type="fixed"/>
        <w:tblCellMar>
          <w:left w:w="0" w:type="dxa"/>
          <w:right w:w="0" w:type="dxa"/>
        </w:tblCellMar>
        <w:tblLook w:val="04A0" w:firstRow="1" w:lastRow="0" w:firstColumn="1" w:lastColumn="0" w:noHBand="0" w:noVBand="1"/>
      </w:tblPr>
      <w:tblGrid>
        <w:gridCol w:w="1672"/>
        <w:gridCol w:w="1984"/>
        <w:gridCol w:w="6381"/>
      </w:tblGrid>
      <w:tr w:rsidR="009670A4">
        <w:trPr>
          <w:cantSplit/>
          <w:jc w:val="center"/>
        </w:trPr>
        <w:tc>
          <w:tcPr>
            <w:tcW w:w="1672"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320" w:lineRule="exact"/>
              <w:ind w:left="21" w:right="-20"/>
              <w:jc w:val="center"/>
              <w:rPr>
                <w:rFonts w:ascii="Arial" w:hAnsi="Arial" w:cs="Arial"/>
                <w:b/>
                <w:color w:val="FFFFFF" w:themeColor="background1"/>
                <w:szCs w:val="18"/>
              </w:rPr>
            </w:pPr>
            <w:r>
              <w:rPr>
                <w:rFonts w:ascii="Arial" w:hAnsi="Arial" w:cs="Arial" w:hint="eastAsia"/>
                <w:b/>
                <w:color w:val="FFFFFF" w:themeColor="background1"/>
                <w:szCs w:val="18"/>
              </w:rPr>
              <w:t>Hex</w:t>
            </w:r>
          </w:p>
        </w:tc>
        <w:tc>
          <w:tcPr>
            <w:tcW w:w="1984"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320" w:lineRule="exact"/>
              <w:ind w:left="21" w:right="-20"/>
              <w:jc w:val="center"/>
              <w:rPr>
                <w:rFonts w:ascii="Arial" w:hAnsi="Arial" w:cs="Arial"/>
                <w:b/>
                <w:color w:val="FFFFFF" w:themeColor="background1"/>
                <w:szCs w:val="18"/>
              </w:rPr>
            </w:pPr>
            <w:r>
              <w:rPr>
                <w:rFonts w:ascii="Arial" w:hAnsi="Arial" w:cs="Arial" w:hint="eastAsia"/>
                <w:b/>
                <w:color w:val="FFFFFF" w:themeColor="background1"/>
                <w:szCs w:val="18"/>
              </w:rPr>
              <w:t>Dec</w:t>
            </w:r>
          </w:p>
        </w:tc>
        <w:tc>
          <w:tcPr>
            <w:tcW w:w="6381"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320" w:lineRule="exact"/>
              <w:ind w:left="186" w:right="138"/>
              <w:jc w:val="center"/>
              <w:rPr>
                <w:rFonts w:ascii="Arial" w:hAnsi="Arial" w:cs="Arial"/>
                <w:b/>
                <w:color w:val="FFFFFF" w:themeColor="background1"/>
                <w:szCs w:val="18"/>
              </w:rPr>
            </w:pPr>
            <w:r>
              <w:rPr>
                <w:rFonts w:ascii="Arial" w:hAnsi="Arial" w:cs="Arial" w:hint="eastAsia"/>
                <w:b/>
                <w:color w:val="FFFFFF" w:themeColor="background1"/>
                <w:szCs w:val="18"/>
              </w:rPr>
              <w:t>Char</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1e</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30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firstLineChars="117" w:firstLine="211"/>
              <w:rPr>
                <w:rFonts w:ascii="Arial" w:hAnsi="Arial" w:cs="Arial"/>
                <w:szCs w:val="18"/>
              </w:rPr>
            </w:pPr>
            <w:r>
              <w:rPr>
                <w:rFonts w:ascii="Arial" w:hAnsi="Arial" w:cs="Arial"/>
                <w:color w:val="231F20"/>
                <w:position w:val="-1"/>
                <w:szCs w:val="18"/>
              </w:rPr>
              <w:t xml:space="preserve">RS  </w:t>
            </w:r>
            <w:r>
              <w:rPr>
                <w:rFonts w:ascii="Arial" w:hAnsi="Arial" w:cs="Arial" w:hint="eastAsia"/>
                <w:color w:val="231F20"/>
                <w:position w:val="-1"/>
                <w:szCs w:val="18"/>
              </w:rPr>
              <w:t xml:space="preserve">   </w:t>
            </w:r>
            <w:r>
              <w:rPr>
                <w:rFonts w:ascii="Arial" w:hAnsi="Arial" w:cs="Arial"/>
                <w:color w:val="231F20"/>
                <w:position w:val="-1"/>
                <w:szCs w:val="18"/>
              </w:rPr>
              <w:t>(Request</w:t>
            </w:r>
            <w:r>
              <w:rPr>
                <w:rFonts w:ascii="Arial" w:hAnsi="Arial" w:cs="Arial"/>
                <w:color w:val="231F20"/>
                <w:spacing w:val="-3"/>
                <w:position w:val="-1"/>
                <w:szCs w:val="18"/>
              </w:rPr>
              <w:t xml:space="preserve"> </w:t>
            </w:r>
            <w:r>
              <w:rPr>
                <w:rFonts w:ascii="Arial" w:hAnsi="Arial" w:cs="Arial"/>
                <w:color w:val="231F20"/>
                <w:position w:val="-1"/>
                <w:szCs w:val="18"/>
              </w:rPr>
              <w:t>to Send)</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1f</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31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firstLineChars="117" w:firstLine="211"/>
              <w:rPr>
                <w:rFonts w:ascii="Arial" w:hAnsi="Arial" w:cs="Arial"/>
                <w:szCs w:val="18"/>
              </w:rPr>
            </w:pPr>
            <w:r>
              <w:rPr>
                <w:rFonts w:ascii="Arial" w:hAnsi="Arial" w:cs="Arial"/>
                <w:color w:val="231F20"/>
                <w:position w:val="-1"/>
                <w:szCs w:val="18"/>
              </w:rPr>
              <w:t xml:space="preserve">US   </w:t>
            </w:r>
            <w:r>
              <w:rPr>
                <w:rFonts w:ascii="Arial" w:hAnsi="Arial" w:cs="Arial" w:hint="eastAsia"/>
                <w:color w:val="231F20"/>
                <w:position w:val="-1"/>
                <w:szCs w:val="18"/>
              </w:rPr>
              <w:t xml:space="preserve"> </w:t>
            </w:r>
            <w:r>
              <w:rPr>
                <w:rFonts w:ascii="Arial" w:hAnsi="Arial" w:cs="Arial"/>
                <w:color w:val="231F20"/>
                <w:position w:val="-1"/>
                <w:szCs w:val="18"/>
              </w:rPr>
              <w:t xml:space="preserve"> (Unit</w:t>
            </w:r>
            <w:r>
              <w:rPr>
                <w:rFonts w:ascii="Arial" w:hAnsi="Arial" w:cs="Arial"/>
                <w:color w:val="231F20"/>
                <w:spacing w:val="-1"/>
                <w:position w:val="-1"/>
                <w:szCs w:val="18"/>
              </w:rPr>
              <w:t xml:space="preserve"> </w:t>
            </w:r>
            <w:r>
              <w:rPr>
                <w:rFonts w:ascii="Arial" w:hAnsi="Arial" w:cs="Arial"/>
                <w:color w:val="231F20"/>
                <w:position w:val="-1"/>
                <w:szCs w:val="18"/>
              </w:rPr>
              <w:t>Separator)</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20</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32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firstLineChars="117" w:firstLine="211"/>
              <w:rPr>
                <w:rFonts w:ascii="Arial" w:hAnsi="Arial" w:cs="Arial"/>
                <w:szCs w:val="18"/>
              </w:rPr>
            </w:pPr>
            <w:r>
              <w:rPr>
                <w:rFonts w:ascii="Arial" w:hAnsi="Arial" w:cs="Arial"/>
                <w:color w:val="231F20"/>
                <w:position w:val="-1"/>
                <w:szCs w:val="18"/>
              </w:rPr>
              <w:t xml:space="preserve">SP  </w:t>
            </w:r>
            <w:r>
              <w:rPr>
                <w:rFonts w:ascii="Arial" w:hAnsi="Arial" w:cs="Arial" w:hint="eastAsia"/>
                <w:color w:val="231F20"/>
                <w:position w:val="-1"/>
                <w:szCs w:val="18"/>
              </w:rPr>
              <w:t xml:space="preserve">   </w:t>
            </w:r>
            <w:r>
              <w:rPr>
                <w:rFonts w:ascii="Arial" w:hAnsi="Arial" w:cs="Arial"/>
                <w:color w:val="231F20"/>
                <w:position w:val="-1"/>
                <w:szCs w:val="18"/>
              </w:rPr>
              <w:t>(Space)</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21</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33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szCs w:val="18"/>
              </w:rPr>
            </w:pPr>
            <w:r>
              <w:rPr>
                <w:rFonts w:ascii="Arial" w:hAnsi="Arial" w:cs="Arial"/>
                <w:color w:val="231F20"/>
                <w:position w:val="-1"/>
                <w:szCs w:val="18"/>
              </w:rPr>
              <w:t>!</w:t>
            </w:r>
            <w:r>
              <w:rPr>
                <w:rFonts w:ascii="Arial" w:hAnsi="Arial" w:cs="Arial" w:hint="eastAsia"/>
                <w:color w:val="231F20"/>
                <w:position w:val="-1"/>
                <w:szCs w:val="18"/>
              </w:rPr>
              <w:t xml:space="preserve">       </w:t>
            </w:r>
            <w:r>
              <w:rPr>
                <w:rFonts w:ascii="Arial" w:hAnsi="Arial" w:cs="Arial"/>
                <w:color w:val="231F20"/>
                <w:position w:val="-1"/>
                <w:szCs w:val="18"/>
              </w:rPr>
              <w:t>(Exclamation</w:t>
            </w:r>
            <w:r>
              <w:rPr>
                <w:rFonts w:ascii="Arial" w:hAnsi="Arial" w:cs="Arial"/>
                <w:color w:val="231F20"/>
                <w:spacing w:val="-6"/>
                <w:position w:val="-1"/>
                <w:szCs w:val="18"/>
              </w:rPr>
              <w:t xml:space="preserve"> </w:t>
            </w:r>
            <w:r>
              <w:rPr>
                <w:rFonts w:ascii="Arial" w:hAnsi="Arial" w:cs="Arial"/>
                <w:color w:val="231F20"/>
                <w:position w:val="-1"/>
                <w:szCs w:val="18"/>
              </w:rPr>
              <w:t>Mark)</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22</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34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80"/>
              </w:tabs>
              <w:spacing w:line="320" w:lineRule="exact"/>
              <w:ind w:left="21" w:right="-20" w:firstLineChars="117" w:firstLine="211"/>
              <w:rPr>
                <w:rFonts w:ascii="Arial" w:hAnsi="Arial" w:cs="Arial"/>
                <w:szCs w:val="18"/>
              </w:rPr>
            </w:pPr>
            <w:r>
              <w:rPr>
                <w:rFonts w:ascii="Arial" w:hAnsi="Arial" w:cs="Arial"/>
                <w:color w:val="231F20"/>
                <w:position w:val="-1"/>
                <w:szCs w:val="18"/>
              </w:rPr>
              <w:t>"</w:t>
            </w:r>
            <w:r>
              <w:rPr>
                <w:rFonts w:ascii="Arial" w:hAnsi="Arial" w:cs="Arial" w:hint="eastAsia"/>
                <w:color w:val="231F20"/>
                <w:position w:val="-1"/>
                <w:szCs w:val="18"/>
              </w:rPr>
              <w:t xml:space="preserve">       </w:t>
            </w:r>
            <w:r>
              <w:rPr>
                <w:rFonts w:ascii="Arial" w:hAnsi="Arial" w:cs="Arial"/>
                <w:color w:val="231F20"/>
                <w:position w:val="-1"/>
                <w:szCs w:val="18"/>
              </w:rPr>
              <w:t>(Double</w:t>
            </w:r>
            <w:r>
              <w:rPr>
                <w:rFonts w:ascii="Arial" w:hAnsi="Arial" w:cs="Arial"/>
                <w:color w:val="231F20"/>
                <w:spacing w:val="-1"/>
                <w:position w:val="-1"/>
                <w:szCs w:val="18"/>
              </w:rPr>
              <w:t xml:space="preserve"> </w:t>
            </w:r>
            <w:r>
              <w:rPr>
                <w:rFonts w:ascii="Arial" w:hAnsi="Arial" w:cs="Arial"/>
                <w:color w:val="231F20"/>
                <w:position w:val="-1"/>
                <w:szCs w:val="18"/>
              </w:rPr>
              <w:t>Quote)</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23</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position w:val="-1"/>
                <w:szCs w:val="18"/>
              </w:rPr>
              <w:t>35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300"/>
              </w:tabs>
              <w:spacing w:line="320" w:lineRule="exact"/>
              <w:ind w:left="21" w:right="-20" w:firstLineChars="117" w:firstLine="211"/>
              <w:rPr>
                <w:rFonts w:ascii="Arial" w:hAnsi="Arial" w:cs="Arial"/>
                <w:szCs w:val="18"/>
              </w:rPr>
            </w:pPr>
            <w:r>
              <w:rPr>
                <w:rFonts w:ascii="Arial" w:hAnsi="Arial" w:cs="Arial"/>
                <w:color w:val="231F20"/>
                <w:position w:val="-1"/>
                <w:szCs w:val="18"/>
              </w:rPr>
              <w:t>#</w:t>
            </w:r>
            <w:r>
              <w:rPr>
                <w:rFonts w:ascii="Arial" w:hAnsi="Arial" w:cs="Arial" w:hint="eastAsia"/>
                <w:color w:val="231F20"/>
                <w:position w:val="-1"/>
                <w:szCs w:val="18"/>
              </w:rPr>
              <w:t xml:space="preserve">      </w:t>
            </w:r>
            <w:r>
              <w:rPr>
                <w:rFonts w:ascii="Arial" w:hAnsi="Arial" w:cs="Arial"/>
                <w:color w:val="231F20"/>
                <w:position w:val="-1"/>
                <w:szCs w:val="18"/>
              </w:rPr>
              <w:t>(Number</w:t>
            </w:r>
            <w:r>
              <w:rPr>
                <w:rFonts w:ascii="Arial" w:hAnsi="Arial" w:cs="Arial"/>
                <w:color w:val="231F20"/>
                <w:spacing w:val="-2"/>
                <w:position w:val="-1"/>
                <w:szCs w:val="18"/>
              </w:rPr>
              <w:t xml:space="preserve"> </w:t>
            </w:r>
            <w:r>
              <w:rPr>
                <w:rFonts w:ascii="Arial" w:hAnsi="Arial" w:cs="Arial"/>
                <w:color w:val="231F20"/>
                <w:position w:val="-1"/>
                <w:szCs w:val="18"/>
              </w:rPr>
              <w:t>Sign)</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24</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36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300"/>
              </w:tabs>
              <w:spacing w:line="320" w:lineRule="exact"/>
              <w:ind w:left="21" w:right="-20" w:firstLineChars="117" w:firstLine="211"/>
              <w:rPr>
                <w:rFonts w:ascii="Arial" w:hAnsi="Arial" w:cs="Arial"/>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(Dollar</w:t>
            </w:r>
            <w:r>
              <w:rPr>
                <w:rFonts w:ascii="Arial" w:hAnsi="Arial" w:cs="Arial"/>
                <w:color w:val="231F20"/>
                <w:spacing w:val="-2"/>
                <w:szCs w:val="18"/>
              </w:rPr>
              <w:t xml:space="preserve"> </w:t>
            </w:r>
            <w:r>
              <w:rPr>
                <w:rFonts w:ascii="Arial" w:hAnsi="Arial" w:cs="Arial"/>
                <w:color w:val="231F20"/>
                <w:szCs w:val="18"/>
              </w:rPr>
              <w:t>Sign)</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25</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37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firstLineChars="117" w:firstLine="211"/>
              <w:rPr>
                <w:rFonts w:ascii="Arial" w:hAnsi="Arial" w:cs="Arial"/>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(Percent)</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26</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38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firstLineChars="117" w:firstLine="211"/>
              <w:rPr>
                <w:rFonts w:ascii="Arial" w:hAnsi="Arial" w:cs="Arial"/>
                <w:szCs w:val="18"/>
              </w:rPr>
            </w:pPr>
            <w:r>
              <w:rPr>
                <w:rFonts w:ascii="Arial" w:hAnsi="Arial" w:cs="Arial"/>
                <w:color w:val="231F20"/>
                <w:szCs w:val="18"/>
              </w:rPr>
              <w:t xml:space="preserve">&amp;  </w:t>
            </w:r>
            <w:r>
              <w:rPr>
                <w:rFonts w:ascii="Arial" w:hAnsi="Arial" w:cs="Arial" w:hint="eastAsia"/>
                <w:color w:val="231F20"/>
                <w:szCs w:val="18"/>
              </w:rPr>
              <w:t xml:space="preserve">   </w:t>
            </w:r>
            <w:r>
              <w:rPr>
                <w:rFonts w:ascii="Arial" w:hAnsi="Arial" w:cs="Arial"/>
                <w:color w:val="231F20"/>
                <w:szCs w:val="18"/>
              </w:rPr>
              <w:t>(Ampersand)</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27</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39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(Single</w:t>
            </w:r>
            <w:r>
              <w:rPr>
                <w:rFonts w:ascii="Arial" w:hAnsi="Arial" w:cs="Arial"/>
                <w:color w:val="231F20"/>
                <w:spacing w:val="-2"/>
                <w:szCs w:val="18"/>
              </w:rPr>
              <w:t xml:space="preserve"> </w:t>
            </w:r>
            <w:r>
              <w:rPr>
                <w:rFonts w:ascii="Arial" w:hAnsi="Arial" w:cs="Arial"/>
                <w:color w:val="231F20"/>
                <w:szCs w:val="18"/>
              </w:rPr>
              <w:t>Quote)</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28</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40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w:t>
            </w:r>
            <w:r>
              <w:rPr>
                <w:rFonts w:ascii="Arial" w:hAnsi="Arial" w:cs="Arial" w:hint="eastAsia"/>
                <w:color w:val="231F20"/>
                <w:szCs w:val="18"/>
              </w:rPr>
              <w:t>Left</w:t>
            </w:r>
            <w:r>
              <w:rPr>
                <w:rFonts w:ascii="Arial" w:hAnsi="Arial" w:cs="Arial"/>
                <w:color w:val="231F20"/>
                <w:szCs w:val="18"/>
              </w:rPr>
              <w:t xml:space="preserve">/ </w:t>
            </w:r>
            <w:r>
              <w:rPr>
                <w:rFonts w:ascii="Arial" w:hAnsi="Arial" w:cs="Arial" w:hint="eastAsia"/>
                <w:color w:val="231F20"/>
                <w:szCs w:val="18"/>
              </w:rPr>
              <w:t>Open</w:t>
            </w:r>
            <w:r>
              <w:rPr>
                <w:rFonts w:ascii="Arial" w:hAnsi="Arial" w:cs="Arial"/>
                <w:color w:val="231F20"/>
                <w:szCs w:val="18"/>
              </w:rPr>
              <w:t>ing</w:t>
            </w:r>
            <w:r>
              <w:rPr>
                <w:rFonts w:ascii="Arial" w:hAnsi="Arial" w:cs="Arial"/>
                <w:color w:val="231F20"/>
                <w:spacing w:val="-2"/>
                <w:szCs w:val="18"/>
              </w:rPr>
              <w:t xml:space="preserve"> </w:t>
            </w:r>
            <w:r>
              <w:rPr>
                <w:rFonts w:ascii="Arial" w:hAnsi="Arial" w:cs="Arial"/>
                <w:color w:val="231F20"/>
                <w:szCs w:val="18"/>
              </w:rPr>
              <w:t>Parenthesis)</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29</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41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(Right/ Closing</w:t>
            </w:r>
            <w:r>
              <w:rPr>
                <w:rFonts w:ascii="Arial" w:hAnsi="Arial" w:cs="Arial"/>
                <w:color w:val="231F20"/>
                <w:spacing w:val="-2"/>
                <w:szCs w:val="18"/>
              </w:rPr>
              <w:t xml:space="preserve"> </w:t>
            </w:r>
            <w:r>
              <w:rPr>
                <w:rFonts w:ascii="Arial" w:hAnsi="Arial" w:cs="Arial"/>
                <w:color w:val="231F20"/>
                <w:szCs w:val="18"/>
              </w:rPr>
              <w:t>Parenthesis)</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2a</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42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firstLineChars="117" w:firstLine="211"/>
              <w:rPr>
                <w:rFonts w:ascii="Arial" w:hAnsi="Arial" w:cs="Arial"/>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(Asterisk)</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2b</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43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firstLineChars="117" w:firstLine="211"/>
              <w:rPr>
                <w:rFonts w:ascii="Arial" w:hAnsi="Arial" w:cs="Arial"/>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(Plus)</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2c</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szCs w:val="18"/>
              </w:rPr>
            </w:pPr>
            <w:r>
              <w:rPr>
                <w:rFonts w:ascii="Arial" w:hAnsi="Arial" w:cs="Arial"/>
                <w:color w:val="231F20"/>
                <w:szCs w:val="18"/>
              </w:rPr>
              <w:t>44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(Comma)</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2d</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45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(Minus/ Dash)</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2e</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46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(Dot)</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2f</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47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(Forward Slash)</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30</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48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0</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31</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49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1</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32</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2</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33</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3</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lastRenderedPageBreak/>
              <w:t>34</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4</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35</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5</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36</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6</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37</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7</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38</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8</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39</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9</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3a</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(Colon)</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3b</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59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(Semi-colon)</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3c</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60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&lt;</w:t>
            </w:r>
            <w:r>
              <w:rPr>
                <w:rFonts w:ascii="Arial" w:hAnsi="Arial" w:cs="Arial" w:hint="eastAsia"/>
                <w:color w:val="231F20"/>
                <w:szCs w:val="18"/>
              </w:rPr>
              <w:t xml:space="preserve">      </w:t>
            </w:r>
            <w:r>
              <w:rPr>
                <w:rFonts w:ascii="Arial" w:hAnsi="Arial" w:cs="Arial"/>
                <w:color w:val="231F20"/>
                <w:szCs w:val="18"/>
              </w:rPr>
              <w:t>(Less Than)</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3d</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20" w:lineRule="exact"/>
              <w:ind w:left="21" w:right="-20"/>
              <w:jc w:val="center"/>
              <w:rPr>
                <w:rFonts w:ascii="Arial" w:hAnsi="Arial" w:cs="Arial"/>
                <w:color w:val="231F20"/>
                <w:szCs w:val="18"/>
              </w:rPr>
            </w:pPr>
            <w:r>
              <w:rPr>
                <w:rFonts w:ascii="Arial" w:hAnsi="Arial" w:cs="Arial"/>
                <w:color w:val="231F20"/>
                <w:szCs w:val="18"/>
              </w:rPr>
              <w:t>61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20" w:lineRule="exact"/>
              <w:ind w:left="21" w:right="-20" w:firstLineChars="117" w:firstLine="211"/>
              <w:rPr>
                <w:rFonts w:ascii="Arial" w:hAnsi="Arial" w:cs="Arial"/>
                <w:color w:val="231F20"/>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(Equal Sign)</w:t>
            </w:r>
          </w:p>
        </w:tc>
      </w:tr>
    </w:tbl>
    <w:p w:rsidR="009670A4" w:rsidRDefault="009670A4">
      <w:pPr>
        <w:rPr>
          <w:sz w:val="21"/>
          <w:szCs w:val="21"/>
        </w:rPr>
      </w:pPr>
    </w:p>
    <w:p w:rsidR="009670A4" w:rsidRDefault="009670A4">
      <w:pPr>
        <w:rPr>
          <w:sz w:val="21"/>
          <w:szCs w:val="21"/>
        </w:rPr>
      </w:pPr>
    </w:p>
    <w:tbl>
      <w:tblPr>
        <w:tblW w:w="10037" w:type="dxa"/>
        <w:jc w:val="center"/>
        <w:tblLayout w:type="fixed"/>
        <w:tblCellMar>
          <w:left w:w="0" w:type="dxa"/>
          <w:right w:w="0" w:type="dxa"/>
        </w:tblCellMar>
        <w:tblLook w:val="04A0" w:firstRow="1" w:lastRow="0" w:firstColumn="1" w:lastColumn="0" w:noHBand="0" w:noVBand="1"/>
      </w:tblPr>
      <w:tblGrid>
        <w:gridCol w:w="1672"/>
        <w:gridCol w:w="1984"/>
        <w:gridCol w:w="6381"/>
      </w:tblGrid>
      <w:tr w:rsidR="009670A4">
        <w:trPr>
          <w:cantSplit/>
          <w:jc w:val="center"/>
        </w:trPr>
        <w:tc>
          <w:tcPr>
            <w:tcW w:w="1672"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252" w:lineRule="auto"/>
              <w:ind w:left="21" w:right="-20"/>
              <w:jc w:val="center"/>
              <w:rPr>
                <w:rFonts w:ascii="Arial" w:hAnsi="Arial" w:cs="Arial"/>
                <w:b/>
                <w:color w:val="FFFFFF" w:themeColor="background1"/>
                <w:szCs w:val="18"/>
              </w:rPr>
            </w:pPr>
            <w:r>
              <w:rPr>
                <w:rFonts w:ascii="Arial" w:hAnsi="Arial" w:cs="Arial" w:hint="eastAsia"/>
                <w:b/>
                <w:color w:val="FFFFFF" w:themeColor="background1"/>
                <w:szCs w:val="18"/>
              </w:rPr>
              <w:t>Hex</w:t>
            </w:r>
          </w:p>
        </w:tc>
        <w:tc>
          <w:tcPr>
            <w:tcW w:w="1984"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252" w:lineRule="auto"/>
              <w:ind w:left="21" w:right="-20"/>
              <w:jc w:val="center"/>
              <w:rPr>
                <w:rFonts w:ascii="Arial" w:hAnsi="Arial" w:cs="Arial"/>
                <w:b/>
                <w:color w:val="FFFFFF" w:themeColor="background1"/>
                <w:szCs w:val="18"/>
              </w:rPr>
            </w:pPr>
            <w:r>
              <w:rPr>
                <w:rFonts w:ascii="Arial" w:hAnsi="Arial" w:cs="Arial" w:hint="eastAsia"/>
                <w:b/>
                <w:color w:val="FFFFFF" w:themeColor="background1"/>
                <w:szCs w:val="18"/>
              </w:rPr>
              <w:t>Dec</w:t>
            </w:r>
          </w:p>
        </w:tc>
        <w:tc>
          <w:tcPr>
            <w:tcW w:w="6381"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252" w:lineRule="auto"/>
              <w:ind w:left="186" w:right="138"/>
              <w:jc w:val="center"/>
              <w:rPr>
                <w:rFonts w:ascii="Arial" w:hAnsi="Arial" w:cs="Arial"/>
                <w:b/>
                <w:color w:val="FFFFFF" w:themeColor="background1"/>
                <w:szCs w:val="18"/>
              </w:rPr>
            </w:pPr>
            <w:r>
              <w:rPr>
                <w:rFonts w:ascii="Arial" w:hAnsi="Arial" w:cs="Arial" w:hint="eastAsia"/>
                <w:b/>
                <w:color w:val="FFFFFF" w:themeColor="background1"/>
                <w:szCs w:val="18"/>
              </w:rPr>
              <w:t>Char</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3e</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62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&gt;</w:t>
            </w:r>
            <w:r>
              <w:rPr>
                <w:rFonts w:ascii="Arial" w:hAnsi="Arial" w:cs="Arial" w:hint="eastAsia"/>
                <w:color w:val="231F20"/>
                <w:szCs w:val="18"/>
              </w:rPr>
              <w:t xml:space="preserve">      </w:t>
            </w:r>
            <w:r>
              <w:rPr>
                <w:rFonts w:ascii="Arial" w:hAnsi="Arial" w:cs="Arial"/>
                <w:color w:val="231F20"/>
                <w:szCs w:val="18"/>
              </w:rPr>
              <w:t>(Greater Than)</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3f</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63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(Question Mark)</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40</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64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(AT Symbol)</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41</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65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A</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42</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66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B</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43</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67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C</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44</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68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D</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45</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69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E</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46</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F</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47</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G</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lastRenderedPageBreak/>
              <w:t>48</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H</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49</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I</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4a</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J</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4b</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K</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4c</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L</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4d</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M</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4e</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N</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4f</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79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O</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50</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P</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51</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Q</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52</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R</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53</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S</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54</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T</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55</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U</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56</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V</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57</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W</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58</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X</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59</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89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Y</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5a</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90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Z</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5b</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91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(Left/ Opening Bracket)</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5c</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92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(Back Slash)</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5d</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ind w:left="21" w:right="-20"/>
              <w:jc w:val="center"/>
              <w:rPr>
                <w:rFonts w:ascii="Arial" w:hAnsi="Arial" w:cs="Arial"/>
                <w:color w:val="231F20"/>
                <w:szCs w:val="18"/>
              </w:rPr>
            </w:pPr>
            <w:r>
              <w:rPr>
                <w:rFonts w:ascii="Arial" w:hAnsi="Arial" w:cs="Arial"/>
                <w:color w:val="231F20"/>
                <w:szCs w:val="18"/>
              </w:rPr>
              <w:t>93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ind w:left="21" w:right="-20" w:firstLineChars="117" w:firstLine="211"/>
              <w:rPr>
                <w:rFonts w:ascii="Arial" w:hAnsi="Arial" w:cs="Arial"/>
                <w:color w:val="231F20"/>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(Right/ Closing Bracket)</w:t>
            </w:r>
          </w:p>
        </w:tc>
      </w:tr>
    </w:tbl>
    <w:p w:rsidR="009670A4" w:rsidRDefault="009670A4">
      <w:pPr>
        <w:rPr>
          <w:sz w:val="21"/>
          <w:szCs w:val="21"/>
        </w:rPr>
      </w:pPr>
    </w:p>
    <w:p w:rsidR="009670A4" w:rsidRDefault="0010373F">
      <w:pPr>
        <w:rPr>
          <w:sz w:val="21"/>
          <w:szCs w:val="21"/>
        </w:rPr>
      </w:pPr>
      <w:r>
        <w:rPr>
          <w:sz w:val="21"/>
          <w:szCs w:val="21"/>
        </w:rPr>
        <w:lastRenderedPageBreak/>
        <w:br w:type="page"/>
      </w:r>
    </w:p>
    <w:p w:rsidR="009670A4" w:rsidRDefault="009670A4">
      <w:pPr>
        <w:rPr>
          <w:sz w:val="21"/>
          <w:szCs w:val="21"/>
        </w:rPr>
      </w:pPr>
    </w:p>
    <w:tbl>
      <w:tblPr>
        <w:tblW w:w="10037" w:type="dxa"/>
        <w:jc w:val="center"/>
        <w:tblLayout w:type="fixed"/>
        <w:tblCellMar>
          <w:left w:w="0" w:type="dxa"/>
          <w:right w:w="0" w:type="dxa"/>
        </w:tblCellMar>
        <w:tblLook w:val="04A0" w:firstRow="1" w:lastRow="0" w:firstColumn="1" w:lastColumn="0" w:noHBand="0" w:noVBand="1"/>
      </w:tblPr>
      <w:tblGrid>
        <w:gridCol w:w="1672"/>
        <w:gridCol w:w="1984"/>
        <w:gridCol w:w="6381"/>
      </w:tblGrid>
      <w:tr w:rsidR="009670A4">
        <w:trPr>
          <w:cantSplit/>
          <w:jc w:val="center"/>
        </w:trPr>
        <w:tc>
          <w:tcPr>
            <w:tcW w:w="1672"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300" w:lineRule="exact"/>
              <w:ind w:left="21" w:right="-20"/>
              <w:jc w:val="center"/>
              <w:rPr>
                <w:rFonts w:ascii="Arial" w:hAnsi="Arial" w:cs="Arial"/>
                <w:b/>
                <w:color w:val="FFFFFF" w:themeColor="background1"/>
                <w:szCs w:val="18"/>
              </w:rPr>
            </w:pPr>
            <w:r>
              <w:rPr>
                <w:rFonts w:ascii="Arial" w:hAnsi="Arial" w:cs="Arial" w:hint="eastAsia"/>
                <w:b/>
                <w:color w:val="FFFFFF" w:themeColor="background1"/>
                <w:szCs w:val="18"/>
              </w:rPr>
              <w:t>Hex</w:t>
            </w:r>
          </w:p>
        </w:tc>
        <w:tc>
          <w:tcPr>
            <w:tcW w:w="1984"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300" w:lineRule="exact"/>
              <w:ind w:left="21" w:right="-20"/>
              <w:jc w:val="center"/>
              <w:rPr>
                <w:rFonts w:ascii="Arial" w:hAnsi="Arial" w:cs="Arial"/>
                <w:b/>
                <w:color w:val="FFFFFF" w:themeColor="background1"/>
                <w:szCs w:val="18"/>
              </w:rPr>
            </w:pPr>
            <w:r>
              <w:rPr>
                <w:rFonts w:ascii="Arial" w:hAnsi="Arial" w:cs="Arial" w:hint="eastAsia"/>
                <w:b/>
                <w:color w:val="FFFFFF" w:themeColor="background1"/>
                <w:szCs w:val="18"/>
              </w:rPr>
              <w:t>Dec</w:t>
            </w:r>
          </w:p>
        </w:tc>
        <w:tc>
          <w:tcPr>
            <w:tcW w:w="6381" w:type="dxa"/>
            <w:tcBorders>
              <w:top w:val="single" w:sz="6" w:space="0" w:color="231F20"/>
              <w:left w:val="single" w:sz="6" w:space="0" w:color="231F20"/>
              <w:bottom w:val="single" w:sz="6" w:space="0" w:color="231F20"/>
              <w:right w:val="single" w:sz="6" w:space="0" w:color="231F20"/>
            </w:tcBorders>
            <w:shd w:val="clear" w:color="auto" w:fill="FF0000"/>
            <w:vAlign w:val="center"/>
          </w:tcPr>
          <w:p w:rsidR="009670A4" w:rsidRDefault="0010373F">
            <w:pPr>
              <w:spacing w:line="300" w:lineRule="exact"/>
              <w:ind w:left="186" w:right="138"/>
              <w:jc w:val="center"/>
              <w:rPr>
                <w:rFonts w:ascii="Arial" w:hAnsi="Arial" w:cs="Arial"/>
                <w:b/>
                <w:color w:val="FFFFFF" w:themeColor="background1"/>
                <w:szCs w:val="18"/>
              </w:rPr>
            </w:pPr>
            <w:r>
              <w:rPr>
                <w:rFonts w:ascii="Arial" w:hAnsi="Arial" w:cs="Arial" w:hint="eastAsia"/>
                <w:b/>
                <w:color w:val="FFFFFF" w:themeColor="background1"/>
                <w:szCs w:val="18"/>
              </w:rPr>
              <w:t>Char</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5e</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94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(Caret/ Circum</w:t>
            </w:r>
            <w:r>
              <w:rPr>
                <w:rFonts w:ascii="Arial" w:eastAsia="MS Mincho" w:hAnsi="Arial" w:cs="Arial"/>
                <w:color w:val="231F20"/>
                <w:szCs w:val="18"/>
              </w:rPr>
              <w:t>ﬂ</w:t>
            </w:r>
            <w:r>
              <w:rPr>
                <w:rFonts w:ascii="Arial" w:hAnsi="Arial" w:cs="Arial"/>
                <w:color w:val="231F20"/>
                <w:szCs w:val="18"/>
              </w:rPr>
              <w:t>ex)</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5f</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95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color w:val="231F20"/>
                <w:szCs w:val="18"/>
              </w:rPr>
              <w:t xml:space="preserve">_  </w:t>
            </w:r>
            <w:r>
              <w:rPr>
                <w:rFonts w:ascii="Arial" w:hAnsi="Arial" w:cs="Arial" w:hint="eastAsia"/>
                <w:color w:val="231F20"/>
                <w:szCs w:val="18"/>
              </w:rPr>
              <w:t xml:space="preserve">  </w:t>
            </w:r>
            <w:r>
              <w:rPr>
                <w:rFonts w:ascii="Arial" w:hAnsi="Arial" w:cs="Arial"/>
                <w:color w:val="231F20"/>
                <w:szCs w:val="18"/>
              </w:rPr>
              <w:t xml:space="preserve">  (Underscore)</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60</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96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40"/>
              </w:tabs>
              <w:spacing w:line="300" w:lineRule="exact"/>
              <w:ind w:left="21" w:right="-20" w:firstLineChars="117" w:firstLine="211"/>
              <w:rPr>
                <w:rFonts w:ascii="Arial" w:hAnsi="Arial" w:cs="Arial"/>
                <w:color w:val="231F20"/>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(Grave Accent)</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61</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97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a</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62</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98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color w:val="231F20"/>
                <w:szCs w:val="18"/>
              </w:rPr>
              <w:t>b</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63</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99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c</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64</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d</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65</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e</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66</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f</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67</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g</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68</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h</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69</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i</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6a</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j</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6b</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k</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6c</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l</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6d</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109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m</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6e</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n</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6f</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o</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70</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p</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71</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q</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72</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r</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73</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s</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74</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t</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lastRenderedPageBreak/>
              <w:t>75</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u</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76</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118</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v</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77</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119</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w</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78</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120</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x</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79</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121</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y</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7a</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122</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hint="eastAsia"/>
                <w:color w:val="231F20"/>
                <w:szCs w:val="18"/>
              </w:rPr>
              <w:t>z</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7b</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123</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(Left/ Opening Brace)</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7c</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124</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40"/>
              </w:tabs>
              <w:spacing w:line="300" w:lineRule="exact"/>
              <w:ind w:left="21" w:right="-20" w:firstLineChars="117" w:firstLine="211"/>
              <w:rPr>
                <w:rFonts w:ascii="Arial" w:hAnsi="Arial" w:cs="Arial"/>
                <w:color w:val="231F20"/>
                <w:szCs w:val="18"/>
              </w:rPr>
            </w:pPr>
            <w:r>
              <w:rPr>
                <w:rFonts w:ascii="Arial" w:hAnsi="Arial" w:cs="Arial"/>
                <w:color w:val="231F20"/>
                <w:szCs w:val="18"/>
              </w:rPr>
              <w:t>|</w:t>
            </w:r>
            <w:r>
              <w:rPr>
                <w:rFonts w:ascii="Arial" w:hAnsi="Arial" w:cs="Arial" w:hint="eastAsia"/>
                <w:color w:val="231F20"/>
                <w:szCs w:val="18"/>
              </w:rPr>
              <w:t xml:space="preserve">      </w:t>
            </w:r>
            <w:r>
              <w:rPr>
                <w:rFonts w:ascii="Arial" w:hAnsi="Arial" w:cs="Arial"/>
                <w:color w:val="231F20"/>
                <w:szCs w:val="18"/>
              </w:rPr>
              <w:t>(Vertical Bar)</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7d</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125</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(Right/</w:t>
            </w:r>
            <w:r>
              <w:rPr>
                <w:rFonts w:ascii="Arial" w:hAnsi="Arial" w:cs="Arial" w:hint="eastAsia"/>
                <w:color w:val="231F20"/>
                <w:szCs w:val="18"/>
              </w:rPr>
              <w:t xml:space="preserve"> </w:t>
            </w:r>
            <w:r>
              <w:rPr>
                <w:rFonts w:ascii="Arial" w:hAnsi="Arial" w:cs="Arial"/>
                <w:color w:val="231F20"/>
                <w:szCs w:val="18"/>
              </w:rPr>
              <w:t>Closing Brace)</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7e</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126</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color w:val="231F20"/>
                <w:szCs w:val="18"/>
              </w:rPr>
              <w:t xml:space="preserve">~  </w:t>
            </w:r>
            <w:r>
              <w:rPr>
                <w:rFonts w:ascii="Arial" w:hAnsi="Arial" w:cs="Arial" w:hint="eastAsia"/>
                <w:color w:val="231F20"/>
                <w:szCs w:val="18"/>
              </w:rPr>
              <w:t xml:space="preserve">   </w:t>
            </w:r>
            <w:r>
              <w:rPr>
                <w:rFonts w:ascii="Arial" w:hAnsi="Arial" w:cs="Arial"/>
                <w:color w:val="231F20"/>
                <w:szCs w:val="18"/>
              </w:rPr>
              <w:t xml:space="preserve"> (Tilde)</w:t>
            </w:r>
          </w:p>
        </w:tc>
      </w:tr>
      <w:tr w:rsidR="009670A4">
        <w:trPr>
          <w:cantSplit/>
          <w:jc w:val="center"/>
        </w:trPr>
        <w:tc>
          <w:tcPr>
            <w:tcW w:w="1672"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7f</w:t>
            </w:r>
          </w:p>
        </w:tc>
        <w:tc>
          <w:tcPr>
            <w:tcW w:w="1984" w:type="dxa"/>
            <w:tcBorders>
              <w:top w:val="single" w:sz="4" w:space="0" w:color="231F20"/>
              <w:left w:val="single" w:sz="4" w:space="0" w:color="231F20"/>
              <w:bottom w:val="single" w:sz="4" w:space="0" w:color="231F20"/>
              <w:right w:val="single" w:sz="4" w:space="0" w:color="231F20"/>
            </w:tcBorders>
            <w:vAlign w:val="center"/>
          </w:tcPr>
          <w:p w:rsidR="009670A4" w:rsidRDefault="0010373F">
            <w:pPr>
              <w:spacing w:line="300" w:lineRule="exact"/>
              <w:ind w:left="21" w:right="-20"/>
              <w:jc w:val="center"/>
              <w:rPr>
                <w:rFonts w:ascii="Arial" w:hAnsi="Arial" w:cs="Arial"/>
                <w:color w:val="231F20"/>
                <w:szCs w:val="18"/>
              </w:rPr>
            </w:pPr>
            <w:r>
              <w:rPr>
                <w:rFonts w:ascii="Arial" w:hAnsi="Arial" w:cs="Arial"/>
                <w:color w:val="231F20"/>
                <w:szCs w:val="18"/>
              </w:rPr>
              <w:t>127</w:t>
            </w:r>
          </w:p>
        </w:tc>
        <w:tc>
          <w:tcPr>
            <w:tcW w:w="6381" w:type="dxa"/>
            <w:tcBorders>
              <w:top w:val="single" w:sz="4" w:space="0" w:color="231F20"/>
              <w:left w:val="single" w:sz="4" w:space="0" w:color="231F20"/>
              <w:bottom w:val="single" w:sz="4" w:space="0" w:color="231F20"/>
              <w:right w:val="single" w:sz="4" w:space="0" w:color="231F20"/>
            </w:tcBorders>
            <w:vAlign w:val="center"/>
          </w:tcPr>
          <w:p w:rsidR="009670A4" w:rsidRDefault="0010373F">
            <w:pPr>
              <w:tabs>
                <w:tab w:val="left" w:pos="260"/>
              </w:tabs>
              <w:spacing w:line="300" w:lineRule="exact"/>
              <w:ind w:left="21" w:right="-20" w:firstLineChars="117" w:firstLine="211"/>
              <w:rPr>
                <w:rFonts w:ascii="Arial" w:hAnsi="Arial" w:cs="Arial"/>
                <w:color w:val="231F20"/>
                <w:szCs w:val="18"/>
              </w:rPr>
            </w:pPr>
            <w:r>
              <w:rPr>
                <w:rFonts w:ascii="Arial" w:hAnsi="Arial" w:cs="Arial"/>
                <w:color w:val="231F20"/>
                <w:szCs w:val="18"/>
              </w:rPr>
              <w:t xml:space="preserve">DEL </w:t>
            </w:r>
            <w:r>
              <w:rPr>
                <w:rFonts w:ascii="Arial" w:hAnsi="Arial" w:cs="Arial" w:hint="eastAsia"/>
                <w:color w:val="231F20"/>
                <w:szCs w:val="18"/>
              </w:rPr>
              <w:t xml:space="preserve"> </w:t>
            </w:r>
            <w:r>
              <w:rPr>
                <w:rFonts w:ascii="Arial" w:hAnsi="Arial" w:cs="Arial"/>
                <w:color w:val="231F20"/>
                <w:szCs w:val="18"/>
              </w:rPr>
              <w:t xml:space="preserve"> (Delete)</w:t>
            </w:r>
          </w:p>
        </w:tc>
      </w:tr>
      <w:bookmarkEnd w:id="1167"/>
      <w:bookmarkEnd w:id="1168"/>
      <w:bookmarkEnd w:id="1169"/>
    </w:tbl>
    <w:p w:rsidR="009670A4" w:rsidRDefault="0010373F">
      <w:pPr>
        <w:widowControl/>
        <w:jc w:val="left"/>
      </w:pPr>
      <w:r>
        <w:br w:type="page"/>
      </w:r>
    </w:p>
    <w:p w:rsidR="009670A4" w:rsidRDefault="009670A4"/>
    <w:p w:rsidR="009670A4" w:rsidRDefault="0010373F">
      <w:pPr>
        <w:pStyle w:val="a5"/>
        <w:rPr>
          <w:rFonts w:ascii="Arial" w:hAnsi="Arial" w:cs="Arial"/>
          <w:szCs w:val="24"/>
        </w:rPr>
      </w:pPr>
      <w:bookmarkStart w:id="1170" w:name="键盘按键序号"/>
      <w:bookmarkStart w:id="1171" w:name="_Toc51940874"/>
      <w:bookmarkStart w:id="1172" w:name="_Toc486245667"/>
      <w:bookmarkEnd w:id="1170"/>
      <w:r>
        <w:rPr>
          <w:rFonts w:ascii="Arial" w:hAnsi="Arial" w:cs="Arial"/>
          <w:szCs w:val="24"/>
        </w:rPr>
        <w:t>Unicode Key Maps</w:t>
      </w:r>
      <w:bookmarkEnd w:id="1171"/>
      <w:bookmarkEnd w:id="1172"/>
    </w:p>
    <w:p w:rsidR="009670A4" w:rsidRDefault="009670A4"/>
    <w:p w:rsidR="009670A4" w:rsidRDefault="0010373F">
      <w:r>
        <w:rPr>
          <w:noProof/>
          <w:lang w:val="es-ES" w:eastAsia="es-ES"/>
        </w:rPr>
        <w:drawing>
          <wp:inline distT="0" distB="0" distL="0" distR="0">
            <wp:extent cx="6409690" cy="1932305"/>
            <wp:effectExtent l="0" t="0" r="0" b="0"/>
            <wp:docPr id="1" name="图片 71" descr="G:\104ke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1" descr="G:\104key.png"/>
                    <pic:cNvPicPr>
                      <a:picLocks noChangeAspect="1" noChangeArrowheads="1"/>
                    </pic:cNvPicPr>
                  </pic:nvPicPr>
                  <pic:blipFill>
                    <a:blip r:embed="rId631">
                      <a:extLst>
                        <a:ext uri="{28A0092B-C50C-407E-A947-70E740481C1C}">
                          <a14:useLocalDpi xmlns:a14="http://schemas.microsoft.com/office/drawing/2010/main" val="0"/>
                        </a:ext>
                      </a:extLst>
                    </a:blip>
                    <a:srcRect/>
                    <a:stretch>
                      <a:fillRect/>
                    </a:stretch>
                  </pic:blipFill>
                  <pic:spPr>
                    <a:xfrm>
                      <a:off x="0" y="0"/>
                      <a:ext cx="6409690" cy="1932305"/>
                    </a:xfrm>
                    <a:prstGeom prst="rect">
                      <a:avLst/>
                    </a:prstGeom>
                    <a:noFill/>
                    <a:ln>
                      <a:noFill/>
                    </a:ln>
                  </pic:spPr>
                </pic:pic>
              </a:graphicData>
            </a:graphic>
          </wp:inline>
        </w:drawing>
      </w:r>
    </w:p>
    <w:p w:rsidR="009670A4" w:rsidRDefault="009670A4">
      <w:pPr>
        <w:jc w:val="center"/>
        <w:rPr>
          <w:rFonts w:ascii="Arial" w:hAnsi="Arial" w:cs="Arial"/>
          <w:b/>
          <w:sz w:val="21"/>
          <w:szCs w:val="21"/>
        </w:rPr>
      </w:pPr>
    </w:p>
    <w:p w:rsidR="009670A4" w:rsidRDefault="0010373F">
      <w:pPr>
        <w:jc w:val="center"/>
        <w:rPr>
          <w:szCs w:val="18"/>
        </w:rPr>
      </w:pPr>
      <w:r>
        <w:rPr>
          <w:rFonts w:ascii="Arial" w:hAnsi="Arial" w:cs="Arial"/>
          <w:b/>
          <w:szCs w:val="18"/>
        </w:rPr>
        <w:t>104 Key U.S. Style Keyboard</w:t>
      </w:r>
    </w:p>
    <w:p w:rsidR="009670A4" w:rsidRDefault="009670A4"/>
    <w:p w:rsidR="009670A4" w:rsidRDefault="009670A4"/>
    <w:p w:rsidR="009670A4" w:rsidRDefault="009670A4"/>
    <w:p w:rsidR="009670A4" w:rsidRDefault="009670A4"/>
    <w:p w:rsidR="009670A4" w:rsidRDefault="0010373F">
      <w:r>
        <w:rPr>
          <w:noProof/>
          <w:lang w:val="es-ES" w:eastAsia="es-ES"/>
        </w:rPr>
        <w:drawing>
          <wp:inline distT="0" distB="0" distL="0" distR="0">
            <wp:extent cx="6400800" cy="1923415"/>
            <wp:effectExtent l="0" t="0" r="0" b="0"/>
            <wp:docPr id="9" name="图片 88" descr="G:\105ke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8" descr="G:\105key.png"/>
                    <pic:cNvPicPr>
                      <a:picLocks noChangeAspect="1" noChangeArrowheads="1"/>
                    </pic:cNvPicPr>
                  </pic:nvPicPr>
                  <pic:blipFill>
                    <a:blip r:embed="rId632">
                      <a:extLst>
                        <a:ext uri="{28A0092B-C50C-407E-A947-70E740481C1C}">
                          <a14:useLocalDpi xmlns:a14="http://schemas.microsoft.com/office/drawing/2010/main" val="0"/>
                        </a:ext>
                      </a:extLst>
                    </a:blip>
                    <a:srcRect/>
                    <a:stretch>
                      <a:fillRect/>
                    </a:stretch>
                  </pic:blipFill>
                  <pic:spPr>
                    <a:xfrm>
                      <a:off x="0" y="0"/>
                      <a:ext cx="6400800" cy="1923415"/>
                    </a:xfrm>
                    <a:prstGeom prst="rect">
                      <a:avLst/>
                    </a:prstGeom>
                    <a:noFill/>
                    <a:ln>
                      <a:noFill/>
                    </a:ln>
                  </pic:spPr>
                </pic:pic>
              </a:graphicData>
            </a:graphic>
          </wp:inline>
        </w:drawing>
      </w:r>
    </w:p>
    <w:p w:rsidR="009670A4" w:rsidRDefault="009670A4">
      <w:pPr>
        <w:jc w:val="center"/>
      </w:pPr>
    </w:p>
    <w:p w:rsidR="009670A4" w:rsidRDefault="0010373F">
      <w:pPr>
        <w:jc w:val="center"/>
        <w:rPr>
          <w:szCs w:val="18"/>
        </w:rPr>
      </w:pPr>
      <w:r>
        <w:rPr>
          <w:rFonts w:ascii="Arial" w:hAnsi="Arial" w:cs="Arial"/>
          <w:b/>
          <w:szCs w:val="18"/>
        </w:rPr>
        <w:t>105 Key European Style Keyboard</w:t>
      </w:r>
    </w:p>
    <w:p w:rsidR="009670A4" w:rsidRDefault="009670A4">
      <w:pPr>
        <w:sectPr w:rsidR="009670A4">
          <w:headerReference w:type="even" r:id="rId633"/>
          <w:headerReference w:type="default" r:id="rId634"/>
          <w:footerReference w:type="even" r:id="rId635"/>
          <w:footerReference w:type="default" r:id="rId636"/>
          <w:pgSz w:w="12242" w:h="15842"/>
          <w:pgMar w:top="1985" w:right="1077" w:bottom="1985" w:left="1077" w:header="680" w:footer="680" w:gutter="0"/>
          <w:pgBorders w:display="notFirstPage">
            <w:top w:val="single" w:sz="24" w:space="1" w:color="FF0000"/>
            <w:bottom w:val="single" w:sz="24" w:space="1" w:color="FF0000"/>
          </w:pgBorders>
          <w:cols w:space="720"/>
          <w:docGrid w:type="linesAndChars" w:linePitch="312"/>
        </w:sectPr>
      </w:pPr>
    </w:p>
    <w:p w:rsidR="009670A4" w:rsidRDefault="009670A4">
      <w:pPr>
        <w:pStyle w:val="4"/>
        <w:rPr>
          <w:rFonts w:cs="Times New Roman"/>
        </w:rPr>
      </w:pPr>
    </w:p>
    <w:p w:rsidR="009670A4" w:rsidRDefault="0010373F">
      <w:pPr>
        <w:pStyle w:val="4"/>
        <w:rPr>
          <w:rFonts w:cs="Times New Roman"/>
        </w:rPr>
      </w:pPr>
      <w:r>
        <w:rPr>
          <w:rFonts w:cs="Times New Roman"/>
          <w:noProof/>
          <w:lang w:val="es-ES" w:eastAsia="es-ES"/>
        </w:rPr>
        <w:drawing>
          <wp:anchor distT="0" distB="0" distL="114300" distR="114300" simplePos="0" relativeHeight="252324864" behindDoc="1" locked="0" layoutInCell="1" allowOverlap="1">
            <wp:simplePos x="0" y="0"/>
            <wp:positionH relativeFrom="page">
              <wp:posOffset>-5080</wp:posOffset>
            </wp:positionH>
            <wp:positionV relativeFrom="paragraph">
              <wp:posOffset>6764655</wp:posOffset>
            </wp:positionV>
            <wp:extent cx="7858760" cy="270510"/>
            <wp:effectExtent l="0" t="0" r="0"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637">
                      <a:extLst>
                        <a:ext uri="{28A0092B-C50C-407E-A947-70E740481C1C}">
                          <a14:useLocalDpi xmlns:a14="http://schemas.microsoft.com/office/drawing/2010/main" val="0"/>
                        </a:ext>
                      </a:extLst>
                    </a:blip>
                    <a:srcRect/>
                    <a:stretch>
                      <a:fillRect/>
                    </a:stretch>
                  </pic:blipFill>
                  <pic:spPr>
                    <a:xfrm>
                      <a:off x="0" y="0"/>
                      <a:ext cx="7858665" cy="270284"/>
                    </a:xfrm>
                    <a:prstGeom prst="rect">
                      <a:avLst/>
                    </a:prstGeom>
                    <a:noFill/>
                    <a:ln>
                      <a:noFill/>
                    </a:ln>
                  </pic:spPr>
                </pic:pic>
              </a:graphicData>
            </a:graphic>
          </wp:anchor>
        </w:drawing>
      </w:r>
      <w:r>
        <w:rPr>
          <w:noProof/>
          <w:lang w:val="es-ES" w:eastAsia="es-ES"/>
        </w:rPr>
        <w:drawing>
          <wp:anchor distT="0" distB="0" distL="114300" distR="114300" simplePos="0" relativeHeight="252321792" behindDoc="1" locked="0" layoutInCell="1" allowOverlap="1">
            <wp:simplePos x="0" y="0"/>
            <wp:positionH relativeFrom="page">
              <wp:posOffset>628650</wp:posOffset>
            </wp:positionH>
            <wp:positionV relativeFrom="paragraph">
              <wp:posOffset>8643620</wp:posOffset>
            </wp:positionV>
            <wp:extent cx="7570470" cy="260350"/>
            <wp:effectExtent l="0" t="0" r="0" b="0"/>
            <wp:wrapNone/>
            <wp:docPr id="19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13"/>
                    <pic:cNvPicPr>
                      <a:picLocks noChangeAspect="1" noChangeArrowheads="1"/>
                    </pic:cNvPicPr>
                  </pic:nvPicPr>
                  <pic:blipFill>
                    <a:blip r:embed="rId637">
                      <a:extLst>
                        <a:ext uri="{28A0092B-C50C-407E-A947-70E740481C1C}">
                          <a14:useLocalDpi xmlns:a14="http://schemas.microsoft.com/office/drawing/2010/main" val="0"/>
                        </a:ext>
                      </a:extLst>
                    </a:blip>
                    <a:srcRect/>
                    <a:stretch>
                      <a:fillRect/>
                    </a:stretch>
                  </pic:blipFill>
                  <pic:spPr>
                    <a:xfrm>
                      <a:off x="0" y="0"/>
                      <a:ext cx="7570470" cy="260350"/>
                    </a:xfrm>
                    <a:prstGeom prst="rect">
                      <a:avLst/>
                    </a:prstGeom>
                    <a:noFill/>
                    <a:ln>
                      <a:noFill/>
                    </a:ln>
                  </pic:spPr>
                </pic:pic>
              </a:graphicData>
            </a:graphic>
          </wp:anchor>
        </w:drawing>
      </w:r>
    </w:p>
    <w:sectPr w:rsidR="009670A4">
      <w:headerReference w:type="even" r:id="rId638"/>
      <w:headerReference w:type="default" r:id="rId639"/>
      <w:footerReference w:type="even" r:id="rId640"/>
      <w:footerReference w:type="default" r:id="rId641"/>
      <w:pgSz w:w="12242" w:h="15842"/>
      <w:pgMar w:top="1985" w:right="1021" w:bottom="1985" w:left="1021" w:header="851" w:footer="680" w:gutter="0"/>
      <w:pgBorders w:display="notFirstPage">
        <w:top w:val="single" w:sz="24" w:space="24" w:color="003B83"/>
        <w:bottom w:val="single" w:sz="12" w:space="24" w:color="003B83"/>
      </w:pgBorders>
      <w:cols w:space="720"/>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373F" w:rsidRDefault="0010373F">
      <w:pPr>
        <w:spacing w:after="0" w:line="240" w:lineRule="auto"/>
      </w:pPr>
      <w:r>
        <w:separator/>
      </w:r>
    </w:p>
  </w:endnote>
  <w:endnote w:type="continuationSeparator" w:id="0">
    <w:p w:rsidR="0010373F" w:rsidRDefault="001037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等线">
    <w:altName w:val="Microsoft YaHei"/>
    <w:charset w:val="86"/>
    <w:family w:val="auto"/>
    <w:pitch w:val="default"/>
    <w:sig w:usb0="00000000" w:usb1="00000000"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SimHei">
    <w:altName w:val="黑体"/>
    <w:panose1 w:val="02010609060101010101"/>
    <w:charset w:val="86"/>
    <w:family w:val="modern"/>
    <w:pitch w:val="fixed"/>
    <w:sig w:usb0="800002BF" w:usb1="38CF7CFA" w:usb2="00000016" w:usb3="00000000" w:csb0="00040001" w:csb1="00000000"/>
  </w:font>
  <w:font w:name="Microsoft YaHei">
    <w:altName w:val="微软雅黑"/>
    <w:panose1 w:val="020B0503020204020204"/>
    <w:charset w:val="86"/>
    <w:family w:val="swiss"/>
    <w:pitch w:val="variable"/>
    <w:sig w:usb0="80000287" w:usb1="280F3C52" w:usb2="00000016" w:usb3="00000000" w:csb0="0004001F" w:csb1="00000000"/>
  </w:font>
  <w:font w:name="PMingLiU">
    <w:altName w:val="新細明體"/>
    <w:panose1 w:val="02020500000000000000"/>
    <w:charset w:val="88"/>
    <w:family w:val="roman"/>
    <w:pitch w:val="variable"/>
    <w:sig w:usb0="A00002FF" w:usb1="28CFFCFA" w:usb2="00000016" w:usb3="00000000" w:csb0="00100001" w:csb1="00000000"/>
  </w:font>
  <w:font w:name="宋体..壱..">
    <w:altName w:val="宋体"/>
    <w:charset w:val="86"/>
    <w:family w:val="roman"/>
    <w:pitch w:val="default"/>
    <w:sig w:usb0="00000000" w:usb1="00000000" w:usb2="00000010" w:usb3="00000000" w:csb0="00040000" w:csb1="00000000"/>
  </w:font>
  <w:font w:name="STSong">
    <w:altName w:val="Microsoft YaHei"/>
    <w:charset w:val="86"/>
    <w:family w:val="auto"/>
    <w:pitch w:val="default"/>
    <w:sig w:usb0="00000000" w:usb1="00000000" w:usb2="00000010" w:usb3="00000000" w:csb0="0004009F" w:csb1="00000000"/>
  </w:font>
  <w:font w:name="Helvetica-Bold">
    <w:altName w:val="Arial"/>
    <w:charset w:val="00"/>
    <w:family w:val="swiss"/>
    <w:pitch w:val="default"/>
    <w:sig w:usb0="00000000"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10373F">
    <w:pPr>
      <w:pStyle w:val="Piedepgina"/>
      <w:jc w:val="right"/>
      <w:rPr>
        <w:rFonts w:ascii="Arial" w:hAnsi="Arial" w:cs="Arial"/>
        <w:lang w:val="zh-CN"/>
      </w:rPr>
    </w:pPr>
    <w:r>
      <w:rPr>
        <w:rFonts w:ascii="Arial" w:hAnsi="Arial" w:cs="Arial"/>
        <w:lang w:val="zh-CN"/>
      </w:rPr>
      <w:fldChar w:fldCharType="begin"/>
    </w:r>
    <w:r>
      <w:rPr>
        <w:rFonts w:ascii="Arial" w:hAnsi="Arial" w:cs="Arial"/>
        <w:lang w:val="zh-CN"/>
      </w:rPr>
      <w:instrText xml:space="preserve"> PAGE   \* MERGEFORMAT </w:instrText>
    </w:r>
    <w:r>
      <w:rPr>
        <w:rFonts w:ascii="Arial" w:hAnsi="Arial" w:cs="Arial"/>
        <w:lang w:val="zh-CN"/>
      </w:rPr>
      <w:fldChar w:fldCharType="separate"/>
    </w:r>
    <w:r w:rsidR="008412E4">
      <w:rPr>
        <w:rFonts w:ascii="Arial" w:hAnsi="Arial" w:cs="Arial"/>
        <w:noProof/>
        <w:lang w:val="zh-CN"/>
      </w:rPr>
      <w:t>4</w:t>
    </w:r>
    <w:r>
      <w:rPr>
        <w:rFonts w:ascii="Arial" w:hAnsi="Arial" w:cs="Arial"/>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10373F">
    <w:pPr>
      <w:pStyle w:val="Piedepgina"/>
      <w:rPr>
        <w:rFonts w:ascii="Arial" w:hAnsi="Arial" w:cs="Arial"/>
        <w:b/>
      </w:rPr>
    </w:pPr>
    <w:r>
      <w:rPr>
        <w:rFonts w:ascii="Arial" w:hAnsi="Arial" w:cs="Arial"/>
        <w:lang w:val="zh-CN"/>
      </w:rPr>
      <w:fldChar w:fldCharType="begin"/>
    </w:r>
    <w:r>
      <w:rPr>
        <w:rFonts w:ascii="Arial" w:hAnsi="Arial" w:cs="Arial"/>
        <w:lang w:val="zh-CN"/>
      </w:rPr>
      <w:instrText xml:space="preserve"> PAGE   \* MERGEFORMAT </w:instrText>
    </w:r>
    <w:r>
      <w:rPr>
        <w:rFonts w:ascii="Arial" w:hAnsi="Arial" w:cs="Arial"/>
        <w:lang w:val="zh-CN"/>
      </w:rPr>
      <w:fldChar w:fldCharType="separate"/>
    </w:r>
    <w:r w:rsidR="008412E4">
      <w:rPr>
        <w:rFonts w:ascii="Arial" w:hAnsi="Arial" w:cs="Arial"/>
        <w:noProof/>
        <w:lang w:val="zh-CN"/>
      </w:rPr>
      <w:t>3</w:t>
    </w:r>
    <w:r>
      <w:rPr>
        <w:rFonts w:ascii="Arial" w:hAnsi="Arial" w:cs="Arial"/>
        <w:lang w:val="zh-CN"/>
      </w:rPr>
      <w:fldChar w:fldCharType="end"/>
    </w:r>
    <w:r>
      <w:rPr>
        <w:rFonts w:ascii="Arial" w:hAnsi="Arial" w:cs="Arial"/>
        <w:lang w:val="zh-CN"/>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10373F">
    <w:pPr>
      <w:pStyle w:val="Piedepgina"/>
      <w:rPr>
        <w:rFonts w:ascii="Arial" w:hAnsi="Arial" w:cs="Arial"/>
        <w:b/>
      </w:rPr>
    </w:pPr>
    <w:r>
      <w:rPr>
        <w:rFonts w:ascii="Arial" w:hAnsi="Arial" w:cs="Arial"/>
        <w:lang w:val="zh-CN"/>
      </w:rPr>
      <w:fldChar w:fldCharType="begin"/>
    </w:r>
    <w:r>
      <w:rPr>
        <w:rFonts w:ascii="Arial" w:hAnsi="Arial" w:cs="Arial"/>
        <w:lang w:val="zh-CN"/>
      </w:rPr>
      <w:instrText xml:space="preserve"> PAGE   \* MERGEFORMAT </w:instrText>
    </w:r>
    <w:r>
      <w:rPr>
        <w:rFonts w:ascii="Arial" w:hAnsi="Arial" w:cs="Arial"/>
        <w:lang w:val="zh-CN"/>
      </w:rPr>
      <w:fldChar w:fldCharType="separate"/>
    </w:r>
    <w:r w:rsidR="008412E4">
      <w:rPr>
        <w:rFonts w:ascii="Arial" w:hAnsi="Arial" w:cs="Arial"/>
        <w:noProof/>
        <w:lang w:val="zh-CN"/>
      </w:rPr>
      <w:t>5</w:t>
    </w:r>
    <w:r>
      <w:rPr>
        <w:rFonts w:ascii="Arial" w:hAnsi="Arial" w:cs="Arial"/>
        <w:lang w:val="zh-CN"/>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jc w:val="left"/>
      <w:rPr>
        <w:rFonts w:ascii="Arial" w:hAnsi="Arial" w:cs="Arial"/>
      </w:rPr>
    </w:pPr>
  </w:p>
  <w:p w:rsidR="009670A4" w:rsidRDefault="0010373F">
    <w:pPr>
      <w:jc w:val="left"/>
    </w:pPr>
    <w:r>
      <w:rPr>
        <w:rFonts w:ascii="Arial" w:hAnsi="Arial" w:cs="Arial"/>
        <w:noProof/>
        <w:lang w:val="es-ES" w:eastAsia="es-ES"/>
      </w:rPr>
      <w:drawing>
        <wp:inline distT="0" distB="0" distL="0" distR="0">
          <wp:extent cx="1691005" cy="569595"/>
          <wp:effectExtent l="0" t="0" r="0" b="0"/>
          <wp:docPr id="75513" name="图片 949" descr="@SETUP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13" name="图片 949" descr="@SETUPE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pStyle w:val="Piedepgina"/>
      <w:wordWrap w:val="0"/>
      <w:spacing w:beforeLines="25" w:before="60"/>
      <w:ind w:firstLineChars="450" w:firstLine="813"/>
      <w:rPr>
        <w:rFonts w:ascii="Arial" w:hAnsi="Arial" w:cs="Arial"/>
        <w:kern w:val="0"/>
      </w:rPr>
    </w:pPr>
    <w:r>
      <w:rPr>
        <w:rFonts w:ascii="Arial" w:hAnsi="Arial" w:cs="Arial"/>
        <w:b/>
      </w:rPr>
      <w:t xml:space="preserve">** </w:t>
    </w:r>
    <w:r>
      <w:rPr>
        <w:rFonts w:ascii="Arial" w:hAnsi="Arial" w:cs="Arial"/>
        <w:b/>
        <w:lang w:val="zh-CN"/>
      </w:rPr>
      <w:t>Exit Setup</w:t>
    </w:r>
    <w:r>
      <w:rPr>
        <w:rFonts w:hAnsi="SimSun" w:hint="eastAsia"/>
        <w:kern w:val="0"/>
        <w:lang w:val="zh-CN"/>
      </w:rPr>
      <w:t xml:space="preserve">                                                                                      </w:t>
    </w:r>
    <w:r>
      <w:rPr>
        <w:rFonts w:ascii="Arial" w:hAnsi="Arial" w:cs="Arial"/>
      </w:rPr>
      <w:fldChar w:fldCharType="begin"/>
    </w:r>
    <w:r>
      <w:rPr>
        <w:rFonts w:ascii="Arial" w:hAnsi="Arial" w:cs="Arial"/>
      </w:rPr>
      <w:instrText xml:space="preserve"> PAGE   \* MERGEFORMAT </w:instrText>
    </w:r>
    <w:r>
      <w:rPr>
        <w:rFonts w:ascii="Arial" w:hAnsi="Arial" w:cs="Arial"/>
      </w:rPr>
      <w:fldChar w:fldCharType="separate"/>
    </w:r>
    <w:r w:rsidR="008412E4" w:rsidRPr="008412E4">
      <w:rPr>
        <w:rFonts w:ascii="Arial" w:hAnsi="Arial" w:cs="Arial"/>
        <w:noProof/>
        <w:lang w:val="zh-CN"/>
      </w:rPr>
      <w:t>6</w:t>
    </w:r>
    <w:r>
      <w:rPr>
        <w:rFonts w:ascii="Arial" w:hAnsi="Arial" w:cs="Arial"/>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ind w:firstLineChars="4100" w:firstLine="7380"/>
      <w:jc w:val="left"/>
      <w:rPr>
        <w:rFonts w:ascii="Arial" w:hAnsi="Arial" w:cs="Arial"/>
      </w:rPr>
    </w:pPr>
  </w:p>
  <w:p w:rsidR="009670A4" w:rsidRDefault="0010373F">
    <w:pPr>
      <w:ind w:firstLineChars="4100" w:firstLine="7380"/>
      <w:jc w:val="left"/>
    </w:pPr>
    <w:r>
      <w:rPr>
        <w:rFonts w:ascii="Arial" w:hAnsi="Arial" w:cs="Arial"/>
        <w:noProof/>
        <w:lang w:val="es-ES" w:eastAsia="es-ES"/>
      </w:rPr>
      <w:drawing>
        <wp:inline distT="0" distB="0" distL="0" distR="0">
          <wp:extent cx="1691005" cy="569595"/>
          <wp:effectExtent l="0" t="0" r="0" b="0"/>
          <wp:docPr id="75512" name="图片 950" descr="@SETUP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12" name="图片 950" descr="@SETUPE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pStyle w:val="Piedepgina"/>
      <w:spacing w:beforeLines="15" w:before="36"/>
      <w:jc w:val="both"/>
    </w:pPr>
    <w:r>
      <w:rPr>
        <w:rFonts w:ascii="Arial" w:hAnsi="Arial" w:cs="Arial"/>
        <w:kern w:val="0"/>
        <w:lang w:val="zh-CN"/>
      </w:rPr>
      <w:fldChar w:fldCharType="begin"/>
    </w:r>
    <w:r>
      <w:rPr>
        <w:rFonts w:ascii="Arial" w:hAnsi="Arial" w:cs="Arial"/>
        <w:kern w:val="0"/>
        <w:lang w:val="zh-CN"/>
      </w:rPr>
      <w:instrText>PAGE   \* MERGEFORMAT</w:instrText>
    </w:r>
    <w:r>
      <w:rPr>
        <w:rFonts w:ascii="Arial" w:hAnsi="Arial" w:cs="Arial"/>
        <w:kern w:val="0"/>
        <w:lang w:val="zh-CN"/>
      </w:rPr>
      <w:fldChar w:fldCharType="separate"/>
    </w:r>
    <w:r w:rsidR="008412E4">
      <w:rPr>
        <w:rFonts w:ascii="Arial" w:hAnsi="Arial" w:cs="Arial"/>
        <w:noProof/>
        <w:kern w:val="0"/>
        <w:lang w:val="zh-CN"/>
      </w:rPr>
      <w:t>7</w:t>
    </w:r>
    <w:r>
      <w:rPr>
        <w:rFonts w:ascii="Arial" w:hAnsi="Arial" w:cs="Arial"/>
        <w:kern w:val="0"/>
        <w:lang w:val="zh-CN"/>
      </w:rPr>
      <w:fldChar w:fldCharType="end"/>
    </w:r>
    <w:r>
      <w:rPr>
        <w:rFonts w:ascii="Arial" w:hAnsi="Arial" w:cs="Arial"/>
        <w:kern w:val="0"/>
        <w:lang w:val="zh-CN"/>
      </w:rPr>
      <w:t xml:space="preserve"> </w:t>
    </w:r>
    <w:r>
      <w:rPr>
        <w:rFonts w:hAnsi="SimSun" w:hint="eastAsia"/>
        <w:kern w:val="0"/>
        <w:lang w:val="zh-CN"/>
      </w:rPr>
      <w:t xml:space="preserve"> </w:t>
    </w:r>
    <w:r>
      <w:rPr>
        <w:rFonts w:hint="eastAsia"/>
        <w:sz w:val="21"/>
      </w:rPr>
      <w:t xml:space="preserve">                                     </w:t>
    </w:r>
    <w:r>
      <w:rPr>
        <w:sz w:val="21"/>
      </w:rPr>
      <w:t xml:space="preserve"> </w:t>
    </w:r>
    <w:r>
      <w:rPr>
        <w:rFonts w:hint="eastAsia"/>
        <w:sz w:val="21"/>
      </w:rPr>
      <w:t xml:space="preserve">                                    </w:t>
    </w:r>
    <w:r>
      <w:rPr>
        <w:rFonts w:ascii="Arial" w:hAnsi="Arial" w:cs="Arial"/>
        <w:b/>
      </w:rPr>
      <w:t xml:space="preserve">** </w:t>
    </w:r>
    <w:r>
      <w:rPr>
        <w:rFonts w:ascii="Arial" w:hAnsi="Arial" w:cs="Arial"/>
        <w:b/>
        <w:lang w:val="zh-CN"/>
      </w:rPr>
      <w:t>Exit Setup</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10373F">
    <w:pPr>
      <w:pStyle w:val="Piedepgina"/>
      <w:ind w:left="2520"/>
      <w:jc w:val="right"/>
      <w:rPr>
        <w:rFonts w:ascii="Arial" w:hAnsi="Arial" w:cs="Arial"/>
      </w:rPr>
    </w:pPr>
    <w:r>
      <w:rPr>
        <w:rFonts w:ascii="Arial" w:hAnsi="Arial" w:cs="Arial"/>
      </w:rPr>
      <w:fldChar w:fldCharType="begin"/>
    </w:r>
    <w:r>
      <w:rPr>
        <w:rFonts w:ascii="Arial" w:hAnsi="Arial" w:cs="Arial"/>
      </w:rPr>
      <w:instrText>PAGE   \* MERGEFORMAT</w:instrText>
    </w:r>
    <w:r>
      <w:rPr>
        <w:rFonts w:ascii="Arial" w:hAnsi="Arial" w:cs="Arial"/>
      </w:rPr>
      <w:fldChar w:fldCharType="separate"/>
    </w:r>
    <w:r w:rsidR="008412E4" w:rsidRPr="008412E4">
      <w:rPr>
        <w:rFonts w:ascii="Arial" w:hAnsi="Arial" w:cs="Arial"/>
        <w:noProof/>
        <w:lang w:val="zh-CN"/>
      </w:rPr>
      <w:t>366</w:t>
    </w:r>
    <w:r>
      <w:rPr>
        <w:rFonts w:ascii="Arial" w:hAnsi="Arial" w:cs="Arial"/>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10373F">
    <w:pPr>
      <w:pStyle w:val="Piedepgina"/>
      <w:rPr>
        <w:rFonts w:ascii="Arial" w:hAnsi="Arial" w:cs="Arial"/>
      </w:rPr>
    </w:pPr>
    <w:r>
      <w:rPr>
        <w:rFonts w:ascii="Arial" w:hAnsi="Arial" w:cs="Arial"/>
      </w:rPr>
      <w:fldChar w:fldCharType="begin"/>
    </w:r>
    <w:r>
      <w:rPr>
        <w:rFonts w:ascii="Arial" w:hAnsi="Arial" w:cs="Arial"/>
      </w:rPr>
      <w:instrText>PAGE   \* MERGEFORMAT</w:instrText>
    </w:r>
    <w:r>
      <w:rPr>
        <w:rFonts w:ascii="Arial" w:hAnsi="Arial" w:cs="Arial"/>
      </w:rPr>
      <w:fldChar w:fldCharType="separate"/>
    </w:r>
    <w:r w:rsidR="008412E4" w:rsidRPr="008412E4">
      <w:rPr>
        <w:rFonts w:ascii="Arial" w:hAnsi="Arial" w:cs="Arial"/>
        <w:noProof/>
        <w:lang w:val="zh-CN"/>
      </w:rPr>
      <w:t>365</w:t>
    </w:r>
    <w:r>
      <w:rPr>
        <w:rFonts w:ascii="Arial" w:hAnsi="Arial" w:cs="Arial"/>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pStyle w:val="Piedepgina"/>
      <w:rPr>
        <w:b/>
      </w:rPr>
    </w:pPr>
  </w:p>
  <w:p w:rsidR="009670A4" w:rsidRDefault="0010373F">
    <w:pPr>
      <w:pStyle w:val="Piedepgina"/>
      <w:wordWrap w:val="0"/>
      <w:jc w:val="right"/>
    </w:pPr>
    <w:r>
      <w:rPr>
        <w:rFonts w:ascii="Arial" w:hAnsi="Arial" w:cs="Arial" w:hint="eastAsia"/>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tabs>
        <w:tab w:val="right" w:pos="9639"/>
      </w:tabs>
      <w:ind w:firstLineChars="950" w:firstLine="2280"/>
      <w:jc w:val="right"/>
      <w:rPr>
        <w:kern w:val="0"/>
        <w:sz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373F" w:rsidRDefault="0010373F">
      <w:pPr>
        <w:spacing w:after="0" w:line="240" w:lineRule="auto"/>
      </w:pPr>
      <w:r>
        <w:separator/>
      </w:r>
    </w:p>
  </w:footnote>
  <w:footnote w:type="continuationSeparator" w:id="0">
    <w:p w:rsidR="0010373F" w:rsidRDefault="0010373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pStyle w:val="Encabezado"/>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ind w:right="210"/>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pStyle w:val="Encabezado"/>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10373F">
    <w:pPr>
      <w:pStyle w:val="Encabezado"/>
      <w:pBdr>
        <w:bottom w:val="none" w:sz="0" w:space="0" w:color="auto"/>
      </w:pBdr>
      <w:spacing w:beforeLines="25" w:before="60"/>
      <w:jc w:val="left"/>
      <w:rPr>
        <w:rFonts w:hAnsi="SimSun"/>
      </w:rPr>
    </w:pPr>
    <w:r>
      <w:rPr>
        <w:rFonts w:ascii="Arial" w:hAnsi="Arial" w:cs="Arial"/>
        <w:noProof/>
        <w:lang w:val="es-ES" w:eastAsia="es-ES"/>
      </w:rPr>
      <w:drawing>
        <wp:inline distT="0" distB="0" distL="0" distR="0">
          <wp:extent cx="1691005" cy="569595"/>
          <wp:effectExtent l="0" t="0" r="0" b="0"/>
          <wp:docPr id="75515" name="图片 947" descr="@SETU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15" name="图片 947" descr="@SETUPE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pStyle w:val="Encabezado"/>
      <w:pBdr>
        <w:bottom w:val="none" w:sz="0" w:space="0" w:color="auto"/>
      </w:pBdr>
      <w:spacing w:beforeLines="15" w:before="36"/>
      <w:ind w:right="198" w:firstLineChars="450" w:firstLine="813"/>
      <w:jc w:val="left"/>
      <w:rPr>
        <w:rFonts w:hAnsi="SimSun"/>
      </w:rPr>
    </w:pPr>
    <w:r>
      <w:rPr>
        <w:rFonts w:ascii="Arial" w:hAnsi="Arial" w:cs="Arial" w:hint="eastAsia"/>
        <w:b/>
      </w:rPr>
      <w:t>Enter Setu</w:t>
    </w:r>
    <w:r>
      <w:rPr>
        <w:rFonts w:ascii="Arial" w:hAnsi="Arial" w:cs="Arial"/>
        <w:b/>
      </w:rPr>
      <w:t>p</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10373F">
    <w:pPr>
      <w:pStyle w:val="Encabezado"/>
      <w:pBdr>
        <w:bottom w:val="none" w:sz="0" w:space="0" w:color="auto"/>
      </w:pBdr>
      <w:spacing w:beforeLines="25" w:before="60"/>
      <w:jc w:val="right"/>
      <w:rPr>
        <w:rFonts w:hAnsi="SimSun"/>
      </w:rPr>
    </w:pPr>
    <w:r>
      <w:rPr>
        <w:rFonts w:ascii="Arial" w:hAnsi="Arial" w:cs="Arial"/>
        <w:noProof/>
        <w:lang w:val="es-ES" w:eastAsia="es-ES"/>
      </w:rPr>
      <w:drawing>
        <wp:inline distT="0" distB="0" distL="0" distR="0">
          <wp:extent cx="1691005" cy="569595"/>
          <wp:effectExtent l="0" t="0" r="0" b="0"/>
          <wp:docPr id="75514" name="图片 948" descr="@SETU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14" name="图片 948" descr="@SETUPE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691005" cy="569595"/>
                  </a:xfrm>
                  <a:prstGeom prst="rect">
                    <a:avLst/>
                  </a:prstGeom>
                  <a:noFill/>
                  <a:ln>
                    <a:noFill/>
                  </a:ln>
                </pic:spPr>
              </pic:pic>
            </a:graphicData>
          </a:graphic>
        </wp:inline>
      </w:drawing>
    </w:r>
  </w:p>
  <w:p w:rsidR="009670A4" w:rsidRDefault="0010373F">
    <w:pPr>
      <w:pStyle w:val="Encabezado"/>
      <w:pBdr>
        <w:bottom w:val="none" w:sz="0" w:space="0" w:color="auto"/>
      </w:pBdr>
      <w:spacing w:beforeLines="15" w:before="36"/>
      <w:ind w:right="851"/>
      <w:jc w:val="right"/>
      <w:rPr>
        <w:rFonts w:hAnsi="SimSun"/>
      </w:rPr>
    </w:pPr>
    <w:r>
      <w:rPr>
        <w:rFonts w:ascii="Arial" w:hAnsi="Arial" w:cs="Arial" w:hint="eastAsia"/>
        <w:b/>
      </w:rPr>
      <w:t>Enter Setup</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pStyle w:val="Encabezad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pStyle w:val="Encabezado"/>
      <w:pBdr>
        <w:bottom w:val="none" w:sz="0" w:space="0" w:color="auto"/>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pStyle w:val="Encabezado"/>
      <w:pBdr>
        <w:bottom w:val="none" w:sz="0" w:space="0" w:color="auto"/>
      </w:pBd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pStyle w:val="Encabezado"/>
      <w:pBdr>
        <w:bottom w:val="none" w:sz="0" w:space="0" w:color="auto"/>
      </w:pBd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70A4" w:rsidRDefault="009670A4">
    <w:pPr>
      <w:pStyle w:val="Encabezado"/>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
    <w:nsid w:val="00000007"/>
    <w:multiLevelType w:val="multilevel"/>
    <w:tmpl w:val="00000007"/>
    <w:lvl w:ilvl="0">
      <w:start w:val="1"/>
      <w:numFmt w:val="bullet"/>
      <w:lvlText w:val=""/>
      <w:lvlJc w:val="left"/>
      <w:pPr>
        <w:ind w:left="845" w:hanging="420"/>
      </w:pPr>
      <w:rPr>
        <w:rFonts w:ascii="Wingdings" w:hAnsi="Wingdings" w:hint="default"/>
      </w:rPr>
    </w:lvl>
    <w:lvl w:ilvl="1">
      <w:start w:val="1"/>
      <w:numFmt w:val="bullet"/>
      <w:lvlText w:val=""/>
      <w:lvlJc w:val="left"/>
      <w:pPr>
        <w:ind w:left="1265" w:hanging="420"/>
      </w:pPr>
      <w:rPr>
        <w:rFonts w:ascii="Wingdings" w:hAnsi="Wingdings" w:hint="default"/>
      </w:rPr>
    </w:lvl>
    <w:lvl w:ilvl="2">
      <w:start w:val="1"/>
      <w:numFmt w:val="bullet"/>
      <w:lvlText w:val=""/>
      <w:lvlJc w:val="left"/>
      <w:pPr>
        <w:ind w:left="1685" w:hanging="420"/>
      </w:pPr>
      <w:rPr>
        <w:rFonts w:ascii="Wingdings" w:hAnsi="Wingdings" w:hint="default"/>
      </w:rPr>
    </w:lvl>
    <w:lvl w:ilvl="3">
      <w:start w:val="1"/>
      <w:numFmt w:val="bullet"/>
      <w:lvlText w:val=""/>
      <w:lvlJc w:val="left"/>
      <w:pPr>
        <w:ind w:left="2105" w:hanging="420"/>
      </w:pPr>
      <w:rPr>
        <w:rFonts w:ascii="Wingdings" w:hAnsi="Wingdings" w:hint="default"/>
      </w:rPr>
    </w:lvl>
    <w:lvl w:ilvl="4">
      <w:start w:val="1"/>
      <w:numFmt w:val="bullet"/>
      <w:lvlText w:val=""/>
      <w:lvlJc w:val="left"/>
      <w:pPr>
        <w:ind w:left="2525" w:hanging="420"/>
      </w:pPr>
      <w:rPr>
        <w:rFonts w:ascii="Wingdings" w:hAnsi="Wingdings" w:hint="default"/>
      </w:rPr>
    </w:lvl>
    <w:lvl w:ilvl="5">
      <w:start w:val="1"/>
      <w:numFmt w:val="bullet"/>
      <w:lvlText w:val=""/>
      <w:lvlJc w:val="left"/>
      <w:pPr>
        <w:ind w:left="2945" w:hanging="420"/>
      </w:pPr>
      <w:rPr>
        <w:rFonts w:ascii="Wingdings" w:hAnsi="Wingdings" w:hint="default"/>
      </w:rPr>
    </w:lvl>
    <w:lvl w:ilvl="6">
      <w:start w:val="1"/>
      <w:numFmt w:val="bullet"/>
      <w:lvlText w:val=""/>
      <w:lvlJc w:val="left"/>
      <w:pPr>
        <w:ind w:left="3365" w:hanging="420"/>
      </w:pPr>
      <w:rPr>
        <w:rFonts w:ascii="Wingdings" w:hAnsi="Wingdings" w:hint="default"/>
      </w:rPr>
    </w:lvl>
    <w:lvl w:ilvl="7">
      <w:start w:val="1"/>
      <w:numFmt w:val="bullet"/>
      <w:lvlText w:val=""/>
      <w:lvlJc w:val="left"/>
      <w:pPr>
        <w:ind w:left="3785" w:hanging="420"/>
      </w:pPr>
      <w:rPr>
        <w:rFonts w:ascii="Wingdings" w:hAnsi="Wingdings" w:hint="default"/>
      </w:rPr>
    </w:lvl>
    <w:lvl w:ilvl="8">
      <w:start w:val="1"/>
      <w:numFmt w:val="bullet"/>
      <w:lvlText w:val=""/>
      <w:lvlJc w:val="left"/>
      <w:pPr>
        <w:ind w:left="4205" w:hanging="420"/>
      </w:pPr>
      <w:rPr>
        <w:rFonts w:ascii="Wingdings" w:hAnsi="Wingdings" w:hint="default"/>
      </w:rPr>
    </w:lvl>
  </w:abstractNum>
  <w:abstractNum w:abstractNumId="2">
    <w:nsid w:val="0000000E"/>
    <w:multiLevelType w:val="multilevel"/>
    <w:tmpl w:val="0000000E"/>
    <w:lvl w:ilvl="0">
      <w:start w:val="1"/>
      <w:numFmt w:val="bullet"/>
      <w:lvlText w:val=""/>
      <w:lvlJc w:val="left"/>
      <w:pPr>
        <w:ind w:left="845" w:hanging="420"/>
      </w:pPr>
      <w:rPr>
        <w:rFonts w:ascii="Wingdings" w:hAnsi="Wingdings" w:hint="default"/>
      </w:rPr>
    </w:lvl>
    <w:lvl w:ilvl="1">
      <w:start w:val="1"/>
      <w:numFmt w:val="bullet"/>
      <w:lvlText w:val=""/>
      <w:lvlJc w:val="left"/>
      <w:pPr>
        <w:ind w:left="1265" w:hanging="420"/>
      </w:pPr>
      <w:rPr>
        <w:rFonts w:ascii="Wingdings" w:hAnsi="Wingdings" w:hint="default"/>
      </w:rPr>
    </w:lvl>
    <w:lvl w:ilvl="2">
      <w:start w:val="1"/>
      <w:numFmt w:val="bullet"/>
      <w:lvlText w:val=""/>
      <w:lvlJc w:val="left"/>
      <w:pPr>
        <w:ind w:left="1685" w:hanging="420"/>
      </w:pPr>
      <w:rPr>
        <w:rFonts w:ascii="Wingdings" w:hAnsi="Wingdings" w:hint="default"/>
      </w:rPr>
    </w:lvl>
    <w:lvl w:ilvl="3">
      <w:start w:val="1"/>
      <w:numFmt w:val="bullet"/>
      <w:lvlText w:val=""/>
      <w:lvlJc w:val="left"/>
      <w:pPr>
        <w:ind w:left="2105" w:hanging="420"/>
      </w:pPr>
      <w:rPr>
        <w:rFonts w:ascii="Wingdings" w:hAnsi="Wingdings" w:hint="default"/>
      </w:rPr>
    </w:lvl>
    <w:lvl w:ilvl="4">
      <w:start w:val="1"/>
      <w:numFmt w:val="bullet"/>
      <w:lvlText w:val=""/>
      <w:lvlJc w:val="left"/>
      <w:pPr>
        <w:ind w:left="2525" w:hanging="420"/>
      </w:pPr>
      <w:rPr>
        <w:rFonts w:ascii="Wingdings" w:hAnsi="Wingdings" w:hint="default"/>
      </w:rPr>
    </w:lvl>
    <w:lvl w:ilvl="5">
      <w:start w:val="1"/>
      <w:numFmt w:val="bullet"/>
      <w:lvlText w:val=""/>
      <w:lvlJc w:val="left"/>
      <w:pPr>
        <w:ind w:left="2945" w:hanging="420"/>
      </w:pPr>
      <w:rPr>
        <w:rFonts w:ascii="Wingdings" w:hAnsi="Wingdings" w:hint="default"/>
      </w:rPr>
    </w:lvl>
    <w:lvl w:ilvl="6">
      <w:start w:val="1"/>
      <w:numFmt w:val="bullet"/>
      <w:lvlText w:val=""/>
      <w:lvlJc w:val="left"/>
      <w:pPr>
        <w:ind w:left="3365" w:hanging="420"/>
      </w:pPr>
      <w:rPr>
        <w:rFonts w:ascii="Wingdings" w:hAnsi="Wingdings" w:hint="default"/>
      </w:rPr>
    </w:lvl>
    <w:lvl w:ilvl="7">
      <w:start w:val="1"/>
      <w:numFmt w:val="bullet"/>
      <w:lvlText w:val=""/>
      <w:lvlJc w:val="left"/>
      <w:pPr>
        <w:ind w:left="3785" w:hanging="420"/>
      </w:pPr>
      <w:rPr>
        <w:rFonts w:ascii="Wingdings" w:hAnsi="Wingdings" w:hint="default"/>
      </w:rPr>
    </w:lvl>
    <w:lvl w:ilvl="8">
      <w:start w:val="1"/>
      <w:numFmt w:val="bullet"/>
      <w:lvlText w:val=""/>
      <w:lvlJc w:val="left"/>
      <w:pPr>
        <w:ind w:left="4205" w:hanging="420"/>
      </w:pPr>
      <w:rPr>
        <w:rFonts w:ascii="Wingdings" w:hAnsi="Wingdings" w:hint="default"/>
      </w:rPr>
    </w:lvl>
  </w:abstractNum>
  <w:abstractNum w:abstractNumId="3">
    <w:nsid w:val="00000015"/>
    <w:multiLevelType w:val="multilevel"/>
    <w:tmpl w:val="00000015"/>
    <w:lvl w:ilvl="0">
      <w:start w:val="1"/>
      <w:numFmt w:val="bullet"/>
      <w:lvlText w:val=""/>
      <w:lvlJc w:val="left"/>
      <w:pPr>
        <w:ind w:left="845" w:hanging="420"/>
      </w:pPr>
      <w:rPr>
        <w:rFonts w:ascii="Wingdings" w:hAnsi="Wingdings" w:hint="default"/>
      </w:rPr>
    </w:lvl>
    <w:lvl w:ilvl="1">
      <w:start w:val="1"/>
      <w:numFmt w:val="bullet"/>
      <w:lvlText w:val=""/>
      <w:lvlJc w:val="left"/>
      <w:pPr>
        <w:ind w:left="1265" w:hanging="420"/>
      </w:pPr>
      <w:rPr>
        <w:rFonts w:ascii="Wingdings" w:hAnsi="Wingdings" w:hint="default"/>
      </w:rPr>
    </w:lvl>
    <w:lvl w:ilvl="2">
      <w:start w:val="1"/>
      <w:numFmt w:val="bullet"/>
      <w:lvlText w:val=""/>
      <w:lvlJc w:val="left"/>
      <w:pPr>
        <w:ind w:left="1685" w:hanging="420"/>
      </w:pPr>
      <w:rPr>
        <w:rFonts w:ascii="Wingdings" w:hAnsi="Wingdings" w:hint="default"/>
      </w:rPr>
    </w:lvl>
    <w:lvl w:ilvl="3">
      <w:start w:val="1"/>
      <w:numFmt w:val="bullet"/>
      <w:lvlText w:val=""/>
      <w:lvlJc w:val="left"/>
      <w:pPr>
        <w:ind w:left="2105" w:hanging="420"/>
      </w:pPr>
      <w:rPr>
        <w:rFonts w:ascii="Wingdings" w:hAnsi="Wingdings" w:hint="default"/>
      </w:rPr>
    </w:lvl>
    <w:lvl w:ilvl="4">
      <w:start w:val="1"/>
      <w:numFmt w:val="bullet"/>
      <w:lvlText w:val=""/>
      <w:lvlJc w:val="left"/>
      <w:pPr>
        <w:ind w:left="2525" w:hanging="420"/>
      </w:pPr>
      <w:rPr>
        <w:rFonts w:ascii="Wingdings" w:hAnsi="Wingdings" w:hint="default"/>
      </w:rPr>
    </w:lvl>
    <w:lvl w:ilvl="5">
      <w:start w:val="1"/>
      <w:numFmt w:val="bullet"/>
      <w:lvlText w:val=""/>
      <w:lvlJc w:val="left"/>
      <w:pPr>
        <w:ind w:left="2945" w:hanging="420"/>
      </w:pPr>
      <w:rPr>
        <w:rFonts w:ascii="Wingdings" w:hAnsi="Wingdings" w:hint="default"/>
      </w:rPr>
    </w:lvl>
    <w:lvl w:ilvl="6">
      <w:start w:val="1"/>
      <w:numFmt w:val="bullet"/>
      <w:lvlText w:val=""/>
      <w:lvlJc w:val="left"/>
      <w:pPr>
        <w:ind w:left="3365" w:hanging="420"/>
      </w:pPr>
      <w:rPr>
        <w:rFonts w:ascii="Wingdings" w:hAnsi="Wingdings" w:hint="default"/>
      </w:rPr>
    </w:lvl>
    <w:lvl w:ilvl="7">
      <w:start w:val="1"/>
      <w:numFmt w:val="bullet"/>
      <w:lvlText w:val=""/>
      <w:lvlJc w:val="left"/>
      <w:pPr>
        <w:ind w:left="3785" w:hanging="420"/>
      </w:pPr>
      <w:rPr>
        <w:rFonts w:ascii="Wingdings" w:hAnsi="Wingdings" w:hint="default"/>
      </w:rPr>
    </w:lvl>
    <w:lvl w:ilvl="8">
      <w:start w:val="1"/>
      <w:numFmt w:val="bullet"/>
      <w:lvlText w:val=""/>
      <w:lvlJc w:val="left"/>
      <w:pPr>
        <w:ind w:left="4205" w:hanging="420"/>
      </w:pPr>
      <w:rPr>
        <w:rFonts w:ascii="Wingdings" w:hAnsi="Wingdings" w:hint="default"/>
      </w:rPr>
    </w:lvl>
  </w:abstractNum>
  <w:abstractNum w:abstractNumId="4">
    <w:nsid w:val="00000038"/>
    <w:multiLevelType w:val="multilevel"/>
    <w:tmpl w:val="00000038"/>
    <w:lvl w:ilvl="0">
      <w:start w:val="1"/>
      <w:numFmt w:val="bullet"/>
      <w:lvlText w:val=""/>
      <w:lvlJc w:val="left"/>
      <w:pPr>
        <w:ind w:left="845" w:hanging="420"/>
      </w:pPr>
      <w:rPr>
        <w:rFonts w:ascii="Wingdings" w:hAnsi="Wingdings" w:hint="default"/>
      </w:rPr>
    </w:lvl>
    <w:lvl w:ilvl="1">
      <w:start w:val="1"/>
      <w:numFmt w:val="bullet"/>
      <w:lvlText w:val=""/>
      <w:lvlJc w:val="left"/>
      <w:pPr>
        <w:ind w:left="1265" w:hanging="420"/>
      </w:pPr>
      <w:rPr>
        <w:rFonts w:ascii="Wingdings" w:hAnsi="Wingdings" w:hint="default"/>
      </w:rPr>
    </w:lvl>
    <w:lvl w:ilvl="2">
      <w:start w:val="1"/>
      <w:numFmt w:val="bullet"/>
      <w:lvlText w:val=""/>
      <w:lvlJc w:val="left"/>
      <w:pPr>
        <w:ind w:left="1685" w:hanging="420"/>
      </w:pPr>
      <w:rPr>
        <w:rFonts w:ascii="Wingdings" w:hAnsi="Wingdings" w:hint="default"/>
      </w:rPr>
    </w:lvl>
    <w:lvl w:ilvl="3">
      <w:start w:val="1"/>
      <w:numFmt w:val="bullet"/>
      <w:lvlText w:val=""/>
      <w:lvlJc w:val="left"/>
      <w:pPr>
        <w:ind w:left="2105" w:hanging="420"/>
      </w:pPr>
      <w:rPr>
        <w:rFonts w:ascii="Wingdings" w:hAnsi="Wingdings" w:hint="default"/>
      </w:rPr>
    </w:lvl>
    <w:lvl w:ilvl="4">
      <w:start w:val="1"/>
      <w:numFmt w:val="bullet"/>
      <w:lvlText w:val=""/>
      <w:lvlJc w:val="left"/>
      <w:pPr>
        <w:ind w:left="2525" w:hanging="420"/>
      </w:pPr>
      <w:rPr>
        <w:rFonts w:ascii="Wingdings" w:hAnsi="Wingdings" w:hint="default"/>
      </w:rPr>
    </w:lvl>
    <w:lvl w:ilvl="5">
      <w:start w:val="1"/>
      <w:numFmt w:val="bullet"/>
      <w:lvlText w:val=""/>
      <w:lvlJc w:val="left"/>
      <w:pPr>
        <w:ind w:left="2945" w:hanging="420"/>
      </w:pPr>
      <w:rPr>
        <w:rFonts w:ascii="Wingdings" w:hAnsi="Wingdings" w:hint="default"/>
      </w:rPr>
    </w:lvl>
    <w:lvl w:ilvl="6">
      <w:start w:val="1"/>
      <w:numFmt w:val="bullet"/>
      <w:lvlText w:val=""/>
      <w:lvlJc w:val="left"/>
      <w:pPr>
        <w:ind w:left="3365" w:hanging="420"/>
      </w:pPr>
      <w:rPr>
        <w:rFonts w:ascii="Wingdings" w:hAnsi="Wingdings" w:hint="default"/>
      </w:rPr>
    </w:lvl>
    <w:lvl w:ilvl="7">
      <w:start w:val="1"/>
      <w:numFmt w:val="bullet"/>
      <w:lvlText w:val=""/>
      <w:lvlJc w:val="left"/>
      <w:pPr>
        <w:ind w:left="3785" w:hanging="420"/>
      </w:pPr>
      <w:rPr>
        <w:rFonts w:ascii="Wingdings" w:hAnsi="Wingdings" w:hint="default"/>
      </w:rPr>
    </w:lvl>
    <w:lvl w:ilvl="8">
      <w:start w:val="1"/>
      <w:numFmt w:val="bullet"/>
      <w:lvlText w:val=""/>
      <w:lvlJc w:val="left"/>
      <w:pPr>
        <w:ind w:left="4205" w:hanging="420"/>
      </w:pPr>
      <w:rPr>
        <w:rFonts w:ascii="Wingdings" w:hAnsi="Wingdings" w:hint="default"/>
      </w:rPr>
    </w:lvl>
  </w:abstractNum>
  <w:abstractNum w:abstractNumId="5">
    <w:nsid w:val="033A6FE4"/>
    <w:multiLevelType w:val="multilevel"/>
    <w:tmpl w:val="033A6FE4"/>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6">
    <w:nsid w:val="08A4392B"/>
    <w:multiLevelType w:val="multilevel"/>
    <w:tmpl w:val="08A4392B"/>
    <w:lvl w:ilvl="0">
      <w:start w:val="1"/>
      <w:numFmt w:val="bullet"/>
      <w:lvlText w:val=""/>
      <w:lvlJc w:val="left"/>
      <w:pPr>
        <w:ind w:left="845" w:hanging="420"/>
      </w:pPr>
      <w:rPr>
        <w:rFonts w:ascii="Wingdings" w:hAnsi="Wingdings" w:hint="default"/>
        <w:color w:val="auto"/>
      </w:rPr>
    </w:lvl>
    <w:lvl w:ilvl="1">
      <w:start w:val="1"/>
      <w:numFmt w:val="bullet"/>
      <w:lvlText w:val=""/>
      <w:lvlJc w:val="left"/>
      <w:pPr>
        <w:ind w:left="1265" w:hanging="420"/>
      </w:pPr>
      <w:rPr>
        <w:rFonts w:ascii="Wingdings" w:hAnsi="Wingdings" w:hint="default"/>
      </w:rPr>
    </w:lvl>
    <w:lvl w:ilvl="2">
      <w:start w:val="1"/>
      <w:numFmt w:val="bullet"/>
      <w:lvlText w:val=""/>
      <w:lvlJc w:val="left"/>
      <w:pPr>
        <w:ind w:left="1685" w:hanging="420"/>
      </w:pPr>
      <w:rPr>
        <w:rFonts w:ascii="Wingdings" w:hAnsi="Wingdings" w:hint="default"/>
      </w:rPr>
    </w:lvl>
    <w:lvl w:ilvl="3">
      <w:start w:val="1"/>
      <w:numFmt w:val="bullet"/>
      <w:lvlText w:val=""/>
      <w:lvlJc w:val="left"/>
      <w:pPr>
        <w:ind w:left="2105" w:hanging="420"/>
      </w:pPr>
      <w:rPr>
        <w:rFonts w:ascii="Wingdings" w:hAnsi="Wingdings" w:hint="default"/>
      </w:rPr>
    </w:lvl>
    <w:lvl w:ilvl="4">
      <w:start w:val="1"/>
      <w:numFmt w:val="bullet"/>
      <w:lvlText w:val=""/>
      <w:lvlJc w:val="left"/>
      <w:pPr>
        <w:ind w:left="2525" w:hanging="420"/>
      </w:pPr>
      <w:rPr>
        <w:rFonts w:ascii="Wingdings" w:hAnsi="Wingdings" w:hint="default"/>
      </w:rPr>
    </w:lvl>
    <w:lvl w:ilvl="5">
      <w:start w:val="1"/>
      <w:numFmt w:val="bullet"/>
      <w:lvlText w:val=""/>
      <w:lvlJc w:val="left"/>
      <w:pPr>
        <w:ind w:left="2945" w:hanging="420"/>
      </w:pPr>
      <w:rPr>
        <w:rFonts w:ascii="Wingdings" w:hAnsi="Wingdings" w:hint="default"/>
      </w:rPr>
    </w:lvl>
    <w:lvl w:ilvl="6">
      <w:start w:val="1"/>
      <w:numFmt w:val="bullet"/>
      <w:lvlText w:val=""/>
      <w:lvlJc w:val="left"/>
      <w:pPr>
        <w:ind w:left="3365" w:hanging="420"/>
      </w:pPr>
      <w:rPr>
        <w:rFonts w:ascii="Wingdings" w:hAnsi="Wingdings" w:hint="default"/>
      </w:rPr>
    </w:lvl>
    <w:lvl w:ilvl="7">
      <w:start w:val="1"/>
      <w:numFmt w:val="bullet"/>
      <w:lvlText w:val=""/>
      <w:lvlJc w:val="left"/>
      <w:pPr>
        <w:ind w:left="3785" w:hanging="420"/>
      </w:pPr>
      <w:rPr>
        <w:rFonts w:ascii="Wingdings" w:hAnsi="Wingdings" w:hint="default"/>
      </w:rPr>
    </w:lvl>
    <w:lvl w:ilvl="8">
      <w:start w:val="1"/>
      <w:numFmt w:val="bullet"/>
      <w:lvlText w:val=""/>
      <w:lvlJc w:val="left"/>
      <w:pPr>
        <w:ind w:left="4205" w:hanging="420"/>
      </w:pPr>
      <w:rPr>
        <w:rFonts w:ascii="Wingdings" w:hAnsi="Wingdings" w:hint="default"/>
      </w:rPr>
    </w:lvl>
  </w:abstractNum>
  <w:abstractNum w:abstractNumId="7">
    <w:nsid w:val="08A553C9"/>
    <w:multiLevelType w:val="multilevel"/>
    <w:tmpl w:val="08A553C9"/>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8">
    <w:nsid w:val="0B6858CA"/>
    <w:multiLevelType w:val="multilevel"/>
    <w:tmpl w:val="0B6858CA"/>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9">
    <w:nsid w:val="0BA0349E"/>
    <w:multiLevelType w:val="multilevel"/>
    <w:tmpl w:val="0BA0349E"/>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10">
    <w:nsid w:val="0E1F68EA"/>
    <w:multiLevelType w:val="multilevel"/>
    <w:tmpl w:val="0E1F68EA"/>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11">
    <w:nsid w:val="11AE677D"/>
    <w:multiLevelType w:val="multilevel"/>
    <w:tmpl w:val="11AE677D"/>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12">
    <w:nsid w:val="18FE0249"/>
    <w:multiLevelType w:val="multilevel"/>
    <w:tmpl w:val="18FE0249"/>
    <w:lvl w:ilvl="0">
      <w:start w:val="1"/>
      <w:numFmt w:val="decimal"/>
      <w:lvlText w:val="%1."/>
      <w:lvlJc w:val="left"/>
      <w:pPr>
        <w:ind w:left="2546" w:hanging="420"/>
      </w:pPr>
      <w:rPr>
        <w:rFonts w:ascii="Arial" w:hAnsi="Arial" w:cs="Arial" w:hint="default"/>
      </w:rPr>
    </w:lvl>
    <w:lvl w:ilvl="1">
      <w:start w:val="1"/>
      <w:numFmt w:val="lowerLetter"/>
      <w:lvlText w:val="%2)"/>
      <w:lvlJc w:val="left"/>
      <w:pPr>
        <w:ind w:left="2966" w:hanging="420"/>
      </w:pPr>
    </w:lvl>
    <w:lvl w:ilvl="2">
      <w:start w:val="1"/>
      <w:numFmt w:val="lowerRoman"/>
      <w:lvlText w:val="%3."/>
      <w:lvlJc w:val="right"/>
      <w:pPr>
        <w:ind w:left="3386" w:hanging="420"/>
      </w:pPr>
    </w:lvl>
    <w:lvl w:ilvl="3">
      <w:start w:val="1"/>
      <w:numFmt w:val="decimal"/>
      <w:lvlText w:val="%4."/>
      <w:lvlJc w:val="left"/>
      <w:pPr>
        <w:ind w:left="3806" w:hanging="420"/>
      </w:pPr>
    </w:lvl>
    <w:lvl w:ilvl="4">
      <w:start w:val="1"/>
      <w:numFmt w:val="lowerLetter"/>
      <w:lvlText w:val="%5)"/>
      <w:lvlJc w:val="left"/>
      <w:pPr>
        <w:ind w:left="4226" w:hanging="420"/>
      </w:pPr>
    </w:lvl>
    <w:lvl w:ilvl="5">
      <w:start w:val="1"/>
      <w:numFmt w:val="lowerRoman"/>
      <w:lvlText w:val="%6."/>
      <w:lvlJc w:val="right"/>
      <w:pPr>
        <w:ind w:left="4646" w:hanging="420"/>
      </w:pPr>
    </w:lvl>
    <w:lvl w:ilvl="6">
      <w:start w:val="1"/>
      <w:numFmt w:val="decimal"/>
      <w:lvlText w:val="%7."/>
      <w:lvlJc w:val="left"/>
      <w:pPr>
        <w:ind w:left="5066" w:hanging="420"/>
      </w:pPr>
    </w:lvl>
    <w:lvl w:ilvl="7">
      <w:start w:val="1"/>
      <w:numFmt w:val="lowerLetter"/>
      <w:lvlText w:val="%8)"/>
      <w:lvlJc w:val="left"/>
      <w:pPr>
        <w:ind w:left="5486" w:hanging="420"/>
      </w:pPr>
    </w:lvl>
    <w:lvl w:ilvl="8">
      <w:start w:val="1"/>
      <w:numFmt w:val="lowerRoman"/>
      <w:lvlText w:val="%9."/>
      <w:lvlJc w:val="right"/>
      <w:pPr>
        <w:ind w:left="5906" w:hanging="420"/>
      </w:pPr>
    </w:lvl>
  </w:abstractNum>
  <w:abstractNum w:abstractNumId="13">
    <w:nsid w:val="1DEF0A5C"/>
    <w:multiLevelType w:val="multilevel"/>
    <w:tmpl w:val="1DEF0A5C"/>
    <w:lvl w:ilvl="0">
      <w:start w:val="1"/>
      <w:numFmt w:val="bullet"/>
      <w:lvlText w:val=""/>
      <w:lvlJc w:val="left"/>
      <w:pPr>
        <w:ind w:left="986" w:hanging="420"/>
      </w:pPr>
      <w:rPr>
        <w:rFonts w:ascii="Wingdings" w:hAnsi="Wingdings" w:hint="default"/>
      </w:rPr>
    </w:lvl>
    <w:lvl w:ilvl="1">
      <w:start w:val="1"/>
      <w:numFmt w:val="bullet"/>
      <w:lvlText w:val=""/>
      <w:lvlJc w:val="left"/>
      <w:pPr>
        <w:ind w:left="1406" w:hanging="420"/>
      </w:pPr>
      <w:rPr>
        <w:rFonts w:ascii="Wingdings" w:hAnsi="Wingdings" w:hint="default"/>
      </w:rPr>
    </w:lvl>
    <w:lvl w:ilvl="2">
      <w:start w:val="1"/>
      <w:numFmt w:val="bullet"/>
      <w:lvlText w:val=""/>
      <w:lvlJc w:val="left"/>
      <w:pPr>
        <w:ind w:left="1826" w:hanging="420"/>
      </w:pPr>
      <w:rPr>
        <w:rFonts w:ascii="Wingdings" w:hAnsi="Wingdings" w:hint="default"/>
      </w:rPr>
    </w:lvl>
    <w:lvl w:ilvl="3">
      <w:start w:val="1"/>
      <w:numFmt w:val="bullet"/>
      <w:lvlText w:val=""/>
      <w:lvlJc w:val="left"/>
      <w:pPr>
        <w:ind w:left="2246" w:hanging="420"/>
      </w:pPr>
      <w:rPr>
        <w:rFonts w:ascii="Wingdings" w:hAnsi="Wingdings" w:hint="default"/>
      </w:rPr>
    </w:lvl>
    <w:lvl w:ilvl="4">
      <w:start w:val="1"/>
      <w:numFmt w:val="bullet"/>
      <w:lvlText w:val=""/>
      <w:lvlJc w:val="left"/>
      <w:pPr>
        <w:ind w:left="2666" w:hanging="420"/>
      </w:pPr>
      <w:rPr>
        <w:rFonts w:ascii="Wingdings" w:hAnsi="Wingdings" w:hint="default"/>
      </w:rPr>
    </w:lvl>
    <w:lvl w:ilvl="5">
      <w:start w:val="1"/>
      <w:numFmt w:val="bullet"/>
      <w:lvlText w:val=""/>
      <w:lvlJc w:val="left"/>
      <w:pPr>
        <w:ind w:left="3086" w:hanging="420"/>
      </w:pPr>
      <w:rPr>
        <w:rFonts w:ascii="Wingdings" w:hAnsi="Wingdings" w:hint="default"/>
      </w:rPr>
    </w:lvl>
    <w:lvl w:ilvl="6">
      <w:start w:val="1"/>
      <w:numFmt w:val="bullet"/>
      <w:lvlText w:val=""/>
      <w:lvlJc w:val="left"/>
      <w:pPr>
        <w:ind w:left="3506" w:hanging="420"/>
      </w:pPr>
      <w:rPr>
        <w:rFonts w:ascii="Wingdings" w:hAnsi="Wingdings" w:hint="default"/>
      </w:rPr>
    </w:lvl>
    <w:lvl w:ilvl="7">
      <w:start w:val="1"/>
      <w:numFmt w:val="bullet"/>
      <w:lvlText w:val=""/>
      <w:lvlJc w:val="left"/>
      <w:pPr>
        <w:ind w:left="3926" w:hanging="420"/>
      </w:pPr>
      <w:rPr>
        <w:rFonts w:ascii="Wingdings" w:hAnsi="Wingdings" w:hint="default"/>
      </w:rPr>
    </w:lvl>
    <w:lvl w:ilvl="8">
      <w:start w:val="1"/>
      <w:numFmt w:val="bullet"/>
      <w:lvlText w:val=""/>
      <w:lvlJc w:val="left"/>
      <w:pPr>
        <w:ind w:left="4346" w:hanging="420"/>
      </w:pPr>
      <w:rPr>
        <w:rFonts w:ascii="Wingdings" w:hAnsi="Wingdings" w:hint="default"/>
      </w:rPr>
    </w:lvl>
  </w:abstractNum>
  <w:abstractNum w:abstractNumId="14">
    <w:nsid w:val="1F507A32"/>
    <w:multiLevelType w:val="multilevel"/>
    <w:tmpl w:val="1F507A32"/>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15">
    <w:nsid w:val="20BE5386"/>
    <w:multiLevelType w:val="multilevel"/>
    <w:tmpl w:val="20BE5386"/>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16">
    <w:nsid w:val="21DF319A"/>
    <w:multiLevelType w:val="multilevel"/>
    <w:tmpl w:val="21DF319A"/>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17">
    <w:nsid w:val="26776AB3"/>
    <w:multiLevelType w:val="multilevel"/>
    <w:tmpl w:val="26776AB3"/>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18">
    <w:nsid w:val="297B1D55"/>
    <w:multiLevelType w:val="multilevel"/>
    <w:tmpl w:val="297B1D55"/>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19">
    <w:nsid w:val="2B87151F"/>
    <w:multiLevelType w:val="multilevel"/>
    <w:tmpl w:val="2B87151F"/>
    <w:lvl w:ilvl="0">
      <w:start w:val="1"/>
      <w:numFmt w:val="decimal"/>
      <w:lvlText w:val="%1."/>
      <w:lvlJc w:val="left"/>
      <w:pPr>
        <w:ind w:left="845" w:hanging="420"/>
      </w:pPr>
      <w:rPr>
        <w:rFonts w:ascii="Arial" w:eastAsia="等线" w:hAnsi="Arial" w:cs="Arial"/>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20">
    <w:nsid w:val="2B9405D4"/>
    <w:multiLevelType w:val="multilevel"/>
    <w:tmpl w:val="2B9405D4"/>
    <w:lvl w:ilvl="0">
      <w:start w:val="1"/>
      <w:numFmt w:val="decimal"/>
      <w:lvlText w:val="%1."/>
      <w:lvlJc w:val="left"/>
      <w:pPr>
        <w:ind w:left="2486" w:hanging="360"/>
      </w:pPr>
      <w:rPr>
        <w:rFonts w:ascii="Arial" w:eastAsia="等线" w:hAnsi="Arial" w:cs="Arial"/>
      </w:rPr>
    </w:lvl>
    <w:lvl w:ilvl="1">
      <w:start w:val="1"/>
      <w:numFmt w:val="lowerLetter"/>
      <w:lvlText w:val="%2)"/>
      <w:lvlJc w:val="left"/>
      <w:pPr>
        <w:ind w:left="2966" w:hanging="420"/>
      </w:pPr>
    </w:lvl>
    <w:lvl w:ilvl="2">
      <w:start w:val="1"/>
      <w:numFmt w:val="lowerRoman"/>
      <w:lvlText w:val="%3."/>
      <w:lvlJc w:val="right"/>
      <w:pPr>
        <w:ind w:left="3386" w:hanging="420"/>
      </w:pPr>
    </w:lvl>
    <w:lvl w:ilvl="3">
      <w:start w:val="1"/>
      <w:numFmt w:val="decimal"/>
      <w:lvlText w:val="%4."/>
      <w:lvlJc w:val="left"/>
      <w:pPr>
        <w:ind w:left="3806" w:hanging="420"/>
      </w:pPr>
    </w:lvl>
    <w:lvl w:ilvl="4">
      <w:start w:val="1"/>
      <w:numFmt w:val="lowerLetter"/>
      <w:lvlText w:val="%5)"/>
      <w:lvlJc w:val="left"/>
      <w:pPr>
        <w:ind w:left="4226" w:hanging="420"/>
      </w:pPr>
    </w:lvl>
    <w:lvl w:ilvl="5">
      <w:start w:val="1"/>
      <w:numFmt w:val="lowerRoman"/>
      <w:lvlText w:val="%6."/>
      <w:lvlJc w:val="right"/>
      <w:pPr>
        <w:ind w:left="4646" w:hanging="420"/>
      </w:pPr>
    </w:lvl>
    <w:lvl w:ilvl="6">
      <w:start w:val="1"/>
      <w:numFmt w:val="decimal"/>
      <w:lvlText w:val="%7."/>
      <w:lvlJc w:val="left"/>
      <w:pPr>
        <w:ind w:left="5066" w:hanging="420"/>
      </w:pPr>
    </w:lvl>
    <w:lvl w:ilvl="7">
      <w:start w:val="1"/>
      <w:numFmt w:val="lowerLetter"/>
      <w:lvlText w:val="%8)"/>
      <w:lvlJc w:val="left"/>
      <w:pPr>
        <w:ind w:left="5486" w:hanging="420"/>
      </w:pPr>
    </w:lvl>
    <w:lvl w:ilvl="8">
      <w:start w:val="1"/>
      <w:numFmt w:val="lowerRoman"/>
      <w:lvlText w:val="%9."/>
      <w:lvlJc w:val="right"/>
      <w:pPr>
        <w:ind w:left="5906" w:hanging="420"/>
      </w:pPr>
    </w:lvl>
  </w:abstractNum>
  <w:abstractNum w:abstractNumId="21">
    <w:nsid w:val="2FB57457"/>
    <w:multiLevelType w:val="multilevel"/>
    <w:tmpl w:val="2FB57457"/>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22">
    <w:nsid w:val="357A44F7"/>
    <w:multiLevelType w:val="multilevel"/>
    <w:tmpl w:val="357A44F7"/>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23">
    <w:nsid w:val="360470FF"/>
    <w:multiLevelType w:val="multilevel"/>
    <w:tmpl w:val="360470FF"/>
    <w:lvl w:ilvl="0">
      <w:start w:val="1"/>
      <w:numFmt w:val="decimal"/>
      <w:lvlText w:val="%1."/>
      <w:lvlJc w:val="left"/>
      <w:pPr>
        <w:ind w:left="2520" w:hanging="420"/>
      </w:pPr>
      <w:rPr>
        <w:rFonts w:hint="eastAsia"/>
      </w:rPr>
    </w:lvl>
    <w:lvl w:ilvl="1">
      <w:start w:val="1"/>
      <w:numFmt w:val="lowerLetter"/>
      <w:lvlText w:val="%2)"/>
      <w:lvlJc w:val="left"/>
      <w:pPr>
        <w:ind w:left="2515" w:hanging="420"/>
      </w:pPr>
    </w:lvl>
    <w:lvl w:ilvl="2">
      <w:start w:val="1"/>
      <w:numFmt w:val="lowerRoman"/>
      <w:lvlText w:val="%3."/>
      <w:lvlJc w:val="right"/>
      <w:pPr>
        <w:ind w:left="2935" w:hanging="420"/>
      </w:pPr>
    </w:lvl>
    <w:lvl w:ilvl="3">
      <w:start w:val="1"/>
      <w:numFmt w:val="decimal"/>
      <w:lvlText w:val="%4."/>
      <w:lvlJc w:val="left"/>
      <w:pPr>
        <w:ind w:left="3355" w:hanging="420"/>
      </w:pPr>
    </w:lvl>
    <w:lvl w:ilvl="4">
      <w:start w:val="1"/>
      <w:numFmt w:val="lowerLetter"/>
      <w:lvlText w:val="%5)"/>
      <w:lvlJc w:val="left"/>
      <w:pPr>
        <w:ind w:left="3775" w:hanging="420"/>
      </w:pPr>
    </w:lvl>
    <w:lvl w:ilvl="5">
      <w:start w:val="1"/>
      <w:numFmt w:val="lowerRoman"/>
      <w:lvlText w:val="%6."/>
      <w:lvlJc w:val="right"/>
      <w:pPr>
        <w:ind w:left="4195" w:hanging="420"/>
      </w:pPr>
    </w:lvl>
    <w:lvl w:ilvl="6">
      <w:start w:val="1"/>
      <w:numFmt w:val="decimal"/>
      <w:lvlText w:val="%7."/>
      <w:lvlJc w:val="left"/>
      <w:pPr>
        <w:ind w:left="4615" w:hanging="420"/>
      </w:pPr>
    </w:lvl>
    <w:lvl w:ilvl="7">
      <w:start w:val="1"/>
      <w:numFmt w:val="lowerLetter"/>
      <w:lvlText w:val="%8)"/>
      <w:lvlJc w:val="left"/>
      <w:pPr>
        <w:ind w:left="5035" w:hanging="420"/>
      </w:pPr>
    </w:lvl>
    <w:lvl w:ilvl="8">
      <w:start w:val="1"/>
      <w:numFmt w:val="lowerRoman"/>
      <w:lvlText w:val="%9."/>
      <w:lvlJc w:val="right"/>
      <w:pPr>
        <w:ind w:left="5455" w:hanging="420"/>
      </w:pPr>
    </w:lvl>
  </w:abstractNum>
  <w:abstractNum w:abstractNumId="24">
    <w:nsid w:val="3ADF4C86"/>
    <w:multiLevelType w:val="multilevel"/>
    <w:tmpl w:val="3ADF4C86"/>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25">
    <w:nsid w:val="3F41638E"/>
    <w:multiLevelType w:val="multilevel"/>
    <w:tmpl w:val="3F41638E"/>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26">
    <w:nsid w:val="40B47F7F"/>
    <w:multiLevelType w:val="multilevel"/>
    <w:tmpl w:val="40B47F7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7">
    <w:nsid w:val="40BC1B8C"/>
    <w:multiLevelType w:val="multilevel"/>
    <w:tmpl w:val="40BC1B8C"/>
    <w:lvl w:ilvl="0">
      <w:start w:val="1"/>
      <w:numFmt w:val="decimal"/>
      <w:lvlText w:val="%1."/>
      <w:lvlJc w:val="left"/>
      <w:pPr>
        <w:ind w:left="2966" w:hanging="420"/>
      </w:pPr>
      <w:rPr>
        <w:rFonts w:ascii="Arial" w:hAnsi="Arial" w:cs="Arial" w:hint="default"/>
      </w:rPr>
    </w:lvl>
    <w:lvl w:ilvl="1">
      <w:start w:val="1"/>
      <w:numFmt w:val="lowerLetter"/>
      <w:lvlText w:val="%2)"/>
      <w:lvlJc w:val="left"/>
      <w:pPr>
        <w:ind w:left="3386" w:hanging="420"/>
      </w:pPr>
    </w:lvl>
    <w:lvl w:ilvl="2">
      <w:start w:val="1"/>
      <w:numFmt w:val="lowerRoman"/>
      <w:lvlText w:val="%3."/>
      <w:lvlJc w:val="right"/>
      <w:pPr>
        <w:ind w:left="3806" w:hanging="420"/>
      </w:pPr>
    </w:lvl>
    <w:lvl w:ilvl="3">
      <w:start w:val="1"/>
      <w:numFmt w:val="decimal"/>
      <w:lvlText w:val="%4."/>
      <w:lvlJc w:val="left"/>
      <w:pPr>
        <w:ind w:left="562" w:hanging="420"/>
      </w:pPr>
    </w:lvl>
    <w:lvl w:ilvl="4">
      <w:start w:val="1"/>
      <w:numFmt w:val="lowerLetter"/>
      <w:lvlText w:val="%5)"/>
      <w:lvlJc w:val="left"/>
      <w:pPr>
        <w:ind w:left="4646" w:hanging="420"/>
      </w:pPr>
    </w:lvl>
    <w:lvl w:ilvl="5">
      <w:start w:val="1"/>
      <w:numFmt w:val="lowerRoman"/>
      <w:lvlText w:val="%6."/>
      <w:lvlJc w:val="right"/>
      <w:pPr>
        <w:ind w:left="5066" w:hanging="420"/>
      </w:pPr>
    </w:lvl>
    <w:lvl w:ilvl="6">
      <w:start w:val="1"/>
      <w:numFmt w:val="decimal"/>
      <w:lvlText w:val="%7."/>
      <w:lvlJc w:val="left"/>
      <w:pPr>
        <w:ind w:left="5486" w:hanging="420"/>
      </w:pPr>
    </w:lvl>
    <w:lvl w:ilvl="7">
      <w:start w:val="1"/>
      <w:numFmt w:val="lowerLetter"/>
      <w:lvlText w:val="%8)"/>
      <w:lvlJc w:val="left"/>
      <w:pPr>
        <w:ind w:left="5906" w:hanging="420"/>
      </w:pPr>
    </w:lvl>
    <w:lvl w:ilvl="8">
      <w:start w:val="1"/>
      <w:numFmt w:val="lowerRoman"/>
      <w:lvlText w:val="%9."/>
      <w:lvlJc w:val="right"/>
      <w:pPr>
        <w:ind w:left="6326" w:hanging="420"/>
      </w:pPr>
    </w:lvl>
  </w:abstractNum>
  <w:abstractNum w:abstractNumId="28">
    <w:nsid w:val="488E3D44"/>
    <w:multiLevelType w:val="multilevel"/>
    <w:tmpl w:val="488E3D44"/>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29">
    <w:nsid w:val="52A0146C"/>
    <w:multiLevelType w:val="multilevel"/>
    <w:tmpl w:val="52A0146C"/>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30">
    <w:nsid w:val="64B82DE9"/>
    <w:multiLevelType w:val="multilevel"/>
    <w:tmpl w:val="64B82DE9"/>
    <w:lvl w:ilvl="0">
      <w:start w:val="1"/>
      <w:numFmt w:val="decimal"/>
      <w:lvlText w:val="%1."/>
      <w:lvlJc w:val="left"/>
      <w:pPr>
        <w:ind w:left="845" w:hanging="420"/>
      </w:p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31">
    <w:nsid w:val="6711400E"/>
    <w:multiLevelType w:val="multilevel"/>
    <w:tmpl w:val="6711400E"/>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32">
    <w:nsid w:val="69D9681F"/>
    <w:multiLevelType w:val="multilevel"/>
    <w:tmpl w:val="69D9681F"/>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33">
    <w:nsid w:val="6E4101B6"/>
    <w:multiLevelType w:val="multilevel"/>
    <w:tmpl w:val="6E4101B6"/>
    <w:lvl w:ilvl="0">
      <w:start w:val="1"/>
      <w:numFmt w:val="decimal"/>
      <w:lvlText w:val="%1."/>
      <w:lvlJc w:val="left"/>
      <w:pPr>
        <w:ind w:left="2486" w:hanging="360"/>
      </w:pPr>
      <w:rPr>
        <w:rFonts w:ascii="Arial" w:eastAsia="等线" w:hAnsi="Arial" w:cs="Arial"/>
      </w:rPr>
    </w:lvl>
    <w:lvl w:ilvl="1">
      <w:start w:val="1"/>
      <w:numFmt w:val="lowerLetter"/>
      <w:lvlText w:val="%2)"/>
      <w:lvlJc w:val="left"/>
      <w:pPr>
        <w:ind w:left="2966" w:hanging="420"/>
      </w:pPr>
    </w:lvl>
    <w:lvl w:ilvl="2">
      <w:start w:val="1"/>
      <w:numFmt w:val="lowerRoman"/>
      <w:lvlText w:val="%3."/>
      <w:lvlJc w:val="right"/>
      <w:pPr>
        <w:ind w:left="3386" w:hanging="420"/>
      </w:pPr>
    </w:lvl>
    <w:lvl w:ilvl="3">
      <w:start w:val="1"/>
      <w:numFmt w:val="decimal"/>
      <w:lvlText w:val="%4."/>
      <w:lvlJc w:val="left"/>
      <w:pPr>
        <w:ind w:left="3806" w:hanging="420"/>
      </w:pPr>
    </w:lvl>
    <w:lvl w:ilvl="4">
      <w:start w:val="1"/>
      <w:numFmt w:val="lowerLetter"/>
      <w:lvlText w:val="%5)"/>
      <w:lvlJc w:val="left"/>
      <w:pPr>
        <w:ind w:left="4226" w:hanging="420"/>
      </w:pPr>
    </w:lvl>
    <w:lvl w:ilvl="5">
      <w:start w:val="1"/>
      <w:numFmt w:val="lowerRoman"/>
      <w:lvlText w:val="%6."/>
      <w:lvlJc w:val="right"/>
      <w:pPr>
        <w:ind w:left="4646" w:hanging="420"/>
      </w:pPr>
    </w:lvl>
    <w:lvl w:ilvl="6">
      <w:start w:val="1"/>
      <w:numFmt w:val="decimal"/>
      <w:lvlText w:val="%7."/>
      <w:lvlJc w:val="left"/>
      <w:pPr>
        <w:ind w:left="5066" w:hanging="420"/>
      </w:pPr>
    </w:lvl>
    <w:lvl w:ilvl="7">
      <w:start w:val="1"/>
      <w:numFmt w:val="lowerLetter"/>
      <w:lvlText w:val="%8)"/>
      <w:lvlJc w:val="left"/>
      <w:pPr>
        <w:ind w:left="5486" w:hanging="420"/>
      </w:pPr>
    </w:lvl>
    <w:lvl w:ilvl="8">
      <w:start w:val="1"/>
      <w:numFmt w:val="lowerRoman"/>
      <w:lvlText w:val="%9."/>
      <w:lvlJc w:val="right"/>
      <w:pPr>
        <w:ind w:left="5906" w:hanging="420"/>
      </w:pPr>
    </w:lvl>
  </w:abstractNum>
  <w:abstractNum w:abstractNumId="34">
    <w:nsid w:val="6EA45BD3"/>
    <w:multiLevelType w:val="multilevel"/>
    <w:tmpl w:val="6EA45BD3"/>
    <w:lvl w:ilvl="0">
      <w:start w:val="1"/>
      <w:numFmt w:val="decimal"/>
      <w:lvlText w:val="%1."/>
      <w:lvlJc w:val="left"/>
      <w:pPr>
        <w:ind w:left="2546" w:hanging="420"/>
      </w:pPr>
      <w:rPr>
        <w:rFonts w:ascii="Arial" w:hAnsi="Arial" w:cs="Arial" w:hint="default"/>
      </w:rPr>
    </w:lvl>
    <w:lvl w:ilvl="1">
      <w:start w:val="1"/>
      <w:numFmt w:val="lowerLetter"/>
      <w:lvlText w:val="%2)"/>
      <w:lvlJc w:val="left"/>
      <w:pPr>
        <w:ind w:left="2966" w:hanging="420"/>
      </w:pPr>
    </w:lvl>
    <w:lvl w:ilvl="2">
      <w:start w:val="1"/>
      <w:numFmt w:val="lowerRoman"/>
      <w:lvlText w:val="%3."/>
      <w:lvlJc w:val="right"/>
      <w:pPr>
        <w:ind w:left="3386" w:hanging="420"/>
      </w:pPr>
    </w:lvl>
    <w:lvl w:ilvl="3">
      <w:start w:val="1"/>
      <w:numFmt w:val="decimal"/>
      <w:lvlText w:val="%4."/>
      <w:lvlJc w:val="left"/>
      <w:pPr>
        <w:ind w:left="3806" w:hanging="420"/>
      </w:pPr>
    </w:lvl>
    <w:lvl w:ilvl="4">
      <w:start w:val="1"/>
      <w:numFmt w:val="lowerLetter"/>
      <w:lvlText w:val="%5)"/>
      <w:lvlJc w:val="left"/>
      <w:pPr>
        <w:ind w:left="4226" w:hanging="420"/>
      </w:pPr>
    </w:lvl>
    <w:lvl w:ilvl="5">
      <w:start w:val="1"/>
      <w:numFmt w:val="lowerRoman"/>
      <w:lvlText w:val="%6."/>
      <w:lvlJc w:val="right"/>
      <w:pPr>
        <w:ind w:left="4646" w:hanging="420"/>
      </w:pPr>
    </w:lvl>
    <w:lvl w:ilvl="6">
      <w:start w:val="1"/>
      <w:numFmt w:val="decimal"/>
      <w:lvlText w:val="%7."/>
      <w:lvlJc w:val="left"/>
      <w:pPr>
        <w:ind w:left="5066" w:hanging="420"/>
      </w:pPr>
    </w:lvl>
    <w:lvl w:ilvl="7">
      <w:start w:val="1"/>
      <w:numFmt w:val="lowerLetter"/>
      <w:lvlText w:val="%8)"/>
      <w:lvlJc w:val="left"/>
      <w:pPr>
        <w:ind w:left="5486" w:hanging="420"/>
      </w:pPr>
    </w:lvl>
    <w:lvl w:ilvl="8">
      <w:start w:val="1"/>
      <w:numFmt w:val="lowerRoman"/>
      <w:lvlText w:val="%9."/>
      <w:lvlJc w:val="right"/>
      <w:pPr>
        <w:ind w:left="5906" w:hanging="420"/>
      </w:pPr>
    </w:lvl>
  </w:abstractNum>
  <w:abstractNum w:abstractNumId="35">
    <w:nsid w:val="70E016C9"/>
    <w:multiLevelType w:val="multilevel"/>
    <w:tmpl w:val="70E016C9"/>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36">
    <w:nsid w:val="70EB40B8"/>
    <w:multiLevelType w:val="multilevel"/>
    <w:tmpl w:val="70EB40B8"/>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37">
    <w:nsid w:val="751B6260"/>
    <w:multiLevelType w:val="multilevel"/>
    <w:tmpl w:val="751B6260"/>
    <w:lvl w:ilvl="0">
      <w:start w:val="1"/>
      <w:numFmt w:val="bullet"/>
      <w:pStyle w:val="a"/>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8">
    <w:nsid w:val="77960236"/>
    <w:multiLevelType w:val="multilevel"/>
    <w:tmpl w:val="77960236"/>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39">
    <w:nsid w:val="7A2B0457"/>
    <w:multiLevelType w:val="multilevel"/>
    <w:tmpl w:val="7A2B0457"/>
    <w:lvl w:ilvl="0">
      <w:start w:val="1"/>
      <w:numFmt w:val="decimal"/>
      <w:lvlText w:val="%1."/>
      <w:lvlJc w:val="left"/>
      <w:pPr>
        <w:ind w:left="845" w:hanging="420"/>
      </w:pPr>
      <w:rPr>
        <w:rFonts w:ascii="Arial" w:hAnsi="Arial" w:cs="Arial" w:hint="default"/>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40">
    <w:nsid w:val="7BC74E5B"/>
    <w:multiLevelType w:val="multilevel"/>
    <w:tmpl w:val="7BC74E5B"/>
    <w:lvl w:ilvl="0">
      <w:start w:val="1"/>
      <w:numFmt w:val="bullet"/>
      <w:lvlText w:val=""/>
      <w:lvlJc w:val="left"/>
      <w:pPr>
        <w:ind w:left="845" w:hanging="420"/>
      </w:pPr>
      <w:rPr>
        <w:rFonts w:ascii="Wingdings" w:hAnsi="Wingdings" w:hint="default"/>
      </w:rPr>
    </w:lvl>
    <w:lvl w:ilvl="1">
      <w:start w:val="1"/>
      <w:numFmt w:val="bullet"/>
      <w:lvlText w:val=""/>
      <w:lvlJc w:val="left"/>
      <w:pPr>
        <w:ind w:left="1265" w:hanging="420"/>
      </w:pPr>
      <w:rPr>
        <w:rFonts w:ascii="Wingdings" w:hAnsi="Wingdings" w:hint="default"/>
      </w:rPr>
    </w:lvl>
    <w:lvl w:ilvl="2">
      <w:start w:val="1"/>
      <w:numFmt w:val="bullet"/>
      <w:lvlText w:val=""/>
      <w:lvlJc w:val="left"/>
      <w:pPr>
        <w:ind w:left="1685" w:hanging="420"/>
      </w:pPr>
      <w:rPr>
        <w:rFonts w:ascii="Wingdings" w:hAnsi="Wingdings" w:hint="default"/>
      </w:rPr>
    </w:lvl>
    <w:lvl w:ilvl="3">
      <w:start w:val="1"/>
      <w:numFmt w:val="bullet"/>
      <w:lvlText w:val=""/>
      <w:lvlJc w:val="left"/>
      <w:pPr>
        <w:ind w:left="2105" w:hanging="420"/>
      </w:pPr>
      <w:rPr>
        <w:rFonts w:ascii="Wingdings" w:hAnsi="Wingdings" w:hint="default"/>
      </w:rPr>
    </w:lvl>
    <w:lvl w:ilvl="4">
      <w:start w:val="1"/>
      <w:numFmt w:val="bullet"/>
      <w:lvlText w:val=""/>
      <w:lvlJc w:val="left"/>
      <w:pPr>
        <w:ind w:left="2525" w:hanging="420"/>
      </w:pPr>
      <w:rPr>
        <w:rFonts w:ascii="Wingdings" w:hAnsi="Wingdings" w:hint="default"/>
      </w:rPr>
    </w:lvl>
    <w:lvl w:ilvl="5">
      <w:start w:val="1"/>
      <w:numFmt w:val="bullet"/>
      <w:lvlText w:val=""/>
      <w:lvlJc w:val="left"/>
      <w:pPr>
        <w:ind w:left="2945" w:hanging="420"/>
      </w:pPr>
      <w:rPr>
        <w:rFonts w:ascii="Wingdings" w:hAnsi="Wingdings" w:hint="default"/>
      </w:rPr>
    </w:lvl>
    <w:lvl w:ilvl="6">
      <w:start w:val="1"/>
      <w:numFmt w:val="bullet"/>
      <w:lvlText w:val=""/>
      <w:lvlJc w:val="left"/>
      <w:pPr>
        <w:ind w:left="3365" w:hanging="420"/>
      </w:pPr>
      <w:rPr>
        <w:rFonts w:ascii="Wingdings" w:hAnsi="Wingdings" w:hint="default"/>
      </w:rPr>
    </w:lvl>
    <w:lvl w:ilvl="7">
      <w:start w:val="1"/>
      <w:numFmt w:val="bullet"/>
      <w:lvlText w:val=""/>
      <w:lvlJc w:val="left"/>
      <w:pPr>
        <w:ind w:left="3785" w:hanging="420"/>
      </w:pPr>
      <w:rPr>
        <w:rFonts w:ascii="Wingdings" w:hAnsi="Wingdings" w:hint="default"/>
      </w:rPr>
    </w:lvl>
    <w:lvl w:ilvl="8">
      <w:start w:val="1"/>
      <w:numFmt w:val="bullet"/>
      <w:lvlText w:val=""/>
      <w:lvlJc w:val="left"/>
      <w:pPr>
        <w:ind w:left="4205" w:hanging="420"/>
      </w:pPr>
      <w:rPr>
        <w:rFonts w:ascii="Wingdings" w:hAnsi="Wingdings" w:hint="default"/>
      </w:rPr>
    </w:lvl>
  </w:abstractNum>
  <w:abstractNum w:abstractNumId="41">
    <w:nsid w:val="7E7B12F1"/>
    <w:multiLevelType w:val="multilevel"/>
    <w:tmpl w:val="7E7B12F1"/>
    <w:lvl w:ilvl="0">
      <w:start w:val="1"/>
      <w:numFmt w:val="decimal"/>
      <w:lvlText w:val="%1."/>
      <w:lvlJc w:val="left"/>
      <w:pPr>
        <w:ind w:left="2546" w:hanging="420"/>
      </w:pPr>
      <w:rPr>
        <w:rFonts w:ascii="Arial" w:hAnsi="Arial" w:cs="Arial" w:hint="default"/>
      </w:rPr>
    </w:lvl>
    <w:lvl w:ilvl="1">
      <w:start w:val="1"/>
      <w:numFmt w:val="lowerLetter"/>
      <w:lvlText w:val="%2)"/>
      <w:lvlJc w:val="left"/>
      <w:pPr>
        <w:ind w:left="2966" w:hanging="420"/>
      </w:pPr>
    </w:lvl>
    <w:lvl w:ilvl="2">
      <w:start w:val="1"/>
      <w:numFmt w:val="lowerRoman"/>
      <w:lvlText w:val="%3."/>
      <w:lvlJc w:val="right"/>
      <w:pPr>
        <w:ind w:left="3386" w:hanging="420"/>
      </w:pPr>
    </w:lvl>
    <w:lvl w:ilvl="3">
      <w:start w:val="1"/>
      <w:numFmt w:val="decimal"/>
      <w:lvlText w:val="%4."/>
      <w:lvlJc w:val="left"/>
      <w:pPr>
        <w:ind w:left="3806" w:hanging="420"/>
      </w:pPr>
    </w:lvl>
    <w:lvl w:ilvl="4">
      <w:start w:val="1"/>
      <w:numFmt w:val="lowerLetter"/>
      <w:lvlText w:val="%5)"/>
      <w:lvlJc w:val="left"/>
      <w:pPr>
        <w:ind w:left="4226" w:hanging="420"/>
      </w:pPr>
    </w:lvl>
    <w:lvl w:ilvl="5">
      <w:start w:val="1"/>
      <w:numFmt w:val="lowerRoman"/>
      <w:lvlText w:val="%6."/>
      <w:lvlJc w:val="right"/>
      <w:pPr>
        <w:ind w:left="4646" w:hanging="420"/>
      </w:pPr>
    </w:lvl>
    <w:lvl w:ilvl="6">
      <w:start w:val="1"/>
      <w:numFmt w:val="decimal"/>
      <w:lvlText w:val="%7."/>
      <w:lvlJc w:val="left"/>
      <w:pPr>
        <w:ind w:left="5066" w:hanging="420"/>
      </w:pPr>
    </w:lvl>
    <w:lvl w:ilvl="7">
      <w:start w:val="1"/>
      <w:numFmt w:val="lowerLetter"/>
      <w:lvlText w:val="%8)"/>
      <w:lvlJc w:val="left"/>
      <w:pPr>
        <w:ind w:left="5486" w:hanging="420"/>
      </w:pPr>
    </w:lvl>
    <w:lvl w:ilvl="8">
      <w:start w:val="1"/>
      <w:numFmt w:val="lowerRoman"/>
      <w:lvlText w:val="%9."/>
      <w:lvlJc w:val="right"/>
      <w:pPr>
        <w:ind w:left="5906" w:hanging="420"/>
      </w:pPr>
    </w:lvl>
  </w:abstractNum>
  <w:num w:numId="1">
    <w:abstractNumId w:val="37"/>
  </w:num>
  <w:num w:numId="2">
    <w:abstractNumId w:val="26"/>
  </w:num>
  <w:num w:numId="3">
    <w:abstractNumId w:val="40"/>
  </w:num>
  <w:num w:numId="4">
    <w:abstractNumId w:val="1"/>
  </w:num>
  <w:num w:numId="5">
    <w:abstractNumId w:val="23"/>
  </w:num>
  <w:num w:numId="6">
    <w:abstractNumId w:val="12"/>
  </w:num>
  <w:num w:numId="7">
    <w:abstractNumId w:val="27"/>
  </w:num>
  <w:num w:numId="8">
    <w:abstractNumId w:val="34"/>
  </w:num>
  <w:num w:numId="9">
    <w:abstractNumId w:val="41"/>
  </w:num>
  <w:num w:numId="10">
    <w:abstractNumId w:val="20"/>
  </w:num>
  <w:num w:numId="11">
    <w:abstractNumId w:val="33"/>
  </w:num>
  <w:num w:numId="12">
    <w:abstractNumId w:val="0"/>
  </w:num>
  <w:num w:numId="13">
    <w:abstractNumId w:val="6"/>
  </w:num>
  <w:num w:numId="14">
    <w:abstractNumId w:val="15"/>
  </w:num>
  <w:num w:numId="15">
    <w:abstractNumId w:val="3"/>
  </w:num>
  <w:num w:numId="16">
    <w:abstractNumId w:val="30"/>
  </w:num>
  <w:num w:numId="17">
    <w:abstractNumId w:val="16"/>
  </w:num>
  <w:num w:numId="18">
    <w:abstractNumId w:val="35"/>
  </w:num>
  <w:num w:numId="19">
    <w:abstractNumId w:val="8"/>
  </w:num>
  <w:num w:numId="20">
    <w:abstractNumId w:val="5"/>
  </w:num>
  <w:num w:numId="21">
    <w:abstractNumId w:val="29"/>
  </w:num>
  <w:num w:numId="22">
    <w:abstractNumId w:val="9"/>
  </w:num>
  <w:num w:numId="23">
    <w:abstractNumId w:val="39"/>
  </w:num>
  <w:num w:numId="24">
    <w:abstractNumId w:val="22"/>
  </w:num>
  <w:num w:numId="25">
    <w:abstractNumId w:val="21"/>
  </w:num>
  <w:num w:numId="26">
    <w:abstractNumId w:val="18"/>
  </w:num>
  <w:num w:numId="27">
    <w:abstractNumId w:val="38"/>
  </w:num>
  <w:num w:numId="28">
    <w:abstractNumId w:val="36"/>
  </w:num>
  <w:num w:numId="29">
    <w:abstractNumId w:val="17"/>
  </w:num>
  <w:num w:numId="30">
    <w:abstractNumId w:val="2"/>
  </w:num>
  <w:num w:numId="31">
    <w:abstractNumId w:val="10"/>
  </w:num>
  <w:num w:numId="32">
    <w:abstractNumId w:val="28"/>
  </w:num>
  <w:num w:numId="33">
    <w:abstractNumId w:val="4"/>
  </w:num>
  <w:num w:numId="34">
    <w:abstractNumId w:val="14"/>
  </w:num>
  <w:num w:numId="35">
    <w:abstractNumId w:val="11"/>
  </w:num>
  <w:num w:numId="36">
    <w:abstractNumId w:val="32"/>
  </w:num>
  <w:num w:numId="37">
    <w:abstractNumId w:val="19"/>
  </w:num>
  <w:num w:numId="38">
    <w:abstractNumId w:val="7"/>
  </w:num>
  <w:num w:numId="39">
    <w:abstractNumId w:val="25"/>
  </w:num>
  <w:num w:numId="40">
    <w:abstractNumId w:val="24"/>
  </w:num>
  <w:num w:numId="41">
    <w:abstractNumId w:val="31"/>
  </w:num>
  <w:num w:numId="4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hyphenationZone w:val="425"/>
  <w:evenAndOddHeaders/>
  <w:drawingGridHorizontalSpacing w:val="90"/>
  <w:drawingGridVerticalSpacing w:val="156"/>
  <w:displayHorizontalDrawingGridEvery w:val="0"/>
  <w:displayVerticalDrawingGridEvery w:val="2"/>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77"/>
    <w:rsid w:val="000000BC"/>
    <w:rsid w:val="00000204"/>
    <w:rsid w:val="00001837"/>
    <w:rsid w:val="00002321"/>
    <w:rsid w:val="00002555"/>
    <w:rsid w:val="000035BD"/>
    <w:rsid w:val="00003B9B"/>
    <w:rsid w:val="00005C5B"/>
    <w:rsid w:val="00005FEB"/>
    <w:rsid w:val="0000622F"/>
    <w:rsid w:val="000063B2"/>
    <w:rsid w:val="00006B44"/>
    <w:rsid w:val="000070D3"/>
    <w:rsid w:val="00007387"/>
    <w:rsid w:val="00007533"/>
    <w:rsid w:val="000101C2"/>
    <w:rsid w:val="00011A92"/>
    <w:rsid w:val="00012380"/>
    <w:rsid w:val="00013612"/>
    <w:rsid w:val="000141FD"/>
    <w:rsid w:val="000143E5"/>
    <w:rsid w:val="00014C58"/>
    <w:rsid w:val="00016B6F"/>
    <w:rsid w:val="000177C4"/>
    <w:rsid w:val="00020465"/>
    <w:rsid w:val="00020681"/>
    <w:rsid w:val="000216CD"/>
    <w:rsid w:val="00021BEF"/>
    <w:rsid w:val="00022F4A"/>
    <w:rsid w:val="00022F65"/>
    <w:rsid w:val="000236BD"/>
    <w:rsid w:val="000240E0"/>
    <w:rsid w:val="000240EB"/>
    <w:rsid w:val="00024136"/>
    <w:rsid w:val="0002451B"/>
    <w:rsid w:val="0002468D"/>
    <w:rsid w:val="0002513A"/>
    <w:rsid w:val="000252B7"/>
    <w:rsid w:val="000262E2"/>
    <w:rsid w:val="00026EBC"/>
    <w:rsid w:val="00027516"/>
    <w:rsid w:val="00027793"/>
    <w:rsid w:val="000302E9"/>
    <w:rsid w:val="00031361"/>
    <w:rsid w:val="000316CE"/>
    <w:rsid w:val="00031AC7"/>
    <w:rsid w:val="00031F1D"/>
    <w:rsid w:val="0003341D"/>
    <w:rsid w:val="00033C94"/>
    <w:rsid w:val="00034716"/>
    <w:rsid w:val="00034748"/>
    <w:rsid w:val="000352EE"/>
    <w:rsid w:val="000358D7"/>
    <w:rsid w:val="00035B50"/>
    <w:rsid w:val="000360FB"/>
    <w:rsid w:val="00036B2A"/>
    <w:rsid w:val="00036C07"/>
    <w:rsid w:val="00040CB1"/>
    <w:rsid w:val="000410FE"/>
    <w:rsid w:val="00041E13"/>
    <w:rsid w:val="00041FF1"/>
    <w:rsid w:val="0004204F"/>
    <w:rsid w:val="00042444"/>
    <w:rsid w:val="00042B31"/>
    <w:rsid w:val="00042E95"/>
    <w:rsid w:val="000434A1"/>
    <w:rsid w:val="0004364E"/>
    <w:rsid w:val="000437F7"/>
    <w:rsid w:val="00043B5D"/>
    <w:rsid w:val="00044520"/>
    <w:rsid w:val="00044534"/>
    <w:rsid w:val="00044728"/>
    <w:rsid w:val="000458F5"/>
    <w:rsid w:val="00045C09"/>
    <w:rsid w:val="00045E1B"/>
    <w:rsid w:val="00047528"/>
    <w:rsid w:val="00047566"/>
    <w:rsid w:val="000477ED"/>
    <w:rsid w:val="00047CEA"/>
    <w:rsid w:val="000501AC"/>
    <w:rsid w:val="00050B18"/>
    <w:rsid w:val="00050BD1"/>
    <w:rsid w:val="00050BF4"/>
    <w:rsid w:val="000512DE"/>
    <w:rsid w:val="00051676"/>
    <w:rsid w:val="00052926"/>
    <w:rsid w:val="00053145"/>
    <w:rsid w:val="000532F3"/>
    <w:rsid w:val="00053E70"/>
    <w:rsid w:val="00054826"/>
    <w:rsid w:val="00054F7C"/>
    <w:rsid w:val="0005572F"/>
    <w:rsid w:val="00056079"/>
    <w:rsid w:val="00056361"/>
    <w:rsid w:val="00056FD1"/>
    <w:rsid w:val="0006087D"/>
    <w:rsid w:val="00060F22"/>
    <w:rsid w:val="00061253"/>
    <w:rsid w:val="0006146A"/>
    <w:rsid w:val="00061E25"/>
    <w:rsid w:val="00063FD9"/>
    <w:rsid w:val="00065E10"/>
    <w:rsid w:val="00066F5E"/>
    <w:rsid w:val="000710A2"/>
    <w:rsid w:val="000725E3"/>
    <w:rsid w:val="00072CEC"/>
    <w:rsid w:val="000730EF"/>
    <w:rsid w:val="000740B8"/>
    <w:rsid w:val="000740DD"/>
    <w:rsid w:val="000745B5"/>
    <w:rsid w:val="00074845"/>
    <w:rsid w:val="00075167"/>
    <w:rsid w:val="0007556D"/>
    <w:rsid w:val="00075897"/>
    <w:rsid w:val="000763D8"/>
    <w:rsid w:val="00076679"/>
    <w:rsid w:val="00077794"/>
    <w:rsid w:val="00080966"/>
    <w:rsid w:val="00080F1F"/>
    <w:rsid w:val="000814F6"/>
    <w:rsid w:val="00081737"/>
    <w:rsid w:val="00081BAB"/>
    <w:rsid w:val="0008297D"/>
    <w:rsid w:val="00082D4E"/>
    <w:rsid w:val="000851BC"/>
    <w:rsid w:val="00085A23"/>
    <w:rsid w:val="000869BA"/>
    <w:rsid w:val="00086BB2"/>
    <w:rsid w:val="00087292"/>
    <w:rsid w:val="00087542"/>
    <w:rsid w:val="00087648"/>
    <w:rsid w:val="00087946"/>
    <w:rsid w:val="00087B10"/>
    <w:rsid w:val="00087F8E"/>
    <w:rsid w:val="000900FC"/>
    <w:rsid w:val="000913B1"/>
    <w:rsid w:val="00091601"/>
    <w:rsid w:val="00092CD3"/>
    <w:rsid w:val="00093A5C"/>
    <w:rsid w:val="00093EAB"/>
    <w:rsid w:val="000945DB"/>
    <w:rsid w:val="0009532D"/>
    <w:rsid w:val="00095654"/>
    <w:rsid w:val="00095F95"/>
    <w:rsid w:val="000969D9"/>
    <w:rsid w:val="00096E87"/>
    <w:rsid w:val="00097C4C"/>
    <w:rsid w:val="00097DB7"/>
    <w:rsid w:val="000A0D87"/>
    <w:rsid w:val="000A0DB3"/>
    <w:rsid w:val="000A0F6B"/>
    <w:rsid w:val="000A117E"/>
    <w:rsid w:val="000A17CC"/>
    <w:rsid w:val="000A2B3A"/>
    <w:rsid w:val="000A3495"/>
    <w:rsid w:val="000A4F7B"/>
    <w:rsid w:val="000A70DD"/>
    <w:rsid w:val="000A7287"/>
    <w:rsid w:val="000A7333"/>
    <w:rsid w:val="000A7495"/>
    <w:rsid w:val="000A759E"/>
    <w:rsid w:val="000B0266"/>
    <w:rsid w:val="000B0992"/>
    <w:rsid w:val="000B10CA"/>
    <w:rsid w:val="000B12D3"/>
    <w:rsid w:val="000B1C20"/>
    <w:rsid w:val="000B1C5C"/>
    <w:rsid w:val="000B20AF"/>
    <w:rsid w:val="000B46F6"/>
    <w:rsid w:val="000B47B7"/>
    <w:rsid w:val="000B55AA"/>
    <w:rsid w:val="000B63DD"/>
    <w:rsid w:val="000B6B99"/>
    <w:rsid w:val="000B7017"/>
    <w:rsid w:val="000B7115"/>
    <w:rsid w:val="000B7835"/>
    <w:rsid w:val="000B7DCD"/>
    <w:rsid w:val="000C020D"/>
    <w:rsid w:val="000C0705"/>
    <w:rsid w:val="000C0AB5"/>
    <w:rsid w:val="000C0ED0"/>
    <w:rsid w:val="000C1B18"/>
    <w:rsid w:val="000C206E"/>
    <w:rsid w:val="000C214F"/>
    <w:rsid w:val="000C27F1"/>
    <w:rsid w:val="000C2A2B"/>
    <w:rsid w:val="000C2E1B"/>
    <w:rsid w:val="000C2E7A"/>
    <w:rsid w:val="000C2EAA"/>
    <w:rsid w:val="000C3039"/>
    <w:rsid w:val="000C3174"/>
    <w:rsid w:val="000C31C7"/>
    <w:rsid w:val="000C35CA"/>
    <w:rsid w:val="000C3CC3"/>
    <w:rsid w:val="000C4148"/>
    <w:rsid w:val="000C416D"/>
    <w:rsid w:val="000C41E1"/>
    <w:rsid w:val="000C4403"/>
    <w:rsid w:val="000C4836"/>
    <w:rsid w:val="000C4A09"/>
    <w:rsid w:val="000C52CC"/>
    <w:rsid w:val="000C5693"/>
    <w:rsid w:val="000C5F65"/>
    <w:rsid w:val="000C6592"/>
    <w:rsid w:val="000C66CE"/>
    <w:rsid w:val="000C699F"/>
    <w:rsid w:val="000D0543"/>
    <w:rsid w:val="000D05A3"/>
    <w:rsid w:val="000D05D7"/>
    <w:rsid w:val="000D2097"/>
    <w:rsid w:val="000D21E0"/>
    <w:rsid w:val="000D2269"/>
    <w:rsid w:val="000D23B6"/>
    <w:rsid w:val="000D241B"/>
    <w:rsid w:val="000D294E"/>
    <w:rsid w:val="000D2B52"/>
    <w:rsid w:val="000D3488"/>
    <w:rsid w:val="000D3D08"/>
    <w:rsid w:val="000D4A07"/>
    <w:rsid w:val="000D5B26"/>
    <w:rsid w:val="000D5D37"/>
    <w:rsid w:val="000D663F"/>
    <w:rsid w:val="000D71B4"/>
    <w:rsid w:val="000E03CB"/>
    <w:rsid w:val="000E0953"/>
    <w:rsid w:val="000E128C"/>
    <w:rsid w:val="000E2CAF"/>
    <w:rsid w:val="000E5488"/>
    <w:rsid w:val="000E5F06"/>
    <w:rsid w:val="000E6FD5"/>
    <w:rsid w:val="000E7CEF"/>
    <w:rsid w:val="000F114F"/>
    <w:rsid w:val="000F15A4"/>
    <w:rsid w:val="000F3A85"/>
    <w:rsid w:val="000F4145"/>
    <w:rsid w:val="000F4744"/>
    <w:rsid w:val="000F4F4F"/>
    <w:rsid w:val="000F5C50"/>
    <w:rsid w:val="000F67CD"/>
    <w:rsid w:val="000F6827"/>
    <w:rsid w:val="000F756E"/>
    <w:rsid w:val="001001BE"/>
    <w:rsid w:val="001011A3"/>
    <w:rsid w:val="00101475"/>
    <w:rsid w:val="00102236"/>
    <w:rsid w:val="00102C0A"/>
    <w:rsid w:val="00102E1A"/>
    <w:rsid w:val="0010364A"/>
    <w:rsid w:val="0010373F"/>
    <w:rsid w:val="00103A76"/>
    <w:rsid w:val="00103DBB"/>
    <w:rsid w:val="0010409E"/>
    <w:rsid w:val="001042D6"/>
    <w:rsid w:val="001054C8"/>
    <w:rsid w:val="001065CE"/>
    <w:rsid w:val="00106B3E"/>
    <w:rsid w:val="00106B3F"/>
    <w:rsid w:val="0010765E"/>
    <w:rsid w:val="00110169"/>
    <w:rsid w:val="00111C02"/>
    <w:rsid w:val="00112673"/>
    <w:rsid w:val="00112B0F"/>
    <w:rsid w:val="001136B5"/>
    <w:rsid w:val="0011389C"/>
    <w:rsid w:val="00114364"/>
    <w:rsid w:val="001143C0"/>
    <w:rsid w:val="001173A1"/>
    <w:rsid w:val="00121652"/>
    <w:rsid w:val="00122657"/>
    <w:rsid w:val="00122DD1"/>
    <w:rsid w:val="0012326E"/>
    <w:rsid w:val="001243C1"/>
    <w:rsid w:val="00124784"/>
    <w:rsid w:val="00124F83"/>
    <w:rsid w:val="001258DE"/>
    <w:rsid w:val="00125C16"/>
    <w:rsid w:val="00125F97"/>
    <w:rsid w:val="00126001"/>
    <w:rsid w:val="001265B8"/>
    <w:rsid w:val="00126A4E"/>
    <w:rsid w:val="00127586"/>
    <w:rsid w:val="00127ECA"/>
    <w:rsid w:val="00127FE6"/>
    <w:rsid w:val="001301FA"/>
    <w:rsid w:val="001306C4"/>
    <w:rsid w:val="00130DB6"/>
    <w:rsid w:val="00131501"/>
    <w:rsid w:val="0013205B"/>
    <w:rsid w:val="001321AA"/>
    <w:rsid w:val="0013261A"/>
    <w:rsid w:val="0013284B"/>
    <w:rsid w:val="0013615E"/>
    <w:rsid w:val="001362E1"/>
    <w:rsid w:val="00136324"/>
    <w:rsid w:val="001373E8"/>
    <w:rsid w:val="00137528"/>
    <w:rsid w:val="00137AF2"/>
    <w:rsid w:val="0014043C"/>
    <w:rsid w:val="0014094E"/>
    <w:rsid w:val="00141844"/>
    <w:rsid w:val="001418E7"/>
    <w:rsid w:val="00141B7F"/>
    <w:rsid w:val="00142631"/>
    <w:rsid w:val="00142A81"/>
    <w:rsid w:val="00142AB7"/>
    <w:rsid w:val="00142B08"/>
    <w:rsid w:val="00143606"/>
    <w:rsid w:val="00143A51"/>
    <w:rsid w:val="0014451B"/>
    <w:rsid w:val="00145CC4"/>
    <w:rsid w:val="00146D13"/>
    <w:rsid w:val="001471C8"/>
    <w:rsid w:val="0014727F"/>
    <w:rsid w:val="00147781"/>
    <w:rsid w:val="00147C83"/>
    <w:rsid w:val="00150703"/>
    <w:rsid w:val="00150CCE"/>
    <w:rsid w:val="0015146B"/>
    <w:rsid w:val="00151769"/>
    <w:rsid w:val="00151901"/>
    <w:rsid w:val="0015288E"/>
    <w:rsid w:val="001537E2"/>
    <w:rsid w:val="001545D1"/>
    <w:rsid w:val="00155132"/>
    <w:rsid w:val="001555CB"/>
    <w:rsid w:val="00155F19"/>
    <w:rsid w:val="00156661"/>
    <w:rsid w:val="001574A7"/>
    <w:rsid w:val="001579BA"/>
    <w:rsid w:val="00157D32"/>
    <w:rsid w:val="00160C96"/>
    <w:rsid w:val="00160D32"/>
    <w:rsid w:val="0016101C"/>
    <w:rsid w:val="00162242"/>
    <w:rsid w:val="001631A4"/>
    <w:rsid w:val="0016359B"/>
    <w:rsid w:val="0016432C"/>
    <w:rsid w:val="001653C0"/>
    <w:rsid w:val="0016576D"/>
    <w:rsid w:val="00165C63"/>
    <w:rsid w:val="00165DB5"/>
    <w:rsid w:val="00166014"/>
    <w:rsid w:val="00167090"/>
    <w:rsid w:val="00167A5E"/>
    <w:rsid w:val="00167BE7"/>
    <w:rsid w:val="00167ED3"/>
    <w:rsid w:val="0017124B"/>
    <w:rsid w:val="0017143E"/>
    <w:rsid w:val="00171C93"/>
    <w:rsid w:val="00172667"/>
    <w:rsid w:val="00172A27"/>
    <w:rsid w:val="001736E5"/>
    <w:rsid w:val="001739D6"/>
    <w:rsid w:val="00174D44"/>
    <w:rsid w:val="00175147"/>
    <w:rsid w:val="0017568A"/>
    <w:rsid w:val="0017576E"/>
    <w:rsid w:val="001763A6"/>
    <w:rsid w:val="00176E58"/>
    <w:rsid w:val="00177433"/>
    <w:rsid w:val="00180144"/>
    <w:rsid w:val="00180610"/>
    <w:rsid w:val="00180742"/>
    <w:rsid w:val="00180B00"/>
    <w:rsid w:val="00182694"/>
    <w:rsid w:val="0018343C"/>
    <w:rsid w:val="0018519E"/>
    <w:rsid w:val="0018557B"/>
    <w:rsid w:val="00185ACA"/>
    <w:rsid w:val="00185D13"/>
    <w:rsid w:val="0018675A"/>
    <w:rsid w:val="001869B4"/>
    <w:rsid w:val="001869D8"/>
    <w:rsid w:val="00187CE9"/>
    <w:rsid w:val="001901D1"/>
    <w:rsid w:val="00190403"/>
    <w:rsid w:val="0019045F"/>
    <w:rsid w:val="001906DA"/>
    <w:rsid w:val="00190736"/>
    <w:rsid w:val="00191457"/>
    <w:rsid w:val="00193620"/>
    <w:rsid w:val="00193A1D"/>
    <w:rsid w:val="00193F5B"/>
    <w:rsid w:val="001940E2"/>
    <w:rsid w:val="00194216"/>
    <w:rsid w:val="00195814"/>
    <w:rsid w:val="00195CBE"/>
    <w:rsid w:val="001967EE"/>
    <w:rsid w:val="001978E9"/>
    <w:rsid w:val="001A00BB"/>
    <w:rsid w:val="001A1464"/>
    <w:rsid w:val="001A22DF"/>
    <w:rsid w:val="001A26DC"/>
    <w:rsid w:val="001A29DC"/>
    <w:rsid w:val="001A3AB3"/>
    <w:rsid w:val="001A3BE0"/>
    <w:rsid w:val="001A3FDD"/>
    <w:rsid w:val="001A4A27"/>
    <w:rsid w:val="001A564E"/>
    <w:rsid w:val="001A5D2D"/>
    <w:rsid w:val="001A67A5"/>
    <w:rsid w:val="001A6F7D"/>
    <w:rsid w:val="001A6FA6"/>
    <w:rsid w:val="001A7598"/>
    <w:rsid w:val="001A776B"/>
    <w:rsid w:val="001B03C9"/>
    <w:rsid w:val="001B125D"/>
    <w:rsid w:val="001B21C7"/>
    <w:rsid w:val="001B3380"/>
    <w:rsid w:val="001B381A"/>
    <w:rsid w:val="001B3920"/>
    <w:rsid w:val="001B48D3"/>
    <w:rsid w:val="001B5756"/>
    <w:rsid w:val="001B5E2D"/>
    <w:rsid w:val="001B662E"/>
    <w:rsid w:val="001B7478"/>
    <w:rsid w:val="001C152F"/>
    <w:rsid w:val="001C171B"/>
    <w:rsid w:val="001C1E31"/>
    <w:rsid w:val="001C2CC1"/>
    <w:rsid w:val="001C2D18"/>
    <w:rsid w:val="001C3518"/>
    <w:rsid w:val="001C3749"/>
    <w:rsid w:val="001C3CD5"/>
    <w:rsid w:val="001C5DA1"/>
    <w:rsid w:val="001C63E4"/>
    <w:rsid w:val="001C79AB"/>
    <w:rsid w:val="001D0446"/>
    <w:rsid w:val="001D045C"/>
    <w:rsid w:val="001D0DC9"/>
    <w:rsid w:val="001D0F5A"/>
    <w:rsid w:val="001D16C7"/>
    <w:rsid w:val="001D1DF6"/>
    <w:rsid w:val="001D3E2E"/>
    <w:rsid w:val="001D3FE6"/>
    <w:rsid w:val="001D4BAB"/>
    <w:rsid w:val="001D5585"/>
    <w:rsid w:val="001D5AC4"/>
    <w:rsid w:val="001D6082"/>
    <w:rsid w:val="001D7328"/>
    <w:rsid w:val="001D790A"/>
    <w:rsid w:val="001D7B27"/>
    <w:rsid w:val="001E002D"/>
    <w:rsid w:val="001E03C4"/>
    <w:rsid w:val="001E0BD9"/>
    <w:rsid w:val="001E0E84"/>
    <w:rsid w:val="001E13C4"/>
    <w:rsid w:val="001E1481"/>
    <w:rsid w:val="001E243C"/>
    <w:rsid w:val="001E29A8"/>
    <w:rsid w:val="001E2B5D"/>
    <w:rsid w:val="001E30DD"/>
    <w:rsid w:val="001E3A64"/>
    <w:rsid w:val="001E3AD6"/>
    <w:rsid w:val="001E3F4A"/>
    <w:rsid w:val="001E40A5"/>
    <w:rsid w:val="001E4A67"/>
    <w:rsid w:val="001E5528"/>
    <w:rsid w:val="001E6174"/>
    <w:rsid w:val="001E7B46"/>
    <w:rsid w:val="001F0890"/>
    <w:rsid w:val="001F1BA1"/>
    <w:rsid w:val="001F4553"/>
    <w:rsid w:val="001F4555"/>
    <w:rsid w:val="001F4846"/>
    <w:rsid w:val="001F4DB9"/>
    <w:rsid w:val="001F5912"/>
    <w:rsid w:val="001F59A6"/>
    <w:rsid w:val="001F66C4"/>
    <w:rsid w:val="001F7037"/>
    <w:rsid w:val="001F72A2"/>
    <w:rsid w:val="00200C46"/>
    <w:rsid w:val="00200E9E"/>
    <w:rsid w:val="00201A9C"/>
    <w:rsid w:val="00202098"/>
    <w:rsid w:val="00203730"/>
    <w:rsid w:val="002038FB"/>
    <w:rsid w:val="00203A28"/>
    <w:rsid w:val="00204556"/>
    <w:rsid w:val="00205DA0"/>
    <w:rsid w:val="0020632B"/>
    <w:rsid w:val="00206A88"/>
    <w:rsid w:val="002070F4"/>
    <w:rsid w:val="00207CDD"/>
    <w:rsid w:val="00207E38"/>
    <w:rsid w:val="002118BB"/>
    <w:rsid w:val="0021199A"/>
    <w:rsid w:val="00212172"/>
    <w:rsid w:val="00213AFE"/>
    <w:rsid w:val="0021560F"/>
    <w:rsid w:val="002159A7"/>
    <w:rsid w:val="00215BC3"/>
    <w:rsid w:val="00215FC0"/>
    <w:rsid w:val="0021642B"/>
    <w:rsid w:val="00217ED3"/>
    <w:rsid w:val="00220ABC"/>
    <w:rsid w:val="002212B4"/>
    <w:rsid w:val="00221BFF"/>
    <w:rsid w:val="00221CAE"/>
    <w:rsid w:val="00223118"/>
    <w:rsid w:val="00225293"/>
    <w:rsid w:val="002259EE"/>
    <w:rsid w:val="00225CA9"/>
    <w:rsid w:val="00225E53"/>
    <w:rsid w:val="002262E4"/>
    <w:rsid w:val="002275DE"/>
    <w:rsid w:val="00227F47"/>
    <w:rsid w:val="002309B4"/>
    <w:rsid w:val="00231FED"/>
    <w:rsid w:val="002338C2"/>
    <w:rsid w:val="00234E70"/>
    <w:rsid w:val="002353E1"/>
    <w:rsid w:val="0023543F"/>
    <w:rsid w:val="002356D9"/>
    <w:rsid w:val="0023570B"/>
    <w:rsid w:val="00236684"/>
    <w:rsid w:val="00240926"/>
    <w:rsid w:val="00240A97"/>
    <w:rsid w:val="00240F02"/>
    <w:rsid w:val="00241127"/>
    <w:rsid w:val="002414D2"/>
    <w:rsid w:val="00242759"/>
    <w:rsid w:val="00242802"/>
    <w:rsid w:val="002441EC"/>
    <w:rsid w:val="002443F6"/>
    <w:rsid w:val="00244AE9"/>
    <w:rsid w:val="00244D5C"/>
    <w:rsid w:val="00245F55"/>
    <w:rsid w:val="00247D00"/>
    <w:rsid w:val="0025135F"/>
    <w:rsid w:val="002518F5"/>
    <w:rsid w:val="00251DF2"/>
    <w:rsid w:val="00252019"/>
    <w:rsid w:val="00253344"/>
    <w:rsid w:val="002544FD"/>
    <w:rsid w:val="002547F6"/>
    <w:rsid w:val="0025483D"/>
    <w:rsid w:val="00254B4F"/>
    <w:rsid w:val="00254D73"/>
    <w:rsid w:val="00254E58"/>
    <w:rsid w:val="0025637D"/>
    <w:rsid w:val="002576C2"/>
    <w:rsid w:val="002579AC"/>
    <w:rsid w:val="00260E0C"/>
    <w:rsid w:val="002612B8"/>
    <w:rsid w:val="002619A8"/>
    <w:rsid w:val="002630E8"/>
    <w:rsid w:val="002641E3"/>
    <w:rsid w:val="00264326"/>
    <w:rsid w:val="00264BB7"/>
    <w:rsid w:val="00264CF9"/>
    <w:rsid w:val="0026585A"/>
    <w:rsid w:val="002662F8"/>
    <w:rsid w:val="002674DD"/>
    <w:rsid w:val="00271DCB"/>
    <w:rsid w:val="00271F93"/>
    <w:rsid w:val="00272865"/>
    <w:rsid w:val="00272B11"/>
    <w:rsid w:val="002735D9"/>
    <w:rsid w:val="00273BF5"/>
    <w:rsid w:val="00273C3F"/>
    <w:rsid w:val="002745DF"/>
    <w:rsid w:val="00274C7A"/>
    <w:rsid w:val="0027666D"/>
    <w:rsid w:val="00276B6E"/>
    <w:rsid w:val="00276DE7"/>
    <w:rsid w:val="0027715D"/>
    <w:rsid w:val="0027734A"/>
    <w:rsid w:val="00277B98"/>
    <w:rsid w:val="0028036D"/>
    <w:rsid w:val="00280383"/>
    <w:rsid w:val="00280CB2"/>
    <w:rsid w:val="00280D98"/>
    <w:rsid w:val="00282815"/>
    <w:rsid w:val="00283157"/>
    <w:rsid w:val="0028389A"/>
    <w:rsid w:val="00283D51"/>
    <w:rsid w:val="00283FD3"/>
    <w:rsid w:val="00284154"/>
    <w:rsid w:val="0028529C"/>
    <w:rsid w:val="00285F3C"/>
    <w:rsid w:val="00287EED"/>
    <w:rsid w:val="002901E3"/>
    <w:rsid w:val="00290C8B"/>
    <w:rsid w:val="00290F57"/>
    <w:rsid w:val="002917D6"/>
    <w:rsid w:val="00292349"/>
    <w:rsid w:val="002925EB"/>
    <w:rsid w:val="0029280A"/>
    <w:rsid w:val="00292DD7"/>
    <w:rsid w:val="0029333D"/>
    <w:rsid w:val="00294F97"/>
    <w:rsid w:val="0029607A"/>
    <w:rsid w:val="00296D31"/>
    <w:rsid w:val="00296DA8"/>
    <w:rsid w:val="002978D6"/>
    <w:rsid w:val="00297B0D"/>
    <w:rsid w:val="002A04AD"/>
    <w:rsid w:val="002A0879"/>
    <w:rsid w:val="002A1C6F"/>
    <w:rsid w:val="002A1DC1"/>
    <w:rsid w:val="002A1EB8"/>
    <w:rsid w:val="002A2E22"/>
    <w:rsid w:val="002A3E9B"/>
    <w:rsid w:val="002A5936"/>
    <w:rsid w:val="002A6952"/>
    <w:rsid w:val="002A6E53"/>
    <w:rsid w:val="002A7CE3"/>
    <w:rsid w:val="002B037D"/>
    <w:rsid w:val="002B0C96"/>
    <w:rsid w:val="002B2BA1"/>
    <w:rsid w:val="002B2DDF"/>
    <w:rsid w:val="002B2E35"/>
    <w:rsid w:val="002B3182"/>
    <w:rsid w:val="002B509B"/>
    <w:rsid w:val="002B556C"/>
    <w:rsid w:val="002B6AC6"/>
    <w:rsid w:val="002B6B62"/>
    <w:rsid w:val="002B6E1C"/>
    <w:rsid w:val="002C0D77"/>
    <w:rsid w:val="002C0E26"/>
    <w:rsid w:val="002C1249"/>
    <w:rsid w:val="002C13FB"/>
    <w:rsid w:val="002C1737"/>
    <w:rsid w:val="002C25F3"/>
    <w:rsid w:val="002C2A4A"/>
    <w:rsid w:val="002C3403"/>
    <w:rsid w:val="002C3681"/>
    <w:rsid w:val="002C4AA6"/>
    <w:rsid w:val="002C4C8B"/>
    <w:rsid w:val="002C5254"/>
    <w:rsid w:val="002C5720"/>
    <w:rsid w:val="002C5993"/>
    <w:rsid w:val="002C5A25"/>
    <w:rsid w:val="002C647C"/>
    <w:rsid w:val="002C64F1"/>
    <w:rsid w:val="002C6F49"/>
    <w:rsid w:val="002C7527"/>
    <w:rsid w:val="002C7998"/>
    <w:rsid w:val="002D02E4"/>
    <w:rsid w:val="002D0A71"/>
    <w:rsid w:val="002D155E"/>
    <w:rsid w:val="002D1CDB"/>
    <w:rsid w:val="002D2BB8"/>
    <w:rsid w:val="002D398F"/>
    <w:rsid w:val="002D4E59"/>
    <w:rsid w:val="002D5625"/>
    <w:rsid w:val="002D593E"/>
    <w:rsid w:val="002D5DFC"/>
    <w:rsid w:val="002D5F4F"/>
    <w:rsid w:val="002E0A5A"/>
    <w:rsid w:val="002E1AB9"/>
    <w:rsid w:val="002E21DA"/>
    <w:rsid w:val="002E2388"/>
    <w:rsid w:val="002E2C7D"/>
    <w:rsid w:val="002E2DD9"/>
    <w:rsid w:val="002E2F29"/>
    <w:rsid w:val="002E3325"/>
    <w:rsid w:val="002E3783"/>
    <w:rsid w:val="002E3AAE"/>
    <w:rsid w:val="002E3B39"/>
    <w:rsid w:val="002E3EED"/>
    <w:rsid w:val="002E4174"/>
    <w:rsid w:val="002E4D68"/>
    <w:rsid w:val="002E515D"/>
    <w:rsid w:val="002E5669"/>
    <w:rsid w:val="002E5CF5"/>
    <w:rsid w:val="002E5E43"/>
    <w:rsid w:val="002E6F9D"/>
    <w:rsid w:val="002E718B"/>
    <w:rsid w:val="002E7A01"/>
    <w:rsid w:val="002F00D3"/>
    <w:rsid w:val="002F0244"/>
    <w:rsid w:val="002F0286"/>
    <w:rsid w:val="002F396F"/>
    <w:rsid w:val="002F3FC9"/>
    <w:rsid w:val="002F5AF1"/>
    <w:rsid w:val="002F74FA"/>
    <w:rsid w:val="002F7775"/>
    <w:rsid w:val="00300D96"/>
    <w:rsid w:val="00302A32"/>
    <w:rsid w:val="003041A8"/>
    <w:rsid w:val="00306890"/>
    <w:rsid w:val="00306F48"/>
    <w:rsid w:val="00307039"/>
    <w:rsid w:val="003079B0"/>
    <w:rsid w:val="00307B4A"/>
    <w:rsid w:val="003107AA"/>
    <w:rsid w:val="00310C25"/>
    <w:rsid w:val="00311C32"/>
    <w:rsid w:val="00312FC3"/>
    <w:rsid w:val="00313FA0"/>
    <w:rsid w:val="00314825"/>
    <w:rsid w:val="00314F09"/>
    <w:rsid w:val="003201AB"/>
    <w:rsid w:val="00320E6A"/>
    <w:rsid w:val="003211AF"/>
    <w:rsid w:val="00321E0B"/>
    <w:rsid w:val="0032205C"/>
    <w:rsid w:val="003220E4"/>
    <w:rsid w:val="00322162"/>
    <w:rsid w:val="00322932"/>
    <w:rsid w:val="00323D0D"/>
    <w:rsid w:val="00324148"/>
    <w:rsid w:val="0032461C"/>
    <w:rsid w:val="00324876"/>
    <w:rsid w:val="00324AAA"/>
    <w:rsid w:val="00324C3A"/>
    <w:rsid w:val="00324E0A"/>
    <w:rsid w:val="00324E9E"/>
    <w:rsid w:val="00324FDB"/>
    <w:rsid w:val="003250A4"/>
    <w:rsid w:val="00325407"/>
    <w:rsid w:val="003267CC"/>
    <w:rsid w:val="0032684B"/>
    <w:rsid w:val="00326FAC"/>
    <w:rsid w:val="003275F8"/>
    <w:rsid w:val="00327917"/>
    <w:rsid w:val="0033028B"/>
    <w:rsid w:val="00331982"/>
    <w:rsid w:val="00332CB5"/>
    <w:rsid w:val="00333C0E"/>
    <w:rsid w:val="00334489"/>
    <w:rsid w:val="00334D95"/>
    <w:rsid w:val="00336180"/>
    <w:rsid w:val="00336213"/>
    <w:rsid w:val="00336EB1"/>
    <w:rsid w:val="00337F40"/>
    <w:rsid w:val="0034006B"/>
    <w:rsid w:val="003404A9"/>
    <w:rsid w:val="00341C0F"/>
    <w:rsid w:val="00342361"/>
    <w:rsid w:val="00342F1A"/>
    <w:rsid w:val="00343A91"/>
    <w:rsid w:val="00343E50"/>
    <w:rsid w:val="0034433B"/>
    <w:rsid w:val="0034448C"/>
    <w:rsid w:val="003447CD"/>
    <w:rsid w:val="003453B6"/>
    <w:rsid w:val="0034574A"/>
    <w:rsid w:val="003457CD"/>
    <w:rsid w:val="00345990"/>
    <w:rsid w:val="003464AA"/>
    <w:rsid w:val="00346DC2"/>
    <w:rsid w:val="00347459"/>
    <w:rsid w:val="00347690"/>
    <w:rsid w:val="0034773E"/>
    <w:rsid w:val="00347762"/>
    <w:rsid w:val="00347A8A"/>
    <w:rsid w:val="00347BCD"/>
    <w:rsid w:val="00347DC9"/>
    <w:rsid w:val="003509FF"/>
    <w:rsid w:val="00350B4E"/>
    <w:rsid w:val="00350C52"/>
    <w:rsid w:val="00350D88"/>
    <w:rsid w:val="003518A0"/>
    <w:rsid w:val="00351AA3"/>
    <w:rsid w:val="00351BC3"/>
    <w:rsid w:val="00351FC9"/>
    <w:rsid w:val="00352493"/>
    <w:rsid w:val="0035265D"/>
    <w:rsid w:val="00352E01"/>
    <w:rsid w:val="003532BA"/>
    <w:rsid w:val="003532EF"/>
    <w:rsid w:val="00353528"/>
    <w:rsid w:val="00353733"/>
    <w:rsid w:val="003538CC"/>
    <w:rsid w:val="0035518D"/>
    <w:rsid w:val="0035575B"/>
    <w:rsid w:val="003558BA"/>
    <w:rsid w:val="00355D6F"/>
    <w:rsid w:val="003565B4"/>
    <w:rsid w:val="003572B6"/>
    <w:rsid w:val="003604C3"/>
    <w:rsid w:val="00360ACD"/>
    <w:rsid w:val="00360D0F"/>
    <w:rsid w:val="00360F8A"/>
    <w:rsid w:val="00361968"/>
    <w:rsid w:val="00361C47"/>
    <w:rsid w:val="0036217B"/>
    <w:rsid w:val="0036295F"/>
    <w:rsid w:val="00362D11"/>
    <w:rsid w:val="00363636"/>
    <w:rsid w:val="003638B2"/>
    <w:rsid w:val="00363B0F"/>
    <w:rsid w:val="00364906"/>
    <w:rsid w:val="00364A9F"/>
    <w:rsid w:val="003654F3"/>
    <w:rsid w:val="0036567A"/>
    <w:rsid w:val="00366125"/>
    <w:rsid w:val="00366FAB"/>
    <w:rsid w:val="0036705A"/>
    <w:rsid w:val="00367A16"/>
    <w:rsid w:val="00370FC6"/>
    <w:rsid w:val="0037177E"/>
    <w:rsid w:val="00371EA1"/>
    <w:rsid w:val="00372177"/>
    <w:rsid w:val="003729F7"/>
    <w:rsid w:val="00372F5C"/>
    <w:rsid w:val="003730A3"/>
    <w:rsid w:val="0037505F"/>
    <w:rsid w:val="00375E99"/>
    <w:rsid w:val="00376228"/>
    <w:rsid w:val="00377288"/>
    <w:rsid w:val="00380153"/>
    <w:rsid w:val="00382160"/>
    <w:rsid w:val="00382ED2"/>
    <w:rsid w:val="00382FB1"/>
    <w:rsid w:val="003830CE"/>
    <w:rsid w:val="0038352D"/>
    <w:rsid w:val="00384AA9"/>
    <w:rsid w:val="00385A4C"/>
    <w:rsid w:val="00385EA0"/>
    <w:rsid w:val="00386081"/>
    <w:rsid w:val="003862D3"/>
    <w:rsid w:val="0038643B"/>
    <w:rsid w:val="003867A4"/>
    <w:rsid w:val="00386A86"/>
    <w:rsid w:val="00386E82"/>
    <w:rsid w:val="003873C9"/>
    <w:rsid w:val="0038763C"/>
    <w:rsid w:val="003905BA"/>
    <w:rsid w:val="003912E9"/>
    <w:rsid w:val="00391422"/>
    <w:rsid w:val="0039155E"/>
    <w:rsid w:val="00391766"/>
    <w:rsid w:val="00391782"/>
    <w:rsid w:val="003920F0"/>
    <w:rsid w:val="00392BDD"/>
    <w:rsid w:val="00392CA1"/>
    <w:rsid w:val="00393F0C"/>
    <w:rsid w:val="003940FD"/>
    <w:rsid w:val="00394531"/>
    <w:rsid w:val="00395F53"/>
    <w:rsid w:val="00396992"/>
    <w:rsid w:val="00396BBF"/>
    <w:rsid w:val="0039739A"/>
    <w:rsid w:val="003976A4"/>
    <w:rsid w:val="00397DE6"/>
    <w:rsid w:val="003A00E6"/>
    <w:rsid w:val="003A0BF9"/>
    <w:rsid w:val="003A1E07"/>
    <w:rsid w:val="003A1E10"/>
    <w:rsid w:val="003A35D0"/>
    <w:rsid w:val="003A3786"/>
    <w:rsid w:val="003A39DD"/>
    <w:rsid w:val="003A40C1"/>
    <w:rsid w:val="003A42D3"/>
    <w:rsid w:val="003A436D"/>
    <w:rsid w:val="003A4836"/>
    <w:rsid w:val="003A49BE"/>
    <w:rsid w:val="003A57C5"/>
    <w:rsid w:val="003A5C2E"/>
    <w:rsid w:val="003A629D"/>
    <w:rsid w:val="003A69BA"/>
    <w:rsid w:val="003A6E20"/>
    <w:rsid w:val="003A7664"/>
    <w:rsid w:val="003B1187"/>
    <w:rsid w:val="003B1312"/>
    <w:rsid w:val="003B1675"/>
    <w:rsid w:val="003B2502"/>
    <w:rsid w:val="003B2901"/>
    <w:rsid w:val="003B2F05"/>
    <w:rsid w:val="003B355F"/>
    <w:rsid w:val="003B3A76"/>
    <w:rsid w:val="003B3D59"/>
    <w:rsid w:val="003B3DF2"/>
    <w:rsid w:val="003B3E25"/>
    <w:rsid w:val="003B4AB4"/>
    <w:rsid w:val="003B5996"/>
    <w:rsid w:val="003B5B73"/>
    <w:rsid w:val="003B6234"/>
    <w:rsid w:val="003B6618"/>
    <w:rsid w:val="003B7AA9"/>
    <w:rsid w:val="003C0508"/>
    <w:rsid w:val="003C0EF5"/>
    <w:rsid w:val="003C1031"/>
    <w:rsid w:val="003C23D1"/>
    <w:rsid w:val="003C2C70"/>
    <w:rsid w:val="003C2DE0"/>
    <w:rsid w:val="003C4137"/>
    <w:rsid w:val="003C4B5F"/>
    <w:rsid w:val="003C4DA1"/>
    <w:rsid w:val="003C4ED5"/>
    <w:rsid w:val="003C4EE1"/>
    <w:rsid w:val="003C5BAA"/>
    <w:rsid w:val="003C748F"/>
    <w:rsid w:val="003C7C2F"/>
    <w:rsid w:val="003D0E80"/>
    <w:rsid w:val="003D10D3"/>
    <w:rsid w:val="003D132C"/>
    <w:rsid w:val="003D2D9E"/>
    <w:rsid w:val="003D3602"/>
    <w:rsid w:val="003D3DC0"/>
    <w:rsid w:val="003D524F"/>
    <w:rsid w:val="003D5402"/>
    <w:rsid w:val="003D575C"/>
    <w:rsid w:val="003D587A"/>
    <w:rsid w:val="003D5884"/>
    <w:rsid w:val="003D597E"/>
    <w:rsid w:val="003D5C5F"/>
    <w:rsid w:val="003D6C01"/>
    <w:rsid w:val="003D71AA"/>
    <w:rsid w:val="003E07CD"/>
    <w:rsid w:val="003E15A3"/>
    <w:rsid w:val="003E1712"/>
    <w:rsid w:val="003E2BEA"/>
    <w:rsid w:val="003E3489"/>
    <w:rsid w:val="003E3844"/>
    <w:rsid w:val="003E40A4"/>
    <w:rsid w:val="003E43A5"/>
    <w:rsid w:val="003E4524"/>
    <w:rsid w:val="003E47F9"/>
    <w:rsid w:val="003E58E0"/>
    <w:rsid w:val="003E5A00"/>
    <w:rsid w:val="003E6208"/>
    <w:rsid w:val="003E65FB"/>
    <w:rsid w:val="003E70E1"/>
    <w:rsid w:val="003F0BAD"/>
    <w:rsid w:val="003F0E15"/>
    <w:rsid w:val="003F1136"/>
    <w:rsid w:val="003F1B46"/>
    <w:rsid w:val="003F1C19"/>
    <w:rsid w:val="003F2408"/>
    <w:rsid w:val="003F34FD"/>
    <w:rsid w:val="003F4300"/>
    <w:rsid w:val="003F44CC"/>
    <w:rsid w:val="003F5EEB"/>
    <w:rsid w:val="003F67F6"/>
    <w:rsid w:val="00400607"/>
    <w:rsid w:val="00400E60"/>
    <w:rsid w:val="004023CD"/>
    <w:rsid w:val="00402712"/>
    <w:rsid w:val="00402ADD"/>
    <w:rsid w:val="00404B48"/>
    <w:rsid w:val="00405771"/>
    <w:rsid w:val="00405C33"/>
    <w:rsid w:val="00406A48"/>
    <w:rsid w:val="00406E64"/>
    <w:rsid w:val="00407127"/>
    <w:rsid w:val="00407591"/>
    <w:rsid w:val="00407C5C"/>
    <w:rsid w:val="0041005F"/>
    <w:rsid w:val="0041027C"/>
    <w:rsid w:val="00410A69"/>
    <w:rsid w:val="00411341"/>
    <w:rsid w:val="004116F5"/>
    <w:rsid w:val="004117CA"/>
    <w:rsid w:val="0041191B"/>
    <w:rsid w:val="00412B7E"/>
    <w:rsid w:val="00413CCC"/>
    <w:rsid w:val="00416362"/>
    <w:rsid w:val="00416738"/>
    <w:rsid w:val="004171DF"/>
    <w:rsid w:val="00417D64"/>
    <w:rsid w:val="004214C4"/>
    <w:rsid w:val="00421A21"/>
    <w:rsid w:val="00422A00"/>
    <w:rsid w:val="004232BC"/>
    <w:rsid w:val="004236B5"/>
    <w:rsid w:val="00423839"/>
    <w:rsid w:val="00423911"/>
    <w:rsid w:val="00424086"/>
    <w:rsid w:val="00424285"/>
    <w:rsid w:val="00425275"/>
    <w:rsid w:val="00425680"/>
    <w:rsid w:val="00425DCB"/>
    <w:rsid w:val="0042780C"/>
    <w:rsid w:val="00430FC8"/>
    <w:rsid w:val="0043119B"/>
    <w:rsid w:val="004318AC"/>
    <w:rsid w:val="00431C89"/>
    <w:rsid w:val="004323EE"/>
    <w:rsid w:val="004328C0"/>
    <w:rsid w:val="00432E0A"/>
    <w:rsid w:val="0043336D"/>
    <w:rsid w:val="00433837"/>
    <w:rsid w:val="00433C3A"/>
    <w:rsid w:val="00435366"/>
    <w:rsid w:val="00435505"/>
    <w:rsid w:val="0043585C"/>
    <w:rsid w:val="004359C2"/>
    <w:rsid w:val="00435D8B"/>
    <w:rsid w:val="00436B78"/>
    <w:rsid w:val="00436D0D"/>
    <w:rsid w:val="00436EE3"/>
    <w:rsid w:val="00437067"/>
    <w:rsid w:val="00440BD0"/>
    <w:rsid w:val="004416AA"/>
    <w:rsid w:val="0044173E"/>
    <w:rsid w:val="00441AA9"/>
    <w:rsid w:val="004420A9"/>
    <w:rsid w:val="00442754"/>
    <w:rsid w:val="00442C1F"/>
    <w:rsid w:val="0044384E"/>
    <w:rsid w:val="00443CBE"/>
    <w:rsid w:val="004455D5"/>
    <w:rsid w:val="00445CB2"/>
    <w:rsid w:val="00445E19"/>
    <w:rsid w:val="0044631B"/>
    <w:rsid w:val="004465BA"/>
    <w:rsid w:val="0044706D"/>
    <w:rsid w:val="00447EFD"/>
    <w:rsid w:val="004500DC"/>
    <w:rsid w:val="00451BC6"/>
    <w:rsid w:val="004525C1"/>
    <w:rsid w:val="00454211"/>
    <w:rsid w:val="004546B4"/>
    <w:rsid w:val="00454B1D"/>
    <w:rsid w:val="00454F4A"/>
    <w:rsid w:val="004553B9"/>
    <w:rsid w:val="00456157"/>
    <w:rsid w:val="004566B0"/>
    <w:rsid w:val="00456B6F"/>
    <w:rsid w:val="00456CD4"/>
    <w:rsid w:val="00457F04"/>
    <w:rsid w:val="00460278"/>
    <w:rsid w:val="00460B5E"/>
    <w:rsid w:val="004613B1"/>
    <w:rsid w:val="00461B2D"/>
    <w:rsid w:val="00462471"/>
    <w:rsid w:val="00463BDE"/>
    <w:rsid w:val="00464350"/>
    <w:rsid w:val="0046450D"/>
    <w:rsid w:val="00464542"/>
    <w:rsid w:val="00464A81"/>
    <w:rsid w:val="00464F3F"/>
    <w:rsid w:val="00466267"/>
    <w:rsid w:val="004676D0"/>
    <w:rsid w:val="00467F03"/>
    <w:rsid w:val="00470075"/>
    <w:rsid w:val="0047150D"/>
    <w:rsid w:val="00471583"/>
    <w:rsid w:val="004718FC"/>
    <w:rsid w:val="00472039"/>
    <w:rsid w:val="0047255D"/>
    <w:rsid w:val="004725B2"/>
    <w:rsid w:val="00473C1C"/>
    <w:rsid w:val="0047594A"/>
    <w:rsid w:val="00475D3C"/>
    <w:rsid w:val="00476269"/>
    <w:rsid w:val="004762EE"/>
    <w:rsid w:val="00476355"/>
    <w:rsid w:val="0048005C"/>
    <w:rsid w:val="00480125"/>
    <w:rsid w:val="004806AA"/>
    <w:rsid w:val="00480D2F"/>
    <w:rsid w:val="00481F33"/>
    <w:rsid w:val="00482084"/>
    <w:rsid w:val="00483733"/>
    <w:rsid w:val="00483B53"/>
    <w:rsid w:val="00484186"/>
    <w:rsid w:val="00485635"/>
    <w:rsid w:val="00485F49"/>
    <w:rsid w:val="0048766D"/>
    <w:rsid w:val="00487DC4"/>
    <w:rsid w:val="00491994"/>
    <w:rsid w:val="004919D9"/>
    <w:rsid w:val="00492B62"/>
    <w:rsid w:val="00492EFB"/>
    <w:rsid w:val="0049308C"/>
    <w:rsid w:val="00493091"/>
    <w:rsid w:val="00493102"/>
    <w:rsid w:val="00493C9E"/>
    <w:rsid w:val="0049421A"/>
    <w:rsid w:val="004948B1"/>
    <w:rsid w:val="00494A7C"/>
    <w:rsid w:val="00494F08"/>
    <w:rsid w:val="0049651C"/>
    <w:rsid w:val="004967E8"/>
    <w:rsid w:val="00496972"/>
    <w:rsid w:val="00497AE0"/>
    <w:rsid w:val="00497CE0"/>
    <w:rsid w:val="004A1E9F"/>
    <w:rsid w:val="004A20FD"/>
    <w:rsid w:val="004A2512"/>
    <w:rsid w:val="004A2C3B"/>
    <w:rsid w:val="004A421A"/>
    <w:rsid w:val="004A526B"/>
    <w:rsid w:val="004A57C9"/>
    <w:rsid w:val="004A5AD1"/>
    <w:rsid w:val="004A5B51"/>
    <w:rsid w:val="004A7777"/>
    <w:rsid w:val="004B047D"/>
    <w:rsid w:val="004B0D20"/>
    <w:rsid w:val="004B1223"/>
    <w:rsid w:val="004B156B"/>
    <w:rsid w:val="004B20EB"/>
    <w:rsid w:val="004B32A9"/>
    <w:rsid w:val="004B33E8"/>
    <w:rsid w:val="004B3800"/>
    <w:rsid w:val="004B3E59"/>
    <w:rsid w:val="004B45A0"/>
    <w:rsid w:val="004B581B"/>
    <w:rsid w:val="004B60A6"/>
    <w:rsid w:val="004B6691"/>
    <w:rsid w:val="004B684C"/>
    <w:rsid w:val="004B69B1"/>
    <w:rsid w:val="004B7EA8"/>
    <w:rsid w:val="004C0ADB"/>
    <w:rsid w:val="004C0BB9"/>
    <w:rsid w:val="004C1696"/>
    <w:rsid w:val="004C1D76"/>
    <w:rsid w:val="004C246E"/>
    <w:rsid w:val="004C34BE"/>
    <w:rsid w:val="004C4029"/>
    <w:rsid w:val="004C48BC"/>
    <w:rsid w:val="004C4CF7"/>
    <w:rsid w:val="004C56F3"/>
    <w:rsid w:val="004C57CB"/>
    <w:rsid w:val="004C5FBD"/>
    <w:rsid w:val="004C661A"/>
    <w:rsid w:val="004C6C63"/>
    <w:rsid w:val="004C7137"/>
    <w:rsid w:val="004C7854"/>
    <w:rsid w:val="004C7E15"/>
    <w:rsid w:val="004D047B"/>
    <w:rsid w:val="004D066E"/>
    <w:rsid w:val="004D0CFE"/>
    <w:rsid w:val="004D205E"/>
    <w:rsid w:val="004D2CDE"/>
    <w:rsid w:val="004D601F"/>
    <w:rsid w:val="004D60B3"/>
    <w:rsid w:val="004D61B6"/>
    <w:rsid w:val="004D6D69"/>
    <w:rsid w:val="004D7503"/>
    <w:rsid w:val="004D7998"/>
    <w:rsid w:val="004E0CC0"/>
    <w:rsid w:val="004E1688"/>
    <w:rsid w:val="004E36F1"/>
    <w:rsid w:val="004E3A8F"/>
    <w:rsid w:val="004E49A4"/>
    <w:rsid w:val="004E536F"/>
    <w:rsid w:val="004E5458"/>
    <w:rsid w:val="004E5AFC"/>
    <w:rsid w:val="004E5D71"/>
    <w:rsid w:val="004E7329"/>
    <w:rsid w:val="004E74EF"/>
    <w:rsid w:val="004F0421"/>
    <w:rsid w:val="004F0B1A"/>
    <w:rsid w:val="004F1584"/>
    <w:rsid w:val="004F2019"/>
    <w:rsid w:val="004F2E8C"/>
    <w:rsid w:val="004F3EAE"/>
    <w:rsid w:val="004F3F57"/>
    <w:rsid w:val="004F4312"/>
    <w:rsid w:val="004F540D"/>
    <w:rsid w:val="004F5BB0"/>
    <w:rsid w:val="004F6624"/>
    <w:rsid w:val="004F68F4"/>
    <w:rsid w:val="004F7F5D"/>
    <w:rsid w:val="005003C2"/>
    <w:rsid w:val="0050055C"/>
    <w:rsid w:val="0050060A"/>
    <w:rsid w:val="00502C8B"/>
    <w:rsid w:val="005036F4"/>
    <w:rsid w:val="00504231"/>
    <w:rsid w:val="00504380"/>
    <w:rsid w:val="005048FB"/>
    <w:rsid w:val="00504FF1"/>
    <w:rsid w:val="00505138"/>
    <w:rsid w:val="00505143"/>
    <w:rsid w:val="005053B9"/>
    <w:rsid w:val="005057DF"/>
    <w:rsid w:val="00506A42"/>
    <w:rsid w:val="00506E4E"/>
    <w:rsid w:val="00510D36"/>
    <w:rsid w:val="00510EF1"/>
    <w:rsid w:val="00512023"/>
    <w:rsid w:val="00512206"/>
    <w:rsid w:val="005126F4"/>
    <w:rsid w:val="005143F1"/>
    <w:rsid w:val="00514713"/>
    <w:rsid w:val="00514988"/>
    <w:rsid w:val="00514D04"/>
    <w:rsid w:val="005150A2"/>
    <w:rsid w:val="0051623F"/>
    <w:rsid w:val="00516E0C"/>
    <w:rsid w:val="00516F1D"/>
    <w:rsid w:val="005205E0"/>
    <w:rsid w:val="00521148"/>
    <w:rsid w:val="00521C05"/>
    <w:rsid w:val="00522315"/>
    <w:rsid w:val="005226D5"/>
    <w:rsid w:val="005226E6"/>
    <w:rsid w:val="00523213"/>
    <w:rsid w:val="005241E3"/>
    <w:rsid w:val="005247EA"/>
    <w:rsid w:val="00524D6B"/>
    <w:rsid w:val="00525B40"/>
    <w:rsid w:val="00526590"/>
    <w:rsid w:val="005267C3"/>
    <w:rsid w:val="0052686F"/>
    <w:rsid w:val="00526B06"/>
    <w:rsid w:val="005273B6"/>
    <w:rsid w:val="0052759A"/>
    <w:rsid w:val="00527BCE"/>
    <w:rsid w:val="00530218"/>
    <w:rsid w:val="0053026E"/>
    <w:rsid w:val="005302EB"/>
    <w:rsid w:val="00530CB9"/>
    <w:rsid w:val="00530DFA"/>
    <w:rsid w:val="00531844"/>
    <w:rsid w:val="005319D0"/>
    <w:rsid w:val="00532017"/>
    <w:rsid w:val="0053214E"/>
    <w:rsid w:val="00532BFA"/>
    <w:rsid w:val="00533AEF"/>
    <w:rsid w:val="00534EB0"/>
    <w:rsid w:val="00535380"/>
    <w:rsid w:val="00535CEE"/>
    <w:rsid w:val="00535E72"/>
    <w:rsid w:val="00536417"/>
    <w:rsid w:val="00536AB2"/>
    <w:rsid w:val="0053770F"/>
    <w:rsid w:val="005406FE"/>
    <w:rsid w:val="005419A9"/>
    <w:rsid w:val="00541DE7"/>
    <w:rsid w:val="0054214E"/>
    <w:rsid w:val="005424C0"/>
    <w:rsid w:val="005424ED"/>
    <w:rsid w:val="00542714"/>
    <w:rsid w:val="0054287E"/>
    <w:rsid w:val="005428AF"/>
    <w:rsid w:val="00543607"/>
    <w:rsid w:val="005442D3"/>
    <w:rsid w:val="0054470F"/>
    <w:rsid w:val="00544B27"/>
    <w:rsid w:val="00545A15"/>
    <w:rsid w:val="005464EB"/>
    <w:rsid w:val="005477FF"/>
    <w:rsid w:val="00547AE9"/>
    <w:rsid w:val="00547B2E"/>
    <w:rsid w:val="00551080"/>
    <w:rsid w:val="005525B1"/>
    <w:rsid w:val="00552A59"/>
    <w:rsid w:val="00552C61"/>
    <w:rsid w:val="00553131"/>
    <w:rsid w:val="00553194"/>
    <w:rsid w:val="00553344"/>
    <w:rsid w:val="0055389E"/>
    <w:rsid w:val="00553C51"/>
    <w:rsid w:val="00554108"/>
    <w:rsid w:val="00554BA0"/>
    <w:rsid w:val="00555C8C"/>
    <w:rsid w:val="0055639E"/>
    <w:rsid w:val="00556B9C"/>
    <w:rsid w:val="005572B1"/>
    <w:rsid w:val="0055737C"/>
    <w:rsid w:val="00557DE8"/>
    <w:rsid w:val="0056181B"/>
    <w:rsid w:val="00561A91"/>
    <w:rsid w:val="00562AA9"/>
    <w:rsid w:val="005632ED"/>
    <w:rsid w:val="00563526"/>
    <w:rsid w:val="00563E29"/>
    <w:rsid w:val="0056539A"/>
    <w:rsid w:val="00565BE3"/>
    <w:rsid w:val="00565C6F"/>
    <w:rsid w:val="00565CD6"/>
    <w:rsid w:val="0056600D"/>
    <w:rsid w:val="005663B5"/>
    <w:rsid w:val="00566C0B"/>
    <w:rsid w:val="00566E08"/>
    <w:rsid w:val="0056766B"/>
    <w:rsid w:val="00567D36"/>
    <w:rsid w:val="00567FF6"/>
    <w:rsid w:val="00570173"/>
    <w:rsid w:val="005703B0"/>
    <w:rsid w:val="005703EC"/>
    <w:rsid w:val="0057056D"/>
    <w:rsid w:val="00571FA5"/>
    <w:rsid w:val="0057215B"/>
    <w:rsid w:val="005728B1"/>
    <w:rsid w:val="00573389"/>
    <w:rsid w:val="0057338E"/>
    <w:rsid w:val="005737C1"/>
    <w:rsid w:val="00573897"/>
    <w:rsid w:val="005741D4"/>
    <w:rsid w:val="005744C1"/>
    <w:rsid w:val="00575367"/>
    <w:rsid w:val="0057565A"/>
    <w:rsid w:val="0057648C"/>
    <w:rsid w:val="00576D96"/>
    <w:rsid w:val="00577050"/>
    <w:rsid w:val="0057771B"/>
    <w:rsid w:val="00580842"/>
    <w:rsid w:val="00580E84"/>
    <w:rsid w:val="00581498"/>
    <w:rsid w:val="005818A0"/>
    <w:rsid w:val="005818AC"/>
    <w:rsid w:val="00581A7A"/>
    <w:rsid w:val="00582239"/>
    <w:rsid w:val="00582F09"/>
    <w:rsid w:val="005833FA"/>
    <w:rsid w:val="005837C1"/>
    <w:rsid w:val="00583B09"/>
    <w:rsid w:val="005848A5"/>
    <w:rsid w:val="00587A2D"/>
    <w:rsid w:val="005918B9"/>
    <w:rsid w:val="00591D26"/>
    <w:rsid w:val="005939B6"/>
    <w:rsid w:val="005953C3"/>
    <w:rsid w:val="00595E25"/>
    <w:rsid w:val="00595E98"/>
    <w:rsid w:val="005977CB"/>
    <w:rsid w:val="00597EDD"/>
    <w:rsid w:val="005A05A4"/>
    <w:rsid w:val="005A08CD"/>
    <w:rsid w:val="005A0E49"/>
    <w:rsid w:val="005A267E"/>
    <w:rsid w:val="005A2E19"/>
    <w:rsid w:val="005A3855"/>
    <w:rsid w:val="005A46E9"/>
    <w:rsid w:val="005A5AFE"/>
    <w:rsid w:val="005A7C04"/>
    <w:rsid w:val="005B00A0"/>
    <w:rsid w:val="005B018B"/>
    <w:rsid w:val="005B0BD4"/>
    <w:rsid w:val="005B0F3C"/>
    <w:rsid w:val="005B2E35"/>
    <w:rsid w:val="005B2FD2"/>
    <w:rsid w:val="005B40BA"/>
    <w:rsid w:val="005B451A"/>
    <w:rsid w:val="005B49A8"/>
    <w:rsid w:val="005B4B9F"/>
    <w:rsid w:val="005B4D63"/>
    <w:rsid w:val="005B593F"/>
    <w:rsid w:val="005B6305"/>
    <w:rsid w:val="005B64F9"/>
    <w:rsid w:val="005B66D9"/>
    <w:rsid w:val="005B700F"/>
    <w:rsid w:val="005B71BE"/>
    <w:rsid w:val="005B79C1"/>
    <w:rsid w:val="005B7B22"/>
    <w:rsid w:val="005B7CAA"/>
    <w:rsid w:val="005C0159"/>
    <w:rsid w:val="005C08E1"/>
    <w:rsid w:val="005C1BC7"/>
    <w:rsid w:val="005C3C7B"/>
    <w:rsid w:val="005C3D18"/>
    <w:rsid w:val="005C5404"/>
    <w:rsid w:val="005C5497"/>
    <w:rsid w:val="005C5BD5"/>
    <w:rsid w:val="005C5F14"/>
    <w:rsid w:val="005C6103"/>
    <w:rsid w:val="005C63D4"/>
    <w:rsid w:val="005C7835"/>
    <w:rsid w:val="005C7881"/>
    <w:rsid w:val="005D1551"/>
    <w:rsid w:val="005D31D4"/>
    <w:rsid w:val="005D330A"/>
    <w:rsid w:val="005D3982"/>
    <w:rsid w:val="005D3992"/>
    <w:rsid w:val="005D5860"/>
    <w:rsid w:val="005D5C55"/>
    <w:rsid w:val="005D5D2D"/>
    <w:rsid w:val="005D5ED4"/>
    <w:rsid w:val="005D6E25"/>
    <w:rsid w:val="005E0216"/>
    <w:rsid w:val="005E0710"/>
    <w:rsid w:val="005E2448"/>
    <w:rsid w:val="005E2794"/>
    <w:rsid w:val="005E3773"/>
    <w:rsid w:val="005E38F8"/>
    <w:rsid w:val="005E4BD7"/>
    <w:rsid w:val="005F1049"/>
    <w:rsid w:val="005F18B3"/>
    <w:rsid w:val="005F2012"/>
    <w:rsid w:val="005F23CB"/>
    <w:rsid w:val="005F278F"/>
    <w:rsid w:val="005F39D0"/>
    <w:rsid w:val="005F4068"/>
    <w:rsid w:val="005F4984"/>
    <w:rsid w:val="005F4F95"/>
    <w:rsid w:val="005F6C1C"/>
    <w:rsid w:val="005F795C"/>
    <w:rsid w:val="00601DAA"/>
    <w:rsid w:val="00602187"/>
    <w:rsid w:val="00602F7F"/>
    <w:rsid w:val="00603068"/>
    <w:rsid w:val="00603FD1"/>
    <w:rsid w:val="0060480C"/>
    <w:rsid w:val="006055BC"/>
    <w:rsid w:val="00605BD6"/>
    <w:rsid w:val="006065EA"/>
    <w:rsid w:val="00606773"/>
    <w:rsid w:val="00607414"/>
    <w:rsid w:val="00607433"/>
    <w:rsid w:val="00607AC5"/>
    <w:rsid w:val="00610120"/>
    <w:rsid w:val="0061070A"/>
    <w:rsid w:val="006109C4"/>
    <w:rsid w:val="00611C08"/>
    <w:rsid w:val="0061307D"/>
    <w:rsid w:val="00615F7E"/>
    <w:rsid w:val="006160E6"/>
    <w:rsid w:val="00621235"/>
    <w:rsid w:val="00621839"/>
    <w:rsid w:val="006218E8"/>
    <w:rsid w:val="00622177"/>
    <w:rsid w:val="006225D8"/>
    <w:rsid w:val="00622C8C"/>
    <w:rsid w:val="006233C8"/>
    <w:rsid w:val="0062343F"/>
    <w:rsid w:val="006244E7"/>
    <w:rsid w:val="00624C7C"/>
    <w:rsid w:val="00624CE9"/>
    <w:rsid w:val="00624E4E"/>
    <w:rsid w:val="00625831"/>
    <w:rsid w:val="00625E5D"/>
    <w:rsid w:val="00626039"/>
    <w:rsid w:val="00626F45"/>
    <w:rsid w:val="006271B7"/>
    <w:rsid w:val="00630739"/>
    <w:rsid w:val="00631778"/>
    <w:rsid w:val="0063187B"/>
    <w:rsid w:val="006323F2"/>
    <w:rsid w:val="006325B4"/>
    <w:rsid w:val="00632FDE"/>
    <w:rsid w:val="0063397F"/>
    <w:rsid w:val="0063458E"/>
    <w:rsid w:val="00635EEE"/>
    <w:rsid w:val="00636021"/>
    <w:rsid w:val="006414C6"/>
    <w:rsid w:val="00641D31"/>
    <w:rsid w:val="006421CA"/>
    <w:rsid w:val="00642D03"/>
    <w:rsid w:val="006431CC"/>
    <w:rsid w:val="0064397E"/>
    <w:rsid w:val="00643D83"/>
    <w:rsid w:val="00644984"/>
    <w:rsid w:val="006468D3"/>
    <w:rsid w:val="00646B9C"/>
    <w:rsid w:val="00646D60"/>
    <w:rsid w:val="00647069"/>
    <w:rsid w:val="00647E8A"/>
    <w:rsid w:val="0065085D"/>
    <w:rsid w:val="00651ACE"/>
    <w:rsid w:val="00652181"/>
    <w:rsid w:val="006534FC"/>
    <w:rsid w:val="0065571A"/>
    <w:rsid w:val="00655823"/>
    <w:rsid w:val="006558DE"/>
    <w:rsid w:val="00656426"/>
    <w:rsid w:val="006567D0"/>
    <w:rsid w:val="00656E69"/>
    <w:rsid w:val="006577B2"/>
    <w:rsid w:val="0066069A"/>
    <w:rsid w:val="00661355"/>
    <w:rsid w:val="00661A40"/>
    <w:rsid w:val="00662EB8"/>
    <w:rsid w:val="006639E6"/>
    <w:rsid w:val="00663CF4"/>
    <w:rsid w:val="00664A87"/>
    <w:rsid w:val="00666FDF"/>
    <w:rsid w:val="00667231"/>
    <w:rsid w:val="00667495"/>
    <w:rsid w:val="00670225"/>
    <w:rsid w:val="0067041C"/>
    <w:rsid w:val="006706D7"/>
    <w:rsid w:val="00670907"/>
    <w:rsid w:val="00670C26"/>
    <w:rsid w:val="00670F98"/>
    <w:rsid w:val="00672322"/>
    <w:rsid w:val="00672418"/>
    <w:rsid w:val="0067272D"/>
    <w:rsid w:val="00673A16"/>
    <w:rsid w:val="00673A4D"/>
    <w:rsid w:val="00674F36"/>
    <w:rsid w:val="00675047"/>
    <w:rsid w:val="006750C0"/>
    <w:rsid w:val="006758D9"/>
    <w:rsid w:val="00675D4C"/>
    <w:rsid w:val="006769A2"/>
    <w:rsid w:val="00677294"/>
    <w:rsid w:val="00677DB2"/>
    <w:rsid w:val="00680774"/>
    <w:rsid w:val="00680876"/>
    <w:rsid w:val="00680F09"/>
    <w:rsid w:val="0068143A"/>
    <w:rsid w:val="00682985"/>
    <w:rsid w:val="00683AED"/>
    <w:rsid w:val="006841E5"/>
    <w:rsid w:val="00684AE6"/>
    <w:rsid w:val="00686E0B"/>
    <w:rsid w:val="00687323"/>
    <w:rsid w:val="006876FA"/>
    <w:rsid w:val="006878D4"/>
    <w:rsid w:val="0069000F"/>
    <w:rsid w:val="006908B2"/>
    <w:rsid w:val="00691478"/>
    <w:rsid w:val="00692E97"/>
    <w:rsid w:val="00692FDA"/>
    <w:rsid w:val="00693209"/>
    <w:rsid w:val="006935F2"/>
    <w:rsid w:val="006936CB"/>
    <w:rsid w:val="00693E0B"/>
    <w:rsid w:val="006945A4"/>
    <w:rsid w:val="006955FF"/>
    <w:rsid w:val="00695AFA"/>
    <w:rsid w:val="0069766A"/>
    <w:rsid w:val="00697985"/>
    <w:rsid w:val="00697B24"/>
    <w:rsid w:val="00697E84"/>
    <w:rsid w:val="006A078E"/>
    <w:rsid w:val="006A0855"/>
    <w:rsid w:val="006A301E"/>
    <w:rsid w:val="006A4114"/>
    <w:rsid w:val="006A476E"/>
    <w:rsid w:val="006A4B01"/>
    <w:rsid w:val="006A4CE9"/>
    <w:rsid w:val="006A5A52"/>
    <w:rsid w:val="006A60CC"/>
    <w:rsid w:val="006A60DB"/>
    <w:rsid w:val="006A6472"/>
    <w:rsid w:val="006A6E61"/>
    <w:rsid w:val="006A70AE"/>
    <w:rsid w:val="006A7C61"/>
    <w:rsid w:val="006B0137"/>
    <w:rsid w:val="006B0421"/>
    <w:rsid w:val="006B09F2"/>
    <w:rsid w:val="006B1359"/>
    <w:rsid w:val="006B1B5C"/>
    <w:rsid w:val="006B1CD6"/>
    <w:rsid w:val="006B25B6"/>
    <w:rsid w:val="006B304B"/>
    <w:rsid w:val="006B3878"/>
    <w:rsid w:val="006B39FE"/>
    <w:rsid w:val="006B461F"/>
    <w:rsid w:val="006B47A5"/>
    <w:rsid w:val="006B5130"/>
    <w:rsid w:val="006B5BF1"/>
    <w:rsid w:val="006B6C77"/>
    <w:rsid w:val="006B6E6E"/>
    <w:rsid w:val="006B719D"/>
    <w:rsid w:val="006B7527"/>
    <w:rsid w:val="006B77C9"/>
    <w:rsid w:val="006C08D5"/>
    <w:rsid w:val="006C0AB4"/>
    <w:rsid w:val="006C0E0A"/>
    <w:rsid w:val="006C0F83"/>
    <w:rsid w:val="006C234A"/>
    <w:rsid w:val="006C2438"/>
    <w:rsid w:val="006C261A"/>
    <w:rsid w:val="006C3157"/>
    <w:rsid w:val="006C368A"/>
    <w:rsid w:val="006C5183"/>
    <w:rsid w:val="006C5DF8"/>
    <w:rsid w:val="006C6C15"/>
    <w:rsid w:val="006C7248"/>
    <w:rsid w:val="006C784F"/>
    <w:rsid w:val="006C78E8"/>
    <w:rsid w:val="006C79E0"/>
    <w:rsid w:val="006D1702"/>
    <w:rsid w:val="006D21BE"/>
    <w:rsid w:val="006D25F8"/>
    <w:rsid w:val="006D3075"/>
    <w:rsid w:val="006D363E"/>
    <w:rsid w:val="006D3E82"/>
    <w:rsid w:val="006D4227"/>
    <w:rsid w:val="006D4696"/>
    <w:rsid w:val="006D4C4C"/>
    <w:rsid w:val="006D4FE9"/>
    <w:rsid w:val="006D5BDC"/>
    <w:rsid w:val="006D6160"/>
    <w:rsid w:val="006D7035"/>
    <w:rsid w:val="006D78FC"/>
    <w:rsid w:val="006D7F2D"/>
    <w:rsid w:val="006E0075"/>
    <w:rsid w:val="006E029E"/>
    <w:rsid w:val="006E0E01"/>
    <w:rsid w:val="006E2782"/>
    <w:rsid w:val="006E2ADF"/>
    <w:rsid w:val="006E2CF9"/>
    <w:rsid w:val="006E3B3D"/>
    <w:rsid w:val="006E3F61"/>
    <w:rsid w:val="006E4575"/>
    <w:rsid w:val="006F0DE6"/>
    <w:rsid w:val="006F3637"/>
    <w:rsid w:val="006F4526"/>
    <w:rsid w:val="006F4FFC"/>
    <w:rsid w:val="006F5BC9"/>
    <w:rsid w:val="006F7F04"/>
    <w:rsid w:val="00700598"/>
    <w:rsid w:val="007006AD"/>
    <w:rsid w:val="0070093B"/>
    <w:rsid w:val="00701CB4"/>
    <w:rsid w:val="0070220F"/>
    <w:rsid w:val="00703747"/>
    <w:rsid w:val="0070389B"/>
    <w:rsid w:val="00703F30"/>
    <w:rsid w:val="00704F0F"/>
    <w:rsid w:val="0070612A"/>
    <w:rsid w:val="00711E8D"/>
    <w:rsid w:val="00712622"/>
    <w:rsid w:val="007128EC"/>
    <w:rsid w:val="00713AAE"/>
    <w:rsid w:val="007142AD"/>
    <w:rsid w:val="00714D76"/>
    <w:rsid w:val="007155F6"/>
    <w:rsid w:val="00717171"/>
    <w:rsid w:val="00717467"/>
    <w:rsid w:val="007178A7"/>
    <w:rsid w:val="00720780"/>
    <w:rsid w:val="00721036"/>
    <w:rsid w:val="007226FF"/>
    <w:rsid w:val="00723403"/>
    <w:rsid w:val="007235C7"/>
    <w:rsid w:val="00725EE2"/>
    <w:rsid w:val="00726BDD"/>
    <w:rsid w:val="00727763"/>
    <w:rsid w:val="007309BB"/>
    <w:rsid w:val="007309CE"/>
    <w:rsid w:val="00730EC8"/>
    <w:rsid w:val="00730FBC"/>
    <w:rsid w:val="00731226"/>
    <w:rsid w:val="00731972"/>
    <w:rsid w:val="00732C95"/>
    <w:rsid w:val="00733006"/>
    <w:rsid w:val="007337FB"/>
    <w:rsid w:val="00733DBF"/>
    <w:rsid w:val="007340E0"/>
    <w:rsid w:val="007344EE"/>
    <w:rsid w:val="00734C8D"/>
    <w:rsid w:val="00734CA8"/>
    <w:rsid w:val="007353F3"/>
    <w:rsid w:val="00735E68"/>
    <w:rsid w:val="00736623"/>
    <w:rsid w:val="00736AFA"/>
    <w:rsid w:val="00742242"/>
    <w:rsid w:val="00742275"/>
    <w:rsid w:val="00742F98"/>
    <w:rsid w:val="00744134"/>
    <w:rsid w:val="007448E9"/>
    <w:rsid w:val="00745454"/>
    <w:rsid w:val="00745567"/>
    <w:rsid w:val="007467A0"/>
    <w:rsid w:val="00747305"/>
    <w:rsid w:val="00747D56"/>
    <w:rsid w:val="00750953"/>
    <w:rsid w:val="00750D67"/>
    <w:rsid w:val="00751045"/>
    <w:rsid w:val="00751556"/>
    <w:rsid w:val="00752BB4"/>
    <w:rsid w:val="007536BE"/>
    <w:rsid w:val="00753BFD"/>
    <w:rsid w:val="00754115"/>
    <w:rsid w:val="00754544"/>
    <w:rsid w:val="007548D0"/>
    <w:rsid w:val="007552DF"/>
    <w:rsid w:val="0075728F"/>
    <w:rsid w:val="0076075A"/>
    <w:rsid w:val="00762088"/>
    <w:rsid w:val="00762A53"/>
    <w:rsid w:val="00762FF8"/>
    <w:rsid w:val="00763E6D"/>
    <w:rsid w:val="00764A1F"/>
    <w:rsid w:val="0076673C"/>
    <w:rsid w:val="00766A68"/>
    <w:rsid w:val="00767367"/>
    <w:rsid w:val="00767C06"/>
    <w:rsid w:val="00767F66"/>
    <w:rsid w:val="00767F8B"/>
    <w:rsid w:val="007702FE"/>
    <w:rsid w:val="007705F8"/>
    <w:rsid w:val="00770F1E"/>
    <w:rsid w:val="00771B42"/>
    <w:rsid w:val="00771FF3"/>
    <w:rsid w:val="00772F46"/>
    <w:rsid w:val="00773283"/>
    <w:rsid w:val="00773674"/>
    <w:rsid w:val="00773F1B"/>
    <w:rsid w:val="00774BA1"/>
    <w:rsid w:val="00774EE2"/>
    <w:rsid w:val="00774EF9"/>
    <w:rsid w:val="007751AE"/>
    <w:rsid w:val="00775EBA"/>
    <w:rsid w:val="007776B2"/>
    <w:rsid w:val="00777F08"/>
    <w:rsid w:val="007805AE"/>
    <w:rsid w:val="0078083F"/>
    <w:rsid w:val="00780BE9"/>
    <w:rsid w:val="0078126F"/>
    <w:rsid w:val="007815E2"/>
    <w:rsid w:val="00781FCC"/>
    <w:rsid w:val="0078219E"/>
    <w:rsid w:val="00783256"/>
    <w:rsid w:val="007836BB"/>
    <w:rsid w:val="00783AFE"/>
    <w:rsid w:val="00783D68"/>
    <w:rsid w:val="00784347"/>
    <w:rsid w:val="00784CD1"/>
    <w:rsid w:val="00784D89"/>
    <w:rsid w:val="007853A8"/>
    <w:rsid w:val="00785773"/>
    <w:rsid w:val="00786203"/>
    <w:rsid w:val="007921C2"/>
    <w:rsid w:val="00792B60"/>
    <w:rsid w:val="00792E64"/>
    <w:rsid w:val="00794548"/>
    <w:rsid w:val="00794F83"/>
    <w:rsid w:val="00794FF4"/>
    <w:rsid w:val="00795870"/>
    <w:rsid w:val="00795F51"/>
    <w:rsid w:val="00796EBC"/>
    <w:rsid w:val="007970F8"/>
    <w:rsid w:val="00797A57"/>
    <w:rsid w:val="007A12B5"/>
    <w:rsid w:val="007A1474"/>
    <w:rsid w:val="007A15BF"/>
    <w:rsid w:val="007A1941"/>
    <w:rsid w:val="007A1AA8"/>
    <w:rsid w:val="007A286A"/>
    <w:rsid w:val="007A3B3D"/>
    <w:rsid w:val="007A3BDF"/>
    <w:rsid w:val="007A3C94"/>
    <w:rsid w:val="007A3E28"/>
    <w:rsid w:val="007A46CB"/>
    <w:rsid w:val="007A492C"/>
    <w:rsid w:val="007A52BC"/>
    <w:rsid w:val="007A63E7"/>
    <w:rsid w:val="007A67C5"/>
    <w:rsid w:val="007A6993"/>
    <w:rsid w:val="007A72FD"/>
    <w:rsid w:val="007A7926"/>
    <w:rsid w:val="007B0509"/>
    <w:rsid w:val="007B0A5E"/>
    <w:rsid w:val="007B1035"/>
    <w:rsid w:val="007B1D82"/>
    <w:rsid w:val="007B273B"/>
    <w:rsid w:val="007B2DD0"/>
    <w:rsid w:val="007B344B"/>
    <w:rsid w:val="007B3523"/>
    <w:rsid w:val="007B36DA"/>
    <w:rsid w:val="007B40BA"/>
    <w:rsid w:val="007B5452"/>
    <w:rsid w:val="007B6179"/>
    <w:rsid w:val="007B6486"/>
    <w:rsid w:val="007B69DA"/>
    <w:rsid w:val="007B6BF2"/>
    <w:rsid w:val="007B6D7D"/>
    <w:rsid w:val="007B6E8B"/>
    <w:rsid w:val="007B74C9"/>
    <w:rsid w:val="007B7896"/>
    <w:rsid w:val="007C06E5"/>
    <w:rsid w:val="007C0859"/>
    <w:rsid w:val="007C0EE4"/>
    <w:rsid w:val="007C2421"/>
    <w:rsid w:val="007C2C50"/>
    <w:rsid w:val="007C3198"/>
    <w:rsid w:val="007C3236"/>
    <w:rsid w:val="007C3409"/>
    <w:rsid w:val="007C34A1"/>
    <w:rsid w:val="007C3C6C"/>
    <w:rsid w:val="007C4558"/>
    <w:rsid w:val="007C48C8"/>
    <w:rsid w:val="007C5123"/>
    <w:rsid w:val="007C5B42"/>
    <w:rsid w:val="007C64C5"/>
    <w:rsid w:val="007C656F"/>
    <w:rsid w:val="007C6FB5"/>
    <w:rsid w:val="007C7379"/>
    <w:rsid w:val="007C7EBE"/>
    <w:rsid w:val="007D0EF4"/>
    <w:rsid w:val="007D18AB"/>
    <w:rsid w:val="007D1CED"/>
    <w:rsid w:val="007D284A"/>
    <w:rsid w:val="007D2950"/>
    <w:rsid w:val="007D3028"/>
    <w:rsid w:val="007D378D"/>
    <w:rsid w:val="007D3A59"/>
    <w:rsid w:val="007D3FBD"/>
    <w:rsid w:val="007D41C2"/>
    <w:rsid w:val="007D42A2"/>
    <w:rsid w:val="007D5273"/>
    <w:rsid w:val="007D54B0"/>
    <w:rsid w:val="007D57B7"/>
    <w:rsid w:val="007D5BAA"/>
    <w:rsid w:val="007D5D55"/>
    <w:rsid w:val="007D5FB9"/>
    <w:rsid w:val="007D6169"/>
    <w:rsid w:val="007D6766"/>
    <w:rsid w:val="007D6A51"/>
    <w:rsid w:val="007D6D50"/>
    <w:rsid w:val="007D6F57"/>
    <w:rsid w:val="007D7AC3"/>
    <w:rsid w:val="007E0127"/>
    <w:rsid w:val="007E1185"/>
    <w:rsid w:val="007E1717"/>
    <w:rsid w:val="007E1DFA"/>
    <w:rsid w:val="007E22D9"/>
    <w:rsid w:val="007E2360"/>
    <w:rsid w:val="007E269A"/>
    <w:rsid w:val="007E4648"/>
    <w:rsid w:val="007E4743"/>
    <w:rsid w:val="007E4CE0"/>
    <w:rsid w:val="007E5598"/>
    <w:rsid w:val="007E5F97"/>
    <w:rsid w:val="007E65A7"/>
    <w:rsid w:val="007E65BB"/>
    <w:rsid w:val="007E6870"/>
    <w:rsid w:val="007E73A3"/>
    <w:rsid w:val="007F0A51"/>
    <w:rsid w:val="007F0BEC"/>
    <w:rsid w:val="007F14B2"/>
    <w:rsid w:val="007F176F"/>
    <w:rsid w:val="007F191E"/>
    <w:rsid w:val="007F1B51"/>
    <w:rsid w:val="007F1FB1"/>
    <w:rsid w:val="007F2A6B"/>
    <w:rsid w:val="007F2A7B"/>
    <w:rsid w:val="007F318D"/>
    <w:rsid w:val="007F37F6"/>
    <w:rsid w:val="007F3A2A"/>
    <w:rsid w:val="007F3A7B"/>
    <w:rsid w:val="007F3D13"/>
    <w:rsid w:val="007F3ECB"/>
    <w:rsid w:val="007F43DD"/>
    <w:rsid w:val="007F4CAA"/>
    <w:rsid w:val="007F4FB5"/>
    <w:rsid w:val="007F52F8"/>
    <w:rsid w:val="007F54DC"/>
    <w:rsid w:val="007F69E9"/>
    <w:rsid w:val="007F6AAE"/>
    <w:rsid w:val="007F713F"/>
    <w:rsid w:val="007F762E"/>
    <w:rsid w:val="00801CEE"/>
    <w:rsid w:val="008023BC"/>
    <w:rsid w:val="008025D1"/>
    <w:rsid w:val="008025E1"/>
    <w:rsid w:val="00804842"/>
    <w:rsid w:val="008048FA"/>
    <w:rsid w:val="0080560B"/>
    <w:rsid w:val="0080596B"/>
    <w:rsid w:val="00807130"/>
    <w:rsid w:val="0081055C"/>
    <w:rsid w:val="00810DDF"/>
    <w:rsid w:val="00813A56"/>
    <w:rsid w:val="008144FF"/>
    <w:rsid w:val="00816EA0"/>
    <w:rsid w:val="008179E7"/>
    <w:rsid w:val="00817E18"/>
    <w:rsid w:val="008201AD"/>
    <w:rsid w:val="008208CD"/>
    <w:rsid w:val="00820F24"/>
    <w:rsid w:val="008212A6"/>
    <w:rsid w:val="00822166"/>
    <w:rsid w:val="008221EA"/>
    <w:rsid w:val="00822B16"/>
    <w:rsid w:val="008239A3"/>
    <w:rsid w:val="008239E9"/>
    <w:rsid w:val="00825639"/>
    <w:rsid w:val="00825D49"/>
    <w:rsid w:val="00825D81"/>
    <w:rsid w:val="008272CE"/>
    <w:rsid w:val="0083085E"/>
    <w:rsid w:val="00830A48"/>
    <w:rsid w:val="0083103C"/>
    <w:rsid w:val="008314C9"/>
    <w:rsid w:val="00831752"/>
    <w:rsid w:val="008320E0"/>
    <w:rsid w:val="008328B3"/>
    <w:rsid w:val="00832BFE"/>
    <w:rsid w:val="00832CB3"/>
    <w:rsid w:val="0083456A"/>
    <w:rsid w:val="00834647"/>
    <w:rsid w:val="00834C01"/>
    <w:rsid w:val="00834E0D"/>
    <w:rsid w:val="00835A35"/>
    <w:rsid w:val="0083604D"/>
    <w:rsid w:val="00836220"/>
    <w:rsid w:val="00837031"/>
    <w:rsid w:val="008373EE"/>
    <w:rsid w:val="0083769F"/>
    <w:rsid w:val="008377D6"/>
    <w:rsid w:val="00837D15"/>
    <w:rsid w:val="008403B2"/>
    <w:rsid w:val="00841013"/>
    <w:rsid w:val="008411FD"/>
    <w:rsid w:val="008412E4"/>
    <w:rsid w:val="00842376"/>
    <w:rsid w:val="008434A0"/>
    <w:rsid w:val="0084351F"/>
    <w:rsid w:val="00844B64"/>
    <w:rsid w:val="00844BD8"/>
    <w:rsid w:val="00844C2E"/>
    <w:rsid w:val="00844E67"/>
    <w:rsid w:val="00845452"/>
    <w:rsid w:val="00845702"/>
    <w:rsid w:val="008468B1"/>
    <w:rsid w:val="00846A8A"/>
    <w:rsid w:val="00850473"/>
    <w:rsid w:val="0085112A"/>
    <w:rsid w:val="0085393C"/>
    <w:rsid w:val="008539BF"/>
    <w:rsid w:val="00853B5F"/>
    <w:rsid w:val="00853F64"/>
    <w:rsid w:val="00853FBB"/>
    <w:rsid w:val="00854265"/>
    <w:rsid w:val="008543DA"/>
    <w:rsid w:val="008544CB"/>
    <w:rsid w:val="00854F10"/>
    <w:rsid w:val="008566ED"/>
    <w:rsid w:val="00856C89"/>
    <w:rsid w:val="00857357"/>
    <w:rsid w:val="00857D92"/>
    <w:rsid w:val="008601C1"/>
    <w:rsid w:val="00860285"/>
    <w:rsid w:val="00860588"/>
    <w:rsid w:val="00860638"/>
    <w:rsid w:val="008618FE"/>
    <w:rsid w:val="00861E99"/>
    <w:rsid w:val="00861EDA"/>
    <w:rsid w:val="00862311"/>
    <w:rsid w:val="008652F1"/>
    <w:rsid w:val="0086564F"/>
    <w:rsid w:val="0086579C"/>
    <w:rsid w:val="00865AEE"/>
    <w:rsid w:val="00865EFD"/>
    <w:rsid w:val="0086722A"/>
    <w:rsid w:val="00867EAE"/>
    <w:rsid w:val="0087019F"/>
    <w:rsid w:val="0087168E"/>
    <w:rsid w:val="008719FA"/>
    <w:rsid w:val="00872596"/>
    <w:rsid w:val="008729D7"/>
    <w:rsid w:val="008738E3"/>
    <w:rsid w:val="008759BD"/>
    <w:rsid w:val="008768FE"/>
    <w:rsid w:val="00877151"/>
    <w:rsid w:val="00877DD6"/>
    <w:rsid w:val="00880DF2"/>
    <w:rsid w:val="008819CB"/>
    <w:rsid w:val="00882043"/>
    <w:rsid w:val="00882D02"/>
    <w:rsid w:val="008836CF"/>
    <w:rsid w:val="008843E1"/>
    <w:rsid w:val="00885F9C"/>
    <w:rsid w:val="00887237"/>
    <w:rsid w:val="0088725D"/>
    <w:rsid w:val="00887537"/>
    <w:rsid w:val="00887571"/>
    <w:rsid w:val="00891C86"/>
    <w:rsid w:val="0089251B"/>
    <w:rsid w:val="008934B8"/>
    <w:rsid w:val="00896778"/>
    <w:rsid w:val="00896D86"/>
    <w:rsid w:val="00896EFD"/>
    <w:rsid w:val="00897088"/>
    <w:rsid w:val="0089709D"/>
    <w:rsid w:val="00897275"/>
    <w:rsid w:val="00897526"/>
    <w:rsid w:val="00897D52"/>
    <w:rsid w:val="00897E60"/>
    <w:rsid w:val="008A071F"/>
    <w:rsid w:val="008A0B69"/>
    <w:rsid w:val="008A0BEC"/>
    <w:rsid w:val="008A218F"/>
    <w:rsid w:val="008A2297"/>
    <w:rsid w:val="008A2C6E"/>
    <w:rsid w:val="008A34A7"/>
    <w:rsid w:val="008A4EBE"/>
    <w:rsid w:val="008A51E2"/>
    <w:rsid w:val="008A591B"/>
    <w:rsid w:val="008A5934"/>
    <w:rsid w:val="008A7127"/>
    <w:rsid w:val="008A74E3"/>
    <w:rsid w:val="008B063C"/>
    <w:rsid w:val="008B0687"/>
    <w:rsid w:val="008B0774"/>
    <w:rsid w:val="008B0B6E"/>
    <w:rsid w:val="008B19CE"/>
    <w:rsid w:val="008B2CCD"/>
    <w:rsid w:val="008B3B88"/>
    <w:rsid w:val="008B3E45"/>
    <w:rsid w:val="008B4D48"/>
    <w:rsid w:val="008B4E16"/>
    <w:rsid w:val="008B5545"/>
    <w:rsid w:val="008B5CD5"/>
    <w:rsid w:val="008B6588"/>
    <w:rsid w:val="008B6BCC"/>
    <w:rsid w:val="008B74FE"/>
    <w:rsid w:val="008B7709"/>
    <w:rsid w:val="008B7757"/>
    <w:rsid w:val="008B78A6"/>
    <w:rsid w:val="008B7CF7"/>
    <w:rsid w:val="008C05B0"/>
    <w:rsid w:val="008C07D8"/>
    <w:rsid w:val="008C0E57"/>
    <w:rsid w:val="008C169A"/>
    <w:rsid w:val="008C17AE"/>
    <w:rsid w:val="008C2053"/>
    <w:rsid w:val="008C329C"/>
    <w:rsid w:val="008C3E9D"/>
    <w:rsid w:val="008C4006"/>
    <w:rsid w:val="008C40EF"/>
    <w:rsid w:val="008C4680"/>
    <w:rsid w:val="008C4A85"/>
    <w:rsid w:val="008C5076"/>
    <w:rsid w:val="008C6BD2"/>
    <w:rsid w:val="008C7753"/>
    <w:rsid w:val="008C7DEC"/>
    <w:rsid w:val="008D05BE"/>
    <w:rsid w:val="008D070E"/>
    <w:rsid w:val="008D15FB"/>
    <w:rsid w:val="008D353B"/>
    <w:rsid w:val="008D36AE"/>
    <w:rsid w:val="008D47BC"/>
    <w:rsid w:val="008D6A9B"/>
    <w:rsid w:val="008E15EB"/>
    <w:rsid w:val="008E209E"/>
    <w:rsid w:val="008E289B"/>
    <w:rsid w:val="008E4A8D"/>
    <w:rsid w:val="008E4D32"/>
    <w:rsid w:val="008E5646"/>
    <w:rsid w:val="008E609C"/>
    <w:rsid w:val="008E6DA4"/>
    <w:rsid w:val="008E7329"/>
    <w:rsid w:val="008F03BB"/>
    <w:rsid w:val="008F0B65"/>
    <w:rsid w:val="008F1AA8"/>
    <w:rsid w:val="008F1AFB"/>
    <w:rsid w:val="008F227A"/>
    <w:rsid w:val="008F380B"/>
    <w:rsid w:val="008F3B6D"/>
    <w:rsid w:val="008F3DC6"/>
    <w:rsid w:val="008F4501"/>
    <w:rsid w:val="008F4A13"/>
    <w:rsid w:val="008F4BBF"/>
    <w:rsid w:val="008F534A"/>
    <w:rsid w:val="008F5EE2"/>
    <w:rsid w:val="008F66AE"/>
    <w:rsid w:val="008F698F"/>
    <w:rsid w:val="008F6EE1"/>
    <w:rsid w:val="008F71C0"/>
    <w:rsid w:val="008F77A8"/>
    <w:rsid w:val="008F7961"/>
    <w:rsid w:val="00900791"/>
    <w:rsid w:val="00902D5B"/>
    <w:rsid w:val="00903ED1"/>
    <w:rsid w:val="00904C3C"/>
    <w:rsid w:val="00905475"/>
    <w:rsid w:val="00906908"/>
    <w:rsid w:val="00906BBE"/>
    <w:rsid w:val="009073BD"/>
    <w:rsid w:val="0090799A"/>
    <w:rsid w:val="009102A2"/>
    <w:rsid w:val="0091254E"/>
    <w:rsid w:val="00912BB1"/>
    <w:rsid w:val="00913E8A"/>
    <w:rsid w:val="00914B66"/>
    <w:rsid w:val="00915EE8"/>
    <w:rsid w:val="00916685"/>
    <w:rsid w:val="009179B2"/>
    <w:rsid w:val="00917ACF"/>
    <w:rsid w:val="00920B1A"/>
    <w:rsid w:val="00920BBB"/>
    <w:rsid w:val="00920BBF"/>
    <w:rsid w:val="00920E06"/>
    <w:rsid w:val="00921ED4"/>
    <w:rsid w:val="0092205B"/>
    <w:rsid w:val="009224C0"/>
    <w:rsid w:val="00922A21"/>
    <w:rsid w:val="00922DA3"/>
    <w:rsid w:val="009241F5"/>
    <w:rsid w:val="00924A70"/>
    <w:rsid w:val="00927093"/>
    <w:rsid w:val="00927B3C"/>
    <w:rsid w:val="00930634"/>
    <w:rsid w:val="00930D23"/>
    <w:rsid w:val="00931249"/>
    <w:rsid w:val="00931A38"/>
    <w:rsid w:val="00932906"/>
    <w:rsid w:val="00932B8D"/>
    <w:rsid w:val="00933420"/>
    <w:rsid w:val="00933D63"/>
    <w:rsid w:val="00933FD6"/>
    <w:rsid w:val="009346A9"/>
    <w:rsid w:val="009356B0"/>
    <w:rsid w:val="0093706F"/>
    <w:rsid w:val="00937158"/>
    <w:rsid w:val="00937A82"/>
    <w:rsid w:val="00937B66"/>
    <w:rsid w:val="00937D2F"/>
    <w:rsid w:val="009417EF"/>
    <w:rsid w:val="00941982"/>
    <w:rsid w:val="00942147"/>
    <w:rsid w:val="009427EA"/>
    <w:rsid w:val="00943905"/>
    <w:rsid w:val="00943F8C"/>
    <w:rsid w:val="00944895"/>
    <w:rsid w:val="00944D3E"/>
    <w:rsid w:val="00944F40"/>
    <w:rsid w:val="00945A24"/>
    <w:rsid w:val="00945D83"/>
    <w:rsid w:val="009465AD"/>
    <w:rsid w:val="00946A13"/>
    <w:rsid w:val="0094780B"/>
    <w:rsid w:val="0095092B"/>
    <w:rsid w:val="00950DAA"/>
    <w:rsid w:val="009510E8"/>
    <w:rsid w:val="009513F6"/>
    <w:rsid w:val="00951A3C"/>
    <w:rsid w:val="009520FD"/>
    <w:rsid w:val="0095248D"/>
    <w:rsid w:val="00952D6F"/>
    <w:rsid w:val="009533EB"/>
    <w:rsid w:val="00953587"/>
    <w:rsid w:val="00953BFD"/>
    <w:rsid w:val="0095572F"/>
    <w:rsid w:val="009561F1"/>
    <w:rsid w:val="009561F3"/>
    <w:rsid w:val="0095727A"/>
    <w:rsid w:val="009606E3"/>
    <w:rsid w:val="00960C4B"/>
    <w:rsid w:val="0096107B"/>
    <w:rsid w:val="009610CA"/>
    <w:rsid w:val="00961BC5"/>
    <w:rsid w:val="009635A9"/>
    <w:rsid w:val="00963C1D"/>
    <w:rsid w:val="009642BC"/>
    <w:rsid w:val="009642F0"/>
    <w:rsid w:val="00964468"/>
    <w:rsid w:val="00964BA6"/>
    <w:rsid w:val="00965228"/>
    <w:rsid w:val="009670A4"/>
    <w:rsid w:val="009670FC"/>
    <w:rsid w:val="00967238"/>
    <w:rsid w:val="0097037F"/>
    <w:rsid w:val="00970779"/>
    <w:rsid w:val="00971197"/>
    <w:rsid w:val="009725D1"/>
    <w:rsid w:val="00972F77"/>
    <w:rsid w:val="009730D5"/>
    <w:rsid w:val="009730F5"/>
    <w:rsid w:val="0097446B"/>
    <w:rsid w:val="00974866"/>
    <w:rsid w:val="00974B19"/>
    <w:rsid w:val="00974FFE"/>
    <w:rsid w:val="009755C0"/>
    <w:rsid w:val="00976D5A"/>
    <w:rsid w:val="00977C28"/>
    <w:rsid w:val="00977ED0"/>
    <w:rsid w:val="009800CD"/>
    <w:rsid w:val="009801B7"/>
    <w:rsid w:val="0098074E"/>
    <w:rsid w:val="00980A37"/>
    <w:rsid w:val="0098148D"/>
    <w:rsid w:val="009829C3"/>
    <w:rsid w:val="00982CFC"/>
    <w:rsid w:val="0098349A"/>
    <w:rsid w:val="009839B3"/>
    <w:rsid w:val="00983BE7"/>
    <w:rsid w:val="00983C6A"/>
    <w:rsid w:val="0098412F"/>
    <w:rsid w:val="00984DF4"/>
    <w:rsid w:val="009855B7"/>
    <w:rsid w:val="00985DCD"/>
    <w:rsid w:val="00985FF7"/>
    <w:rsid w:val="00986401"/>
    <w:rsid w:val="009864F9"/>
    <w:rsid w:val="009907EF"/>
    <w:rsid w:val="00991344"/>
    <w:rsid w:val="00991391"/>
    <w:rsid w:val="009920AB"/>
    <w:rsid w:val="00992A6D"/>
    <w:rsid w:val="00992C14"/>
    <w:rsid w:val="00992E35"/>
    <w:rsid w:val="00993376"/>
    <w:rsid w:val="009933D0"/>
    <w:rsid w:val="00993417"/>
    <w:rsid w:val="00993FF0"/>
    <w:rsid w:val="009946C6"/>
    <w:rsid w:val="00995A84"/>
    <w:rsid w:val="00995E02"/>
    <w:rsid w:val="00995F9D"/>
    <w:rsid w:val="009966D5"/>
    <w:rsid w:val="009968EB"/>
    <w:rsid w:val="009A0486"/>
    <w:rsid w:val="009A0CCA"/>
    <w:rsid w:val="009A0DF2"/>
    <w:rsid w:val="009A1056"/>
    <w:rsid w:val="009A15F4"/>
    <w:rsid w:val="009A1675"/>
    <w:rsid w:val="009A1A4B"/>
    <w:rsid w:val="009A2356"/>
    <w:rsid w:val="009A2E4B"/>
    <w:rsid w:val="009A30D1"/>
    <w:rsid w:val="009A353B"/>
    <w:rsid w:val="009A3734"/>
    <w:rsid w:val="009A3EEE"/>
    <w:rsid w:val="009A453D"/>
    <w:rsid w:val="009A57DF"/>
    <w:rsid w:val="009A644F"/>
    <w:rsid w:val="009A7456"/>
    <w:rsid w:val="009A74C2"/>
    <w:rsid w:val="009A793D"/>
    <w:rsid w:val="009B0E2C"/>
    <w:rsid w:val="009B199E"/>
    <w:rsid w:val="009B1D05"/>
    <w:rsid w:val="009B2803"/>
    <w:rsid w:val="009B2819"/>
    <w:rsid w:val="009B2ED0"/>
    <w:rsid w:val="009B3183"/>
    <w:rsid w:val="009B4B89"/>
    <w:rsid w:val="009B6287"/>
    <w:rsid w:val="009B6427"/>
    <w:rsid w:val="009B6C50"/>
    <w:rsid w:val="009C2009"/>
    <w:rsid w:val="009C3714"/>
    <w:rsid w:val="009C3753"/>
    <w:rsid w:val="009C398F"/>
    <w:rsid w:val="009C4292"/>
    <w:rsid w:val="009C44D7"/>
    <w:rsid w:val="009C47A2"/>
    <w:rsid w:val="009C59A5"/>
    <w:rsid w:val="009C65DE"/>
    <w:rsid w:val="009C6834"/>
    <w:rsid w:val="009C73AB"/>
    <w:rsid w:val="009C75E4"/>
    <w:rsid w:val="009C7AF0"/>
    <w:rsid w:val="009D0527"/>
    <w:rsid w:val="009D182B"/>
    <w:rsid w:val="009D18E3"/>
    <w:rsid w:val="009D20FD"/>
    <w:rsid w:val="009D323B"/>
    <w:rsid w:val="009D3325"/>
    <w:rsid w:val="009D33EE"/>
    <w:rsid w:val="009D405F"/>
    <w:rsid w:val="009D410E"/>
    <w:rsid w:val="009D473F"/>
    <w:rsid w:val="009D55CF"/>
    <w:rsid w:val="009D5A70"/>
    <w:rsid w:val="009D5EDE"/>
    <w:rsid w:val="009D6203"/>
    <w:rsid w:val="009D65A6"/>
    <w:rsid w:val="009D66A3"/>
    <w:rsid w:val="009D6880"/>
    <w:rsid w:val="009D68A8"/>
    <w:rsid w:val="009D6D53"/>
    <w:rsid w:val="009D6DA1"/>
    <w:rsid w:val="009D7686"/>
    <w:rsid w:val="009D787B"/>
    <w:rsid w:val="009E07C6"/>
    <w:rsid w:val="009E1508"/>
    <w:rsid w:val="009E1995"/>
    <w:rsid w:val="009E1D94"/>
    <w:rsid w:val="009E3DC8"/>
    <w:rsid w:val="009E41B7"/>
    <w:rsid w:val="009E5491"/>
    <w:rsid w:val="009E5BE2"/>
    <w:rsid w:val="009E6037"/>
    <w:rsid w:val="009E6F87"/>
    <w:rsid w:val="009F0336"/>
    <w:rsid w:val="009F0BDF"/>
    <w:rsid w:val="009F0CBD"/>
    <w:rsid w:val="009F1479"/>
    <w:rsid w:val="009F1944"/>
    <w:rsid w:val="009F1C3D"/>
    <w:rsid w:val="009F2FA5"/>
    <w:rsid w:val="009F44E9"/>
    <w:rsid w:val="009F4589"/>
    <w:rsid w:val="009F4962"/>
    <w:rsid w:val="009F5034"/>
    <w:rsid w:val="009F5EFB"/>
    <w:rsid w:val="009F64AF"/>
    <w:rsid w:val="009F65D0"/>
    <w:rsid w:val="009F7065"/>
    <w:rsid w:val="009F72DD"/>
    <w:rsid w:val="009F7333"/>
    <w:rsid w:val="009F749B"/>
    <w:rsid w:val="00A0022B"/>
    <w:rsid w:val="00A00977"/>
    <w:rsid w:val="00A009D2"/>
    <w:rsid w:val="00A0140A"/>
    <w:rsid w:val="00A02ABB"/>
    <w:rsid w:val="00A02F9A"/>
    <w:rsid w:val="00A0352D"/>
    <w:rsid w:val="00A03883"/>
    <w:rsid w:val="00A03C04"/>
    <w:rsid w:val="00A043CD"/>
    <w:rsid w:val="00A0478F"/>
    <w:rsid w:val="00A048BB"/>
    <w:rsid w:val="00A04D61"/>
    <w:rsid w:val="00A05851"/>
    <w:rsid w:val="00A0644F"/>
    <w:rsid w:val="00A0691A"/>
    <w:rsid w:val="00A06C53"/>
    <w:rsid w:val="00A07EDE"/>
    <w:rsid w:val="00A07F5F"/>
    <w:rsid w:val="00A10988"/>
    <w:rsid w:val="00A10D91"/>
    <w:rsid w:val="00A112BE"/>
    <w:rsid w:val="00A1141E"/>
    <w:rsid w:val="00A124B6"/>
    <w:rsid w:val="00A128BB"/>
    <w:rsid w:val="00A129EC"/>
    <w:rsid w:val="00A142F1"/>
    <w:rsid w:val="00A14D67"/>
    <w:rsid w:val="00A1518C"/>
    <w:rsid w:val="00A15BDA"/>
    <w:rsid w:val="00A1617E"/>
    <w:rsid w:val="00A16393"/>
    <w:rsid w:val="00A16E3A"/>
    <w:rsid w:val="00A170C0"/>
    <w:rsid w:val="00A17FDA"/>
    <w:rsid w:val="00A205FD"/>
    <w:rsid w:val="00A2090E"/>
    <w:rsid w:val="00A21026"/>
    <w:rsid w:val="00A21431"/>
    <w:rsid w:val="00A21EF9"/>
    <w:rsid w:val="00A2205D"/>
    <w:rsid w:val="00A2276B"/>
    <w:rsid w:val="00A22CC2"/>
    <w:rsid w:val="00A232F1"/>
    <w:rsid w:val="00A234C0"/>
    <w:rsid w:val="00A23D99"/>
    <w:rsid w:val="00A24F07"/>
    <w:rsid w:val="00A25421"/>
    <w:rsid w:val="00A25AEB"/>
    <w:rsid w:val="00A26CE0"/>
    <w:rsid w:val="00A27383"/>
    <w:rsid w:val="00A27CB3"/>
    <w:rsid w:val="00A3101D"/>
    <w:rsid w:val="00A314A5"/>
    <w:rsid w:val="00A315B8"/>
    <w:rsid w:val="00A31DCB"/>
    <w:rsid w:val="00A32969"/>
    <w:rsid w:val="00A34048"/>
    <w:rsid w:val="00A34CAA"/>
    <w:rsid w:val="00A351A2"/>
    <w:rsid w:val="00A355B6"/>
    <w:rsid w:val="00A36054"/>
    <w:rsid w:val="00A366AE"/>
    <w:rsid w:val="00A369BD"/>
    <w:rsid w:val="00A36D5F"/>
    <w:rsid w:val="00A374C1"/>
    <w:rsid w:val="00A378CA"/>
    <w:rsid w:val="00A408FF"/>
    <w:rsid w:val="00A4155B"/>
    <w:rsid w:val="00A42DE4"/>
    <w:rsid w:val="00A4301F"/>
    <w:rsid w:val="00A436AC"/>
    <w:rsid w:val="00A43753"/>
    <w:rsid w:val="00A439A9"/>
    <w:rsid w:val="00A43F99"/>
    <w:rsid w:val="00A44D13"/>
    <w:rsid w:val="00A46074"/>
    <w:rsid w:val="00A47745"/>
    <w:rsid w:val="00A47C40"/>
    <w:rsid w:val="00A50938"/>
    <w:rsid w:val="00A51384"/>
    <w:rsid w:val="00A52E4E"/>
    <w:rsid w:val="00A534F0"/>
    <w:rsid w:val="00A54ADA"/>
    <w:rsid w:val="00A5586D"/>
    <w:rsid w:val="00A569BC"/>
    <w:rsid w:val="00A60FC3"/>
    <w:rsid w:val="00A6111F"/>
    <w:rsid w:val="00A61353"/>
    <w:rsid w:val="00A620BE"/>
    <w:rsid w:val="00A6220B"/>
    <w:rsid w:val="00A62586"/>
    <w:rsid w:val="00A628EB"/>
    <w:rsid w:val="00A62B56"/>
    <w:rsid w:val="00A635C6"/>
    <w:rsid w:val="00A640C8"/>
    <w:rsid w:val="00A64844"/>
    <w:rsid w:val="00A6490B"/>
    <w:rsid w:val="00A66F65"/>
    <w:rsid w:val="00A67037"/>
    <w:rsid w:val="00A672E2"/>
    <w:rsid w:val="00A67A07"/>
    <w:rsid w:val="00A70D72"/>
    <w:rsid w:val="00A713AA"/>
    <w:rsid w:val="00A715DE"/>
    <w:rsid w:val="00A71775"/>
    <w:rsid w:val="00A71F76"/>
    <w:rsid w:val="00A72130"/>
    <w:rsid w:val="00A7241F"/>
    <w:rsid w:val="00A7267D"/>
    <w:rsid w:val="00A737F9"/>
    <w:rsid w:val="00A7389A"/>
    <w:rsid w:val="00A73915"/>
    <w:rsid w:val="00A73D13"/>
    <w:rsid w:val="00A74734"/>
    <w:rsid w:val="00A75952"/>
    <w:rsid w:val="00A75C14"/>
    <w:rsid w:val="00A75E6A"/>
    <w:rsid w:val="00A7613D"/>
    <w:rsid w:val="00A76859"/>
    <w:rsid w:val="00A76C55"/>
    <w:rsid w:val="00A8100E"/>
    <w:rsid w:val="00A820B6"/>
    <w:rsid w:val="00A82228"/>
    <w:rsid w:val="00A825B4"/>
    <w:rsid w:val="00A8338B"/>
    <w:rsid w:val="00A83946"/>
    <w:rsid w:val="00A843C4"/>
    <w:rsid w:val="00A868A0"/>
    <w:rsid w:val="00A872F3"/>
    <w:rsid w:val="00A878DD"/>
    <w:rsid w:val="00A87CF0"/>
    <w:rsid w:val="00A87E7C"/>
    <w:rsid w:val="00A9010B"/>
    <w:rsid w:val="00A9019B"/>
    <w:rsid w:val="00A9059B"/>
    <w:rsid w:val="00A905B7"/>
    <w:rsid w:val="00A90B68"/>
    <w:rsid w:val="00A90C49"/>
    <w:rsid w:val="00A91B8F"/>
    <w:rsid w:val="00A91DCE"/>
    <w:rsid w:val="00A91DDD"/>
    <w:rsid w:val="00A91E09"/>
    <w:rsid w:val="00A91E2B"/>
    <w:rsid w:val="00A91EC1"/>
    <w:rsid w:val="00A93571"/>
    <w:rsid w:val="00A944D1"/>
    <w:rsid w:val="00A946B8"/>
    <w:rsid w:val="00A94939"/>
    <w:rsid w:val="00A951E0"/>
    <w:rsid w:val="00A96461"/>
    <w:rsid w:val="00A969DB"/>
    <w:rsid w:val="00A97D42"/>
    <w:rsid w:val="00AA05C9"/>
    <w:rsid w:val="00AA17DF"/>
    <w:rsid w:val="00AA1A56"/>
    <w:rsid w:val="00AA212C"/>
    <w:rsid w:val="00AA2476"/>
    <w:rsid w:val="00AA26D9"/>
    <w:rsid w:val="00AA26EE"/>
    <w:rsid w:val="00AA2E1B"/>
    <w:rsid w:val="00AA31C1"/>
    <w:rsid w:val="00AA568A"/>
    <w:rsid w:val="00AA6717"/>
    <w:rsid w:val="00AA689E"/>
    <w:rsid w:val="00AA731A"/>
    <w:rsid w:val="00AB00B9"/>
    <w:rsid w:val="00AB1037"/>
    <w:rsid w:val="00AB166E"/>
    <w:rsid w:val="00AB16ED"/>
    <w:rsid w:val="00AB173F"/>
    <w:rsid w:val="00AB1A85"/>
    <w:rsid w:val="00AB1C9A"/>
    <w:rsid w:val="00AB23E1"/>
    <w:rsid w:val="00AB23E2"/>
    <w:rsid w:val="00AB2756"/>
    <w:rsid w:val="00AB2949"/>
    <w:rsid w:val="00AB2DCE"/>
    <w:rsid w:val="00AB3118"/>
    <w:rsid w:val="00AB3286"/>
    <w:rsid w:val="00AB35F9"/>
    <w:rsid w:val="00AB3F42"/>
    <w:rsid w:val="00AB4141"/>
    <w:rsid w:val="00AB4562"/>
    <w:rsid w:val="00AB48CC"/>
    <w:rsid w:val="00AB4B7B"/>
    <w:rsid w:val="00AB5B74"/>
    <w:rsid w:val="00AB5F27"/>
    <w:rsid w:val="00AB5FAC"/>
    <w:rsid w:val="00AB64B6"/>
    <w:rsid w:val="00AB7111"/>
    <w:rsid w:val="00AC01EF"/>
    <w:rsid w:val="00AC0A16"/>
    <w:rsid w:val="00AC18D3"/>
    <w:rsid w:val="00AC1DED"/>
    <w:rsid w:val="00AC1EB6"/>
    <w:rsid w:val="00AC21D3"/>
    <w:rsid w:val="00AC2831"/>
    <w:rsid w:val="00AC2917"/>
    <w:rsid w:val="00AC2DBE"/>
    <w:rsid w:val="00AC3B9C"/>
    <w:rsid w:val="00AC487A"/>
    <w:rsid w:val="00AC488F"/>
    <w:rsid w:val="00AC506F"/>
    <w:rsid w:val="00AC669C"/>
    <w:rsid w:val="00AC7D69"/>
    <w:rsid w:val="00AC7FA7"/>
    <w:rsid w:val="00AD0515"/>
    <w:rsid w:val="00AD1923"/>
    <w:rsid w:val="00AD214B"/>
    <w:rsid w:val="00AD22C3"/>
    <w:rsid w:val="00AD26C4"/>
    <w:rsid w:val="00AD2918"/>
    <w:rsid w:val="00AD29E7"/>
    <w:rsid w:val="00AD2A08"/>
    <w:rsid w:val="00AD2CD6"/>
    <w:rsid w:val="00AD3AB3"/>
    <w:rsid w:val="00AD3E9A"/>
    <w:rsid w:val="00AD40A3"/>
    <w:rsid w:val="00AD45EF"/>
    <w:rsid w:val="00AD50CD"/>
    <w:rsid w:val="00AD5319"/>
    <w:rsid w:val="00AD56EC"/>
    <w:rsid w:val="00AD5A82"/>
    <w:rsid w:val="00AD5F6F"/>
    <w:rsid w:val="00AD64C6"/>
    <w:rsid w:val="00AD7A6B"/>
    <w:rsid w:val="00AD7D4C"/>
    <w:rsid w:val="00AE1A2E"/>
    <w:rsid w:val="00AE1A57"/>
    <w:rsid w:val="00AE1C45"/>
    <w:rsid w:val="00AE1E04"/>
    <w:rsid w:val="00AE2377"/>
    <w:rsid w:val="00AE327F"/>
    <w:rsid w:val="00AE4AA3"/>
    <w:rsid w:val="00AE4C35"/>
    <w:rsid w:val="00AE5972"/>
    <w:rsid w:val="00AE5F93"/>
    <w:rsid w:val="00AF0406"/>
    <w:rsid w:val="00AF1C95"/>
    <w:rsid w:val="00AF210D"/>
    <w:rsid w:val="00AF21F4"/>
    <w:rsid w:val="00AF2ED7"/>
    <w:rsid w:val="00AF3008"/>
    <w:rsid w:val="00AF3410"/>
    <w:rsid w:val="00AF3F48"/>
    <w:rsid w:val="00AF4526"/>
    <w:rsid w:val="00AF4603"/>
    <w:rsid w:val="00AF5320"/>
    <w:rsid w:val="00AF5E9F"/>
    <w:rsid w:val="00AF6C2D"/>
    <w:rsid w:val="00AF6DA8"/>
    <w:rsid w:val="00AF71B3"/>
    <w:rsid w:val="00B00A7F"/>
    <w:rsid w:val="00B00A91"/>
    <w:rsid w:val="00B00C87"/>
    <w:rsid w:val="00B00D5A"/>
    <w:rsid w:val="00B02D12"/>
    <w:rsid w:val="00B030D4"/>
    <w:rsid w:val="00B042BF"/>
    <w:rsid w:val="00B04898"/>
    <w:rsid w:val="00B05521"/>
    <w:rsid w:val="00B057A2"/>
    <w:rsid w:val="00B05994"/>
    <w:rsid w:val="00B05F03"/>
    <w:rsid w:val="00B06E74"/>
    <w:rsid w:val="00B071FC"/>
    <w:rsid w:val="00B07345"/>
    <w:rsid w:val="00B07670"/>
    <w:rsid w:val="00B07794"/>
    <w:rsid w:val="00B07901"/>
    <w:rsid w:val="00B07C3E"/>
    <w:rsid w:val="00B1151E"/>
    <w:rsid w:val="00B139F1"/>
    <w:rsid w:val="00B1403B"/>
    <w:rsid w:val="00B15A16"/>
    <w:rsid w:val="00B15DA5"/>
    <w:rsid w:val="00B15F7E"/>
    <w:rsid w:val="00B16BF8"/>
    <w:rsid w:val="00B16D9B"/>
    <w:rsid w:val="00B17755"/>
    <w:rsid w:val="00B17C7E"/>
    <w:rsid w:val="00B17CEC"/>
    <w:rsid w:val="00B17D49"/>
    <w:rsid w:val="00B2000A"/>
    <w:rsid w:val="00B203F9"/>
    <w:rsid w:val="00B20662"/>
    <w:rsid w:val="00B21807"/>
    <w:rsid w:val="00B2290F"/>
    <w:rsid w:val="00B23140"/>
    <w:rsid w:val="00B258C6"/>
    <w:rsid w:val="00B25FE0"/>
    <w:rsid w:val="00B26458"/>
    <w:rsid w:val="00B26EEF"/>
    <w:rsid w:val="00B27694"/>
    <w:rsid w:val="00B30C88"/>
    <w:rsid w:val="00B338BA"/>
    <w:rsid w:val="00B35FE8"/>
    <w:rsid w:val="00B3649F"/>
    <w:rsid w:val="00B36636"/>
    <w:rsid w:val="00B3671A"/>
    <w:rsid w:val="00B36A0B"/>
    <w:rsid w:val="00B36F1E"/>
    <w:rsid w:val="00B37441"/>
    <w:rsid w:val="00B37DEC"/>
    <w:rsid w:val="00B37F47"/>
    <w:rsid w:val="00B408A2"/>
    <w:rsid w:val="00B40E6D"/>
    <w:rsid w:val="00B415EA"/>
    <w:rsid w:val="00B42133"/>
    <w:rsid w:val="00B44256"/>
    <w:rsid w:val="00B45792"/>
    <w:rsid w:val="00B47539"/>
    <w:rsid w:val="00B504C8"/>
    <w:rsid w:val="00B505A1"/>
    <w:rsid w:val="00B5075E"/>
    <w:rsid w:val="00B509C8"/>
    <w:rsid w:val="00B50CF5"/>
    <w:rsid w:val="00B50E8A"/>
    <w:rsid w:val="00B514FE"/>
    <w:rsid w:val="00B51B32"/>
    <w:rsid w:val="00B51C19"/>
    <w:rsid w:val="00B52A19"/>
    <w:rsid w:val="00B52D65"/>
    <w:rsid w:val="00B53B36"/>
    <w:rsid w:val="00B53B38"/>
    <w:rsid w:val="00B53E81"/>
    <w:rsid w:val="00B54BFA"/>
    <w:rsid w:val="00B54DD4"/>
    <w:rsid w:val="00B5541D"/>
    <w:rsid w:val="00B562ED"/>
    <w:rsid w:val="00B56607"/>
    <w:rsid w:val="00B5776F"/>
    <w:rsid w:val="00B607F6"/>
    <w:rsid w:val="00B60A8D"/>
    <w:rsid w:val="00B61532"/>
    <w:rsid w:val="00B6187B"/>
    <w:rsid w:val="00B62410"/>
    <w:rsid w:val="00B629CD"/>
    <w:rsid w:val="00B62A23"/>
    <w:rsid w:val="00B63224"/>
    <w:rsid w:val="00B63901"/>
    <w:rsid w:val="00B63988"/>
    <w:rsid w:val="00B63AF1"/>
    <w:rsid w:val="00B642A3"/>
    <w:rsid w:val="00B64D29"/>
    <w:rsid w:val="00B66700"/>
    <w:rsid w:val="00B66977"/>
    <w:rsid w:val="00B6759D"/>
    <w:rsid w:val="00B67C87"/>
    <w:rsid w:val="00B710B6"/>
    <w:rsid w:val="00B7136C"/>
    <w:rsid w:val="00B71822"/>
    <w:rsid w:val="00B71C10"/>
    <w:rsid w:val="00B71F81"/>
    <w:rsid w:val="00B71FBD"/>
    <w:rsid w:val="00B736F5"/>
    <w:rsid w:val="00B73937"/>
    <w:rsid w:val="00B73A74"/>
    <w:rsid w:val="00B7452F"/>
    <w:rsid w:val="00B74BB1"/>
    <w:rsid w:val="00B75018"/>
    <w:rsid w:val="00B75826"/>
    <w:rsid w:val="00B776B0"/>
    <w:rsid w:val="00B77870"/>
    <w:rsid w:val="00B77F41"/>
    <w:rsid w:val="00B8041E"/>
    <w:rsid w:val="00B80672"/>
    <w:rsid w:val="00B814D3"/>
    <w:rsid w:val="00B8178A"/>
    <w:rsid w:val="00B829CA"/>
    <w:rsid w:val="00B839BC"/>
    <w:rsid w:val="00B83CF0"/>
    <w:rsid w:val="00B845E1"/>
    <w:rsid w:val="00B852BD"/>
    <w:rsid w:val="00B857BE"/>
    <w:rsid w:val="00B867F0"/>
    <w:rsid w:val="00B86925"/>
    <w:rsid w:val="00B87CAF"/>
    <w:rsid w:val="00B90312"/>
    <w:rsid w:val="00B905E0"/>
    <w:rsid w:val="00B90FCA"/>
    <w:rsid w:val="00B91243"/>
    <w:rsid w:val="00B91344"/>
    <w:rsid w:val="00B91B4D"/>
    <w:rsid w:val="00B91C72"/>
    <w:rsid w:val="00B91E40"/>
    <w:rsid w:val="00B92113"/>
    <w:rsid w:val="00B933AB"/>
    <w:rsid w:val="00B9345C"/>
    <w:rsid w:val="00B935D3"/>
    <w:rsid w:val="00B93C14"/>
    <w:rsid w:val="00B94748"/>
    <w:rsid w:val="00B94AA5"/>
    <w:rsid w:val="00B95C69"/>
    <w:rsid w:val="00B966C5"/>
    <w:rsid w:val="00B96B22"/>
    <w:rsid w:val="00B96D60"/>
    <w:rsid w:val="00B96DA3"/>
    <w:rsid w:val="00B972E1"/>
    <w:rsid w:val="00B97FAB"/>
    <w:rsid w:val="00BA04CE"/>
    <w:rsid w:val="00BA085B"/>
    <w:rsid w:val="00BA0D22"/>
    <w:rsid w:val="00BA10EB"/>
    <w:rsid w:val="00BA3239"/>
    <w:rsid w:val="00BA43E3"/>
    <w:rsid w:val="00BA5660"/>
    <w:rsid w:val="00BA5BB0"/>
    <w:rsid w:val="00BA5C4C"/>
    <w:rsid w:val="00BA6152"/>
    <w:rsid w:val="00BA672D"/>
    <w:rsid w:val="00BA688A"/>
    <w:rsid w:val="00BA7116"/>
    <w:rsid w:val="00BB0087"/>
    <w:rsid w:val="00BB04B9"/>
    <w:rsid w:val="00BB2380"/>
    <w:rsid w:val="00BB2990"/>
    <w:rsid w:val="00BB2DFC"/>
    <w:rsid w:val="00BB3476"/>
    <w:rsid w:val="00BB3601"/>
    <w:rsid w:val="00BB3647"/>
    <w:rsid w:val="00BB39BB"/>
    <w:rsid w:val="00BB4C1C"/>
    <w:rsid w:val="00BB4E18"/>
    <w:rsid w:val="00BB5213"/>
    <w:rsid w:val="00BB5238"/>
    <w:rsid w:val="00BB5400"/>
    <w:rsid w:val="00BB5B21"/>
    <w:rsid w:val="00BB7676"/>
    <w:rsid w:val="00BB7918"/>
    <w:rsid w:val="00BC05C5"/>
    <w:rsid w:val="00BC0B55"/>
    <w:rsid w:val="00BC0FED"/>
    <w:rsid w:val="00BC1734"/>
    <w:rsid w:val="00BC2D91"/>
    <w:rsid w:val="00BC3FBD"/>
    <w:rsid w:val="00BC42B8"/>
    <w:rsid w:val="00BC486D"/>
    <w:rsid w:val="00BC50E5"/>
    <w:rsid w:val="00BC6D77"/>
    <w:rsid w:val="00BC77B8"/>
    <w:rsid w:val="00BD0A3F"/>
    <w:rsid w:val="00BD21C5"/>
    <w:rsid w:val="00BD23E0"/>
    <w:rsid w:val="00BD29F5"/>
    <w:rsid w:val="00BD3489"/>
    <w:rsid w:val="00BD3BA3"/>
    <w:rsid w:val="00BD5BDF"/>
    <w:rsid w:val="00BD6AA6"/>
    <w:rsid w:val="00BE020E"/>
    <w:rsid w:val="00BE0AF4"/>
    <w:rsid w:val="00BE2065"/>
    <w:rsid w:val="00BE25C4"/>
    <w:rsid w:val="00BE2FCC"/>
    <w:rsid w:val="00BE34A1"/>
    <w:rsid w:val="00BE352A"/>
    <w:rsid w:val="00BE366B"/>
    <w:rsid w:val="00BE4EAF"/>
    <w:rsid w:val="00BE4FD2"/>
    <w:rsid w:val="00BE54CE"/>
    <w:rsid w:val="00BE72B8"/>
    <w:rsid w:val="00BE73BB"/>
    <w:rsid w:val="00BE7EBA"/>
    <w:rsid w:val="00BF00CD"/>
    <w:rsid w:val="00BF027E"/>
    <w:rsid w:val="00BF0831"/>
    <w:rsid w:val="00BF264F"/>
    <w:rsid w:val="00BF356B"/>
    <w:rsid w:val="00BF3A3C"/>
    <w:rsid w:val="00BF3D34"/>
    <w:rsid w:val="00BF4859"/>
    <w:rsid w:val="00BF4D8D"/>
    <w:rsid w:val="00BF5D48"/>
    <w:rsid w:val="00BF6728"/>
    <w:rsid w:val="00BF67DE"/>
    <w:rsid w:val="00BF68B8"/>
    <w:rsid w:val="00BF6F45"/>
    <w:rsid w:val="00BF711C"/>
    <w:rsid w:val="00BF759A"/>
    <w:rsid w:val="00BF75D1"/>
    <w:rsid w:val="00BF79C7"/>
    <w:rsid w:val="00BF7BC0"/>
    <w:rsid w:val="00C000ED"/>
    <w:rsid w:val="00C0230F"/>
    <w:rsid w:val="00C026E0"/>
    <w:rsid w:val="00C02779"/>
    <w:rsid w:val="00C03060"/>
    <w:rsid w:val="00C03971"/>
    <w:rsid w:val="00C04775"/>
    <w:rsid w:val="00C04B17"/>
    <w:rsid w:val="00C04F58"/>
    <w:rsid w:val="00C05BB6"/>
    <w:rsid w:val="00C05EC5"/>
    <w:rsid w:val="00C060BB"/>
    <w:rsid w:val="00C06145"/>
    <w:rsid w:val="00C061BF"/>
    <w:rsid w:val="00C07365"/>
    <w:rsid w:val="00C079F7"/>
    <w:rsid w:val="00C1009C"/>
    <w:rsid w:val="00C10349"/>
    <w:rsid w:val="00C1184B"/>
    <w:rsid w:val="00C12ABF"/>
    <w:rsid w:val="00C12D8D"/>
    <w:rsid w:val="00C13BD9"/>
    <w:rsid w:val="00C143A1"/>
    <w:rsid w:val="00C14A1D"/>
    <w:rsid w:val="00C14E63"/>
    <w:rsid w:val="00C14E83"/>
    <w:rsid w:val="00C16040"/>
    <w:rsid w:val="00C163F2"/>
    <w:rsid w:val="00C16E7C"/>
    <w:rsid w:val="00C16F9B"/>
    <w:rsid w:val="00C174A5"/>
    <w:rsid w:val="00C17B36"/>
    <w:rsid w:val="00C17BD2"/>
    <w:rsid w:val="00C17FEE"/>
    <w:rsid w:val="00C17FF9"/>
    <w:rsid w:val="00C20CED"/>
    <w:rsid w:val="00C20E24"/>
    <w:rsid w:val="00C20F7D"/>
    <w:rsid w:val="00C211A6"/>
    <w:rsid w:val="00C22332"/>
    <w:rsid w:val="00C2244E"/>
    <w:rsid w:val="00C225C7"/>
    <w:rsid w:val="00C22A00"/>
    <w:rsid w:val="00C2386D"/>
    <w:rsid w:val="00C23A34"/>
    <w:rsid w:val="00C23E05"/>
    <w:rsid w:val="00C23F3E"/>
    <w:rsid w:val="00C2662B"/>
    <w:rsid w:val="00C276CC"/>
    <w:rsid w:val="00C27B7A"/>
    <w:rsid w:val="00C30C4A"/>
    <w:rsid w:val="00C30DF6"/>
    <w:rsid w:val="00C311FE"/>
    <w:rsid w:val="00C316CD"/>
    <w:rsid w:val="00C3259E"/>
    <w:rsid w:val="00C327D0"/>
    <w:rsid w:val="00C33057"/>
    <w:rsid w:val="00C34D50"/>
    <w:rsid w:val="00C34DFE"/>
    <w:rsid w:val="00C350CE"/>
    <w:rsid w:val="00C3578F"/>
    <w:rsid w:val="00C360AF"/>
    <w:rsid w:val="00C36364"/>
    <w:rsid w:val="00C36D7E"/>
    <w:rsid w:val="00C3741D"/>
    <w:rsid w:val="00C40914"/>
    <w:rsid w:val="00C41017"/>
    <w:rsid w:val="00C4184A"/>
    <w:rsid w:val="00C42487"/>
    <w:rsid w:val="00C44211"/>
    <w:rsid w:val="00C445C4"/>
    <w:rsid w:val="00C44C17"/>
    <w:rsid w:val="00C457E7"/>
    <w:rsid w:val="00C46865"/>
    <w:rsid w:val="00C46E53"/>
    <w:rsid w:val="00C47BFE"/>
    <w:rsid w:val="00C47F5E"/>
    <w:rsid w:val="00C51A66"/>
    <w:rsid w:val="00C51A67"/>
    <w:rsid w:val="00C5276A"/>
    <w:rsid w:val="00C527EA"/>
    <w:rsid w:val="00C52C90"/>
    <w:rsid w:val="00C54213"/>
    <w:rsid w:val="00C5425B"/>
    <w:rsid w:val="00C54485"/>
    <w:rsid w:val="00C55701"/>
    <w:rsid w:val="00C55E24"/>
    <w:rsid w:val="00C5610B"/>
    <w:rsid w:val="00C56A4D"/>
    <w:rsid w:val="00C56ABD"/>
    <w:rsid w:val="00C56F6F"/>
    <w:rsid w:val="00C61604"/>
    <w:rsid w:val="00C618B1"/>
    <w:rsid w:val="00C6352F"/>
    <w:rsid w:val="00C635C5"/>
    <w:rsid w:val="00C6637F"/>
    <w:rsid w:val="00C66486"/>
    <w:rsid w:val="00C66793"/>
    <w:rsid w:val="00C667BF"/>
    <w:rsid w:val="00C669EE"/>
    <w:rsid w:val="00C670D7"/>
    <w:rsid w:val="00C6724C"/>
    <w:rsid w:val="00C67C1E"/>
    <w:rsid w:val="00C70693"/>
    <w:rsid w:val="00C70AE3"/>
    <w:rsid w:val="00C70EF7"/>
    <w:rsid w:val="00C723D4"/>
    <w:rsid w:val="00C72978"/>
    <w:rsid w:val="00C72F22"/>
    <w:rsid w:val="00C7313B"/>
    <w:rsid w:val="00C73F0B"/>
    <w:rsid w:val="00C74C5F"/>
    <w:rsid w:val="00C7528C"/>
    <w:rsid w:val="00C7551E"/>
    <w:rsid w:val="00C75667"/>
    <w:rsid w:val="00C75E95"/>
    <w:rsid w:val="00C76123"/>
    <w:rsid w:val="00C7694E"/>
    <w:rsid w:val="00C77355"/>
    <w:rsid w:val="00C80222"/>
    <w:rsid w:val="00C80291"/>
    <w:rsid w:val="00C811F3"/>
    <w:rsid w:val="00C826EF"/>
    <w:rsid w:val="00C827D9"/>
    <w:rsid w:val="00C82A15"/>
    <w:rsid w:val="00C82AE6"/>
    <w:rsid w:val="00C83632"/>
    <w:rsid w:val="00C83BDE"/>
    <w:rsid w:val="00C842BC"/>
    <w:rsid w:val="00C846B8"/>
    <w:rsid w:val="00C84847"/>
    <w:rsid w:val="00C8505A"/>
    <w:rsid w:val="00C859D0"/>
    <w:rsid w:val="00C85BF3"/>
    <w:rsid w:val="00C86806"/>
    <w:rsid w:val="00C87DC0"/>
    <w:rsid w:val="00C90260"/>
    <w:rsid w:val="00C9076D"/>
    <w:rsid w:val="00C90952"/>
    <w:rsid w:val="00C90A60"/>
    <w:rsid w:val="00C90B8C"/>
    <w:rsid w:val="00C90E0F"/>
    <w:rsid w:val="00C9132B"/>
    <w:rsid w:val="00C91595"/>
    <w:rsid w:val="00C92245"/>
    <w:rsid w:val="00C92304"/>
    <w:rsid w:val="00C9311F"/>
    <w:rsid w:val="00C9341E"/>
    <w:rsid w:val="00C93877"/>
    <w:rsid w:val="00C93DBB"/>
    <w:rsid w:val="00C94CAF"/>
    <w:rsid w:val="00C957B5"/>
    <w:rsid w:val="00CA0FD1"/>
    <w:rsid w:val="00CA14EF"/>
    <w:rsid w:val="00CA2727"/>
    <w:rsid w:val="00CA28AA"/>
    <w:rsid w:val="00CA33BF"/>
    <w:rsid w:val="00CA3498"/>
    <w:rsid w:val="00CA4B15"/>
    <w:rsid w:val="00CA4FB7"/>
    <w:rsid w:val="00CA5E37"/>
    <w:rsid w:val="00CA6090"/>
    <w:rsid w:val="00CA75D6"/>
    <w:rsid w:val="00CA7D0B"/>
    <w:rsid w:val="00CB003D"/>
    <w:rsid w:val="00CB0D25"/>
    <w:rsid w:val="00CB1E0C"/>
    <w:rsid w:val="00CB20E6"/>
    <w:rsid w:val="00CB2366"/>
    <w:rsid w:val="00CB327D"/>
    <w:rsid w:val="00CB3D8B"/>
    <w:rsid w:val="00CB5046"/>
    <w:rsid w:val="00CB5106"/>
    <w:rsid w:val="00CB525F"/>
    <w:rsid w:val="00CB5D93"/>
    <w:rsid w:val="00CB5E07"/>
    <w:rsid w:val="00CB60D9"/>
    <w:rsid w:val="00CB62FC"/>
    <w:rsid w:val="00CB6B62"/>
    <w:rsid w:val="00CB6BCE"/>
    <w:rsid w:val="00CB7539"/>
    <w:rsid w:val="00CB7926"/>
    <w:rsid w:val="00CC04CA"/>
    <w:rsid w:val="00CC1AB0"/>
    <w:rsid w:val="00CC202D"/>
    <w:rsid w:val="00CC229C"/>
    <w:rsid w:val="00CC3396"/>
    <w:rsid w:val="00CC3461"/>
    <w:rsid w:val="00CC36BA"/>
    <w:rsid w:val="00CC3BB7"/>
    <w:rsid w:val="00CC4079"/>
    <w:rsid w:val="00CC4901"/>
    <w:rsid w:val="00CC4D18"/>
    <w:rsid w:val="00CC5D14"/>
    <w:rsid w:val="00CC5E81"/>
    <w:rsid w:val="00CC60B5"/>
    <w:rsid w:val="00CC635A"/>
    <w:rsid w:val="00CC63CC"/>
    <w:rsid w:val="00CC64E9"/>
    <w:rsid w:val="00CC679E"/>
    <w:rsid w:val="00CC6A1D"/>
    <w:rsid w:val="00CC74A8"/>
    <w:rsid w:val="00CD0545"/>
    <w:rsid w:val="00CD0939"/>
    <w:rsid w:val="00CD097A"/>
    <w:rsid w:val="00CD1548"/>
    <w:rsid w:val="00CD2D5E"/>
    <w:rsid w:val="00CD3005"/>
    <w:rsid w:val="00CD4291"/>
    <w:rsid w:val="00CD5998"/>
    <w:rsid w:val="00CD733C"/>
    <w:rsid w:val="00CD74F6"/>
    <w:rsid w:val="00CD7802"/>
    <w:rsid w:val="00CE03CA"/>
    <w:rsid w:val="00CE082A"/>
    <w:rsid w:val="00CE28B8"/>
    <w:rsid w:val="00CE3371"/>
    <w:rsid w:val="00CE3632"/>
    <w:rsid w:val="00CE38F7"/>
    <w:rsid w:val="00CE4135"/>
    <w:rsid w:val="00CE4660"/>
    <w:rsid w:val="00CE4C18"/>
    <w:rsid w:val="00CE552A"/>
    <w:rsid w:val="00CE5593"/>
    <w:rsid w:val="00CE6828"/>
    <w:rsid w:val="00CE7C69"/>
    <w:rsid w:val="00CF07B7"/>
    <w:rsid w:val="00CF0863"/>
    <w:rsid w:val="00CF0EBB"/>
    <w:rsid w:val="00CF2238"/>
    <w:rsid w:val="00CF2C77"/>
    <w:rsid w:val="00CF56E8"/>
    <w:rsid w:val="00CF5B8C"/>
    <w:rsid w:val="00CF6404"/>
    <w:rsid w:val="00CF64E7"/>
    <w:rsid w:val="00CF6802"/>
    <w:rsid w:val="00CF6B1E"/>
    <w:rsid w:val="00CF6F79"/>
    <w:rsid w:val="00D00AF5"/>
    <w:rsid w:val="00D00EA5"/>
    <w:rsid w:val="00D01E41"/>
    <w:rsid w:val="00D0214C"/>
    <w:rsid w:val="00D032BA"/>
    <w:rsid w:val="00D04272"/>
    <w:rsid w:val="00D046EE"/>
    <w:rsid w:val="00D04DC0"/>
    <w:rsid w:val="00D051C1"/>
    <w:rsid w:val="00D06BDE"/>
    <w:rsid w:val="00D1037B"/>
    <w:rsid w:val="00D10717"/>
    <w:rsid w:val="00D10B64"/>
    <w:rsid w:val="00D111B4"/>
    <w:rsid w:val="00D11D36"/>
    <w:rsid w:val="00D11E88"/>
    <w:rsid w:val="00D12928"/>
    <w:rsid w:val="00D129E0"/>
    <w:rsid w:val="00D1394E"/>
    <w:rsid w:val="00D1465F"/>
    <w:rsid w:val="00D152B5"/>
    <w:rsid w:val="00D15AB1"/>
    <w:rsid w:val="00D1642A"/>
    <w:rsid w:val="00D171CC"/>
    <w:rsid w:val="00D20182"/>
    <w:rsid w:val="00D214D9"/>
    <w:rsid w:val="00D2184D"/>
    <w:rsid w:val="00D2217E"/>
    <w:rsid w:val="00D2231F"/>
    <w:rsid w:val="00D22BF6"/>
    <w:rsid w:val="00D2305C"/>
    <w:rsid w:val="00D2382F"/>
    <w:rsid w:val="00D23AD0"/>
    <w:rsid w:val="00D23D6A"/>
    <w:rsid w:val="00D23FC2"/>
    <w:rsid w:val="00D24666"/>
    <w:rsid w:val="00D2513C"/>
    <w:rsid w:val="00D252C7"/>
    <w:rsid w:val="00D2567C"/>
    <w:rsid w:val="00D25828"/>
    <w:rsid w:val="00D27F56"/>
    <w:rsid w:val="00D302CE"/>
    <w:rsid w:val="00D30AED"/>
    <w:rsid w:val="00D319FB"/>
    <w:rsid w:val="00D327A4"/>
    <w:rsid w:val="00D32832"/>
    <w:rsid w:val="00D32A67"/>
    <w:rsid w:val="00D32F88"/>
    <w:rsid w:val="00D3465E"/>
    <w:rsid w:val="00D34B23"/>
    <w:rsid w:val="00D3500E"/>
    <w:rsid w:val="00D355EF"/>
    <w:rsid w:val="00D35A99"/>
    <w:rsid w:val="00D35C64"/>
    <w:rsid w:val="00D35FB7"/>
    <w:rsid w:val="00D40B8F"/>
    <w:rsid w:val="00D40E08"/>
    <w:rsid w:val="00D416AC"/>
    <w:rsid w:val="00D426C0"/>
    <w:rsid w:val="00D427E1"/>
    <w:rsid w:val="00D430B3"/>
    <w:rsid w:val="00D4392D"/>
    <w:rsid w:val="00D43DA5"/>
    <w:rsid w:val="00D44C73"/>
    <w:rsid w:val="00D455E4"/>
    <w:rsid w:val="00D45602"/>
    <w:rsid w:val="00D45E4E"/>
    <w:rsid w:val="00D460CA"/>
    <w:rsid w:val="00D4622D"/>
    <w:rsid w:val="00D47BDB"/>
    <w:rsid w:val="00D50110"/>
    <w:rsid w:val="00D510B9"/>
    <w:rsid w:val="00D51100"/>
    <w:rsid w:val="00D52AAF"/>
    <w:rsid w:val="00D52E1E"/>
    <w:rsid w:val="00D5305B"/>
    <w:rsid w:val="00D53290"/>
    <w:rsid w:val="00D54758"/>
    <w:rsid w:val="00D55567"/>
    <w:rsid w:val="00D57617"/>
    <w:rsid w:val="00D60214"/>
    <w:rsid w:val="00D6095F"/>
    <w:rsid w:val="00D60C9E"/>
    <w:rsid w:val="00D612D5"/>
    <w:rsid w:val="00D6358F"/>
    <w:rsid w:val="00D638B4"/>
    <w:rsid w:val="00D65123"/>
    <w:rsid w:val="00D65ACF"/>
    <w:rsid w:val="00D664AE"/>
    <w:rsid w:val="00D66811"/>
    <w:rsid w:val="00D67129"/>
    <w:rsid w:val="00D674DB"/>
    <w:rsid w:val="00D705AE"/>
    <w:rsid w:val="00D70831"/>
    <w:rsid w:val="00D714C4"/>
    <w:rsid w:val="00D7228E"/>
    <w:rsid w:val="00D739E2"/>
    <w:rsid w:val="00D73F5B"/>
    <w:rsid w:val="00D745C6"/>
    <w:rsid w:val="00D74F79"/>
    <w:rsid w:val="00D76ACB"/>
    <w:rsid w:val="00D76E57"/>
    <w:rsid w:val="00D77384"/>
    <w:rsid w:val="00D8171A"/>
    <w:rsid w:val="00D8216D"/>
    <w:rsid w:val="00D82A0B"/>
    <w:rsid w:val="00D82B2E"/>
    <w:rsid w:val="00D831B3"/>
    <w:rsid w:val="00D837EB"/>
    <w:rsid w:val="00D83880"/>
    <w:rsid w:val="00D847CE"/>
    <w:rsid w:val="00D84EAD"/>
    <w:rsid w:val="00D860FF"/>
    <w:rsid w:val="00D862C2"/>
    <w:rsid w:val="00D87C5B"/>
    <w:rsid w:val="00D87FAF"/>
    <w:rsid w:val="00D9057D"/>
    <w:rsid w:val="00D905C2"/>
    <w:rsid w:val="00D922FB"/>
    <w:rsid w:val="00D92874"/>
    <w:rsid w:val="00D9311A"/>
    <w:rsid w:val="00D93242"/>
    <w:rsid w:val="00D93480"/>
    <w:rsid w:val="00D94EBA"/>
    <w:rsid w:val="00D968A3"/>
    <w:rsid w:val="00D96C90"/>
    <w:rsid w:val="00D9786D"/>
    <w:rsid w:val="00DA0683"/>
    <w:rsid w:val="00DA0E31"/>
    <w:rsid w:val="00DA18F8"/>
    <w:rsid w:val="00DA1A8C"/>
    <w:rsid w:val="00DA2478"/>
    <w:rsid w:val="00DA2A6A"/>
    <w:rsid w:val="00DA2A8B"/>
    <w:rsid w:val="00DA4C6B"/>
    <w:rsid w:val="00DA6528"/>
    <w:rsid w:val="00DA7347"/>
    <w:rsid w:val="00DB026E"/>
    <w:rsid w:val="00DB06CF"/>
    <w:rsid w:val="00DB07AC"/>
    <w:rsid w:val="00DB0AD3"/>
    <w:rsid w:val="00DB17FA"/>
    <w:rsid w:val="00DB1D90"/>
    <w:rsid w:val="00DB40A0"/>
    <w:rsid w:val="00DB5FBE"/>
    <w:rsid w:val="00DB6BEC"/>
    <w:rsid w:val="00DC048E"/>
    <w:rsid w:val="00DC1449"/>
    <w:rsid w:val="00DC1A85"/>
    <w:rsid w:val="00DC26E5"/>
    <w:rsid w:val="00DC2A9C"/>
    <w:rsid w:val="00DC3028"/>
    <w:rsid w:val="00DC3674"/>
    <w:rsid w:val="00DC3B18"/>
    <w:rsid w:val="00DC3FD8"/>
    <w:rsid w:val="00DC4715"/>
    <w:rsid w:val="00DC4944"/>
    <w:rsid w:val="00DC4AF4"/>
    <w:rsid w:val="00DC54B4"/>
    <w:rsid w:val="00DC54F9"/>
    <w:rsid w:val="00DC5547"/>
    <w:rsid w:val="00DC5651"/>
    <w:rsid w:val="00DC5E3E"/>
    <w:rsid w:val="00DC5F82"/>
    <w:rsid w:val="00DC62D7"/>
    <w:rsid w:val="00DC7AF3"/>
    <w:rsid w:val="00DD020A"/>
    <w:rsid w:val="00DD0A65"/>
    <w:rsid w:val="00DD15F8"/>
    <w:rsid w:val="00DD2C30"/>
    <w:rsid w:val="00DD39EF"/>
    <w:rsid w:val="00DD5384"/>
    <w:rsid w:val="00DD5606"/>
    <w:rsid w:val="00DD6357"/>
    <w:rsid w:val="00DD6A0B"/>
    <w:rsid w:val="00DD718A"/>
    <w:rsid w:val="00DD784E"/>
    <w:rsid w:val="00DE03D2"/>
    <w:rsid w:val="00DE202E"/>
    <w:rsid w:val="00DE28BD"/>
    <w:rsid w:val="00DE3B70"/>
    <w:rsid w:val="00DE3BEA"/>
    <w:rsid w:val="00DE3D2F"/>
    <w:rsid w:val="00DE3FC8"/>
    <w:rsid w:val="00DE5A2E"/>
    <w:rsid w:val="00DE6232"/>
    <w:rsid w:val="00DE6A1D"/>
    <w:rsid w:val="00DE754C"/>
    <w:rsid w:val="00DE7886"/>
    <w:rsid w:val="00DF0F0C"/>
    <w:rsid w:val="00DF121D"/>
    <w:rsid w:val="00DF14BA"/>
    <w:rsid w:val="00DF1EF9"/>
    <w:rsid w:val="00DF2433"/>
    <w:rsid w:val="00DF26D6"/>
    <w:rsid w:val="00DF3614"/>
    <w:rsid w:val="00DF4D46"/>
    <w:rsid w:val="00DF4E0B"/>
    <w:rsid w:val="00DF53BC"/>
    <w:rsid w:val="00DF59F8"/>
    <w:rsid w:val="00DF6790"/>
    <w:rsid w:val="00DF73D2"/>
    <w:rsid w:val="00DF7BD2"/>
    <w:rsid w:val="00E000FF"/>
    <w:rsid w:val="00E008EF"/>
    <w:rsid w:val="00E02177"/>
    <w:rsid w:val="00E022EC"/>
    <w:rsid w:val="00E028FA"/>
    <w:rsid w:val="00E03CB3"/>
    <w:rsid w:val="00E051C8"/>
    <w:rsid w:val="00E0564F"/>
    <w:rsid w:val="00E05AF8"/>
    <w:rsid w:val="00E05EB1"/>
    <w:rsid w:val="00E061F8"/>
    <w:rsid w:val="00E06282"/>
    <w:rsid w:val="00E06CE1"/>
    <w:rsid w:val="00E0742C"/>
    <w:rsid w:val="00E077AB"/>
    <w:rsid w:val="00E07D06"/>
    <w:rsid w:val="00E102DD"/>
    <w:rsid w:val="00E105F9"/>
    <w:rsid w:val="00E10FD7"/>
    <w:rsid w:val="00E11817"/>
    <w:rsid w:val="00E1384C"/>
    <w:rsid w:val="00E1486A"/>
    <w:rsid w:val="00E14895"/>
    <w:rsid w:val="00E1496C"/>
    <w:rsid w:val="00E14AE8"/>
    <w:rsid w:val="00E14FC4"/>
    <w:rsid w:val="00E152D4"/>
    <w:rsid w:val="00E15579"/>
    <w:rsid w:val="00E1633E"/>
    <w:rsid w:val="00E16625"/>
    <w:rsid w:val="00E166D1"/>
    <w:rsid w:val="00E20F54"/>
    <w:rsid w:val="00E214D3"/>
    <w:rsid w:val="00E217B6"/>
    <w:rsid w:val="00E21A94"/>
    <w:rsid w:val="00E21B5D"/>
    <w:rsid w:val="00E21E59"/>
    <w:rsid w:val="00E228EE"/>
    <w:rsid w:val="00E22ED7"/>
    <w:rsid w:val="00E23213"/>
    <w:rsid w:val="00E232B4"/>
    <w:rsid w:val="00E23467"/>
    <w:rsid w:val="00E2370C"/>
    <w:rsid w:val="00E24747"/>
    <w:rsid w:val="00E24905"/>
    <w:rsid w:val="00E24B69"/>
    <w:rsid w:val="00E24C3F"/>
    <w:rsid w:val="00E261AF"/>
    <w:rsid w:val="00E30A21"/>
    <w:rsid w:val="00E30EE4"/>
    <w:rsid w:val="00E30FA8"/>
    <w:rsid w:val="00E31137"/>
    <w:rsid w:val="00E31B86"/>
    <w:rsid w:val="00E31DB7"/>
    <w:rsid w:val="00E33B62"/>
    <w:rsid w:val="00E33ED9"/>
    <w:rsid w:val="00E34C2F"/>
    <w:rsid w:val="00E3580D"/>
    <w:rsid w:val="00E36B99"/>
    <w:rsid w:val="00E3710E"/>
    <w:rsid w:val="00E3731C"/>
    <w:rsid w:val="00E375C5"/>
    <w:rsid w:val="00E376B4"/>
    <w:rsid w:val="00E378BA"/>
    <w:rsid w:val="00E40BB3"/>
    <w:rsid w:val="00E41010"/>
    <w:rsid w:val="00E41D98"/>
    <w:rsid w:val="00E423B3"/>
    <w:rsid w:val="00E42509"/>
    <w:rsid w:val="00E429A0"/>
    <w:rsid w:val="00E42BC9"/>
    <w:rsid w:val="00E42D7C"/>
    <w:rsid w:val="00E43009"/>
    <w:rsid w:val="00E4331F"/>
    <w:rsid w:val="00E43534"/>
    <w:rsid w:val="00E43AF7"/>
    <w:rsid w:val="00E43D6F"/>
    <w:rsid w:val="00E43E0A"/>
    <w:rsid w:val="00E44BB6"/>
    <w:rsid w:val="00E44D74"/>
    <w:rsid w:val="00E452DE"/>
    <w:rsid w:val="00E456AA"/>
    <w:rsid w:val="00E45D60"/>
    <w:rsid w:val="00E4653D"/>
    <w:rsid w:val="00E47316"/>
    <w:rsid w:val="00E474F5"/>
    <w:rsid w:val="00E47B54"/>
    <w:rsid w:val="00E47BBE"/>
    <w:rsid w:val="00E47BFD"/>
    <w:rsid w:val="00E50604"/>
    <w:rsid w:val="00E50949"/>
    <w:rsid w:val="00E50B25"/>
    <w:rsid w:val="00E52991"/>
    <w:rsid w:val="00E52FA7"/>
    <w:rsid w:val="00E53C23"/>
    <w:rsid w:val="00E545A5"/>
    <w:rsid w:val="00E55980"/>
    <w:rsid w:val="00E56FA7"/>
    <w:rsid w:val="00E57773"/>
    <w:rsid w:val="00E57BB3"/>
    <w:rsid w:val="00E60468"/>
    <w:rsid w:val="00E60735"/>
    <w:rsid w:val="00E61449"/>
    <w:rsid w:val="00E61ADE"/>
    <w:rsid w:val="00E62653"/>
    <w:rsid w:val="00E627B1"/>
    <w:rsid w:val="00E627B6"/>
    <w:rsid w:val="00E62CF1"/>
    <w:rsid w:val="00E63847"/>
    <w:rsid w:val="00E64A86"/>
    <w:rsid w:val="00E64CA8"/>
    <w:rsid w:val="00E66202"/>
    <w:rsid w:val="00E6725B"/>
    <w:rsid w:val="00E676A3"/>
    <w:rsid w:val="00E705C5"/>
    <w:rsid w:val="00E70AE9"/>
    <w:rsid w:val="00E70BC5"/>
    <w:rsid w:val="00E70F4A"/>
    <w:rsid w:val="00E721BA"/>
    <w:rsid w:val="00E72F76"/>
    <w:rsid w:val="00E7379B"/>
    <w:rsid w:val="00E73854"/>
    <w:rsid w:val="00E73B3B"/>
    <w:rsid w:val="00E73C16"/>
    <w:rsid w:val="00E74544"/>
    <w:rsid w:val="00E7521B"/>
    <w:rsid w:val="00E75361"/>
    <w:rsid w:val="00E755DD"/>
    <w:rsid w:val="00E75ABC"/>
    <w:rsid w:val="00E76A84"/>
    <w:rsid w:val="00E7732B"/>
    <w:rsid w:val="00E77D90"/>
    <w:rsid w:val="00E808C8"/>
    <w:rsid w:val="00E811EF"/>
    <w:rsid w:val="00E82D2D"/>
    <w:rsid w:val="00E83277"/>
    <w:rsid w:val="00E83EEA"/>
    <w:rsid w:val="00E8474E"/>
    <w:rsid w:val="00E84AE0"/>
    <w:rsid w:val="00E856A5"/>
    <w:rsid w:val="00E866C4"/>
    <w:rsid w:val="00E86703"/>
    <w:rsid w:val="00E874C2"/>
    <w:rsid w:val="00E87638"/>
    <w:rsid w:val="00E877BA"/>
    <w:rsid w:val="00E9009E"/>
    <w:rsid w:val="00E900D4"/>
    <w:rsid w:val="00E90639"/>
    <w:rsid w:val="00E90E28"/>
    <w:rsid w:val="00E90F4F"/>
    <w:rsid w:val="00E90FF8"/>
    <w:rsid w:val="00E91821"/>
    <w:rsid w:val="00E91E82"/>
    <w:rsid w:val="00E920ED"/>
    <w:rsid w:val="00E92A01"/>
    <w:rsid w:val="00E92C61"/>
    <w:rsid w:val="00E930AF"/>
    <w:rsid w:val="00E931DE"/>
    <w:rsid w:val="00E93786"/>
    <w:rsid w:val="00E939B2"/>
    <w:rsid w:val="00E93E7F"/>
    <w:rsid w:val="00E93EDC"/>
    <w:rsid w:val="00E94706"/>
    <w:rsid w:val="00E9482C"/>
    <w:rsid w:val="00E94A7D"/>
    <w:rsid w:val="00E95529"/>
    <w:rsid w:val="00E97933"/>
    <w:rsid w:val="00EA016A"/>
    <w:rsid w:val="00EA0597"/>
    <w:rsid w:val="00EA0944"/>
    <w:rsid w:val="00EA0A9B"/>
    <w:rsid w:val="00EA1311"/>
    <w:rsid w:val="00EA3F3F"/>
    <w:rsid w:val="00EA4227"/>
    <w:rsid w:val="00EA43FA"/>
    <w:rsid w:val="00EA4F66"/>
    <w:rsid w:val="00EA5031"/>
    <w:rsid w:val="00EA5B90"/>
    <w:rsid w:val="00EA5C28"/>
    <w:rsid w:val="00EA6809"/>
    <w:rsid w:val="00EA783B"/>
    <w:rsid w:val="00EB06D4"/>
    <w:rsid w:val="00EB0BD7"/>
    <w:rsid w:val="00EB0C9A"/>
    <w:rsid w:val="00EB0ED1"/>
    <w:rsid w:val="00EB168D"/>
    <w:rsid w:val="00EB18CF"/>
    <w:rsid w:val="00EB1BE4"/>
    <w:rsid w:val="00EB3166"/>
    <w:rsid w:val="00EB371E"/>
    <w:rsid w:val="00EB3862"/>
    <w:rsid w:val="00EB478E"/>
    <w:rsid w:val="00EB553F"/>
    <w:rsid w:val="00EB5F13"/>
    <w:rsid w:val="00EB7E0A"/>
    <w:rsid w:val="00EB7FE2"/>
    <w:rsid w:val="00EC030C"/>
    <w:rsid w:val="00EC0A95"/>
    <w:rsid w:val="00EC0B38"/>
    <w:rsid w:val="00EC0CD8"/>
    <w:rsid w:val="00EC1D65"/>
    <w:rsid w:val="00EC1FF9"/>
    <w:rsid w:val="00EC2621"/>
    <w:rsid w:val="00EC3CE6"/>
    <w:rsid w:val="00EC4E2B"/>
    <w:rsid w:val="00EC5FDE"/>
    <w:rsid w:val="00EC7553"/>
    <w:rsid w:val="00EC75EE"/>
    <w:rsid w:val="00ED0039"/>
    <w:rsid w:val="00ED1408"/>
    <w:rsid w:val="00ED19C7"/>
    <w:rsid w:val="00ED1F3D"/>
    <w:rsid w:val="00ED22AE"/>
    <w:rsid w:val="00ED260A"/>
    <w:rsid w:val="00ED2856"/>
    <w:rsid w:val="00ED31A6"/>
    <w:rsid w:val="00ED372A"/>
    <w:rsid w:val="00ED42A5"/>
    <w:rsid w:val="00ED47F1"/>
    <w:rsid w:val="00ED4C1C"/>
    <w:rsid w:val="00ED51DF"/>
    <w:rsid w:val="00ED5DE3"/>
    <w:rsid w:val="00ED7680"/>
    <w:rsid w:val="00ED7C03"/>
    <w:rsid w:val="00EE0FB6"/>
    <w:rsid w:val="00EE132A"/>
    <w:rsid w:val="00EE2031"/>
    <w:rsid w:val="00EE2FD3"/>
    <w:rsid w:val="00EE33FF"/>
    <w:rsid w:val="00EE425F"/>
    <w:rsid w:val="00EE45F3"/>
    <w:rsid w:val="00EE4ABF"/>
    <w:rsid w:val="00EE50F2"/>
    <w:rsid w:val="00EE59C2"/>
    <w:rsid w:val="00EE5D4F"/>
    <w:rsid w:val="00EE7373"/>
    <w:rsid w:val="00EE7B7A"/>
    <w:rsid w:val="00EF012E"/>
    <w:rsid w:val="00EF0F89"/>
    <w:rsid w:val="00EF11CA"/>
    <w:rsid w:val="00EF1832"/>
    <w:rsid w:val="00EF1A84"/>
    <w:rsid w:val="00EF235F"/>
    <w:rsid w:val="00EF2678"/>
    <w:rsid w:val="00EF2B89"/>
    <w:rsid w:val="00EF2D27"/>
    <w:rsid w:val="00EF3986"/>
    <w:rsid w:val="00EF4649"/>
    <w:rsid w:val="00EF5573"/>
    <w:rsid w:val="00EF5D32"/>
    <w:rsid w:val="00EF636A"/>
    <w:rsid w:val="00EF7CAA"/>
    <w:rsid w:val="00F00144"/>
    <w:rsid w:val="00F002FD"/>
    <w:rsid w:val="00F010A0"/>
    <w:rsid w:val="00F011B0"/>
    <w:rsid w:val="00F014B0"/>
    <w:rsid w:val="00F03133"/>
    <w:rsid w:val="00F03418"/>
    <w:rsid w:val="00F039E9"/>
    <w:rsid w:val="00F03B62"/>
    <w:rsid w:val="00F03F12"/>
    <w:rsid w:val="00F04105"/>
    <w:rsid w:val="00F0645F"/>
    <w:rsid w:val="00F06C73"/>
    <w:rsid w:val="00F07D9C"/>
    <w:rsid w:val="00F07E9B"/>
    <w:rsid w:val="00F07F22"/>
    <w:rsid w:val="00F1018B"/>
    <w:rsid w:val="00F10690"/>
    <w:rsid w:val="00F10A5C"/>
    <w:rsid w:val="00F118D7"/>
    <w:rsid w:val="00F11CDE"/>
    <w:rsid w:val="00F13B4E"/>
    <w:rsid w:val="00F14543"/>
    <w:rsid w:val="00F147FF"/>
    <w:rsid w:val="00F15166"/>
    <w:rsid w:val="00F155FE"/>
    <w:rsid w:val="00F159F4"/>
    <w:rsid w:val="00F161E1"/>
    <w:rsid w:val="00F16B67"/>
    <w:rsid w:val="00F17E73"/>
    <w:rsid w:val="00F2056F"/>
    <w:rsid w:val="00F2094E"/>
    <w:rsid w:val="00F21574"/>
    <w:rsid w:val="00F21F00"/>
    <w:rsid w:val="00F22192"/>
    <w:rsid w:val="00F22619"/>
    <w:rsid w:val="00F2261A"/>
    <w:rsid w:val="00F22806"/>
    <w:rsid w:val="00F23A0E"/>
    <w:rsid w:val="00F23A49"/>
    <w:rsid w:val="00F24A08"/>
    <w:rsid w:val="00F25088"/>
    <w:rsid w:val="00F2515D"/>
    <w:rsid w:val="00F251EF"/>
    <w:rsid w:val="00F25632"/>
    <w:rsid w:val="00F257F0"/>
    <w:rsid w:val="00F25A05"/>
    <w:rsid w:val="00F25D4A"/>
    <w:rsid w:val="00F264CA"/>
    <w:rsid w:val="00F2721C"/>
    <w:rsid w:val="00F2778D"/>
    <w:rsid w:val="00F277F5"/>
    <w:rsid w:val="00F27C4D"/>
    <w:rsid w:val="00F307E9"/>
    <w:rsid w:val="00F311EA"/>
    <w:rsid w:val="00F313A4"/>
    <w:rsid w:val="00F31681"/>
    <w:rsid w:val="00F31684"/>
    <w:rsid w:val="00F316D7"/>
    <w:rsid w:val="00F31D10"/>
    <w:rsid w:val="00F32112"/>
    <w:rsid w:val="00F32FEF"/>
    <w:rsid w:val="00F338DA"/>
    <w:rsid w:val="00F345D4"/>
    <w:rsid w:val="00F36D0C"/>
    <w:rsid w:val="00F36F7B"/>
    <w:rsid w:val="00F371B8"/>
    <w:rsid w:val="00F37782"/>
    <w:rsid w:val="00F405BD"/>
    <w:rsid w:val="00F40CA0"/>
    <w:rsid w:val="00F40CEC"/>
    <w:rsid w:val="00F41A3D"/>
    <w:rsid w:val="00F41EAD"/>
    <w:rsid w:val="00F43FE5"/>
    <w:rsid w:val="00F440B6"/>
    <w:rsid w:val="00F455CA"/>
    <w:rsid w:val="00F4601E"/>
    <w:rsid w:val="00F461B5"/>
    <w:rsid w:val="00F46472"/>
    <w:rsid w:val="00F46BC9"/>
    <w:rsid w:val="00F50BD4"/>
    <w:rsid w:val="00F50CFF"/>
    <w:rsid w:val="00F51427"/>
    <w:rsid w:val="00F52B3D"/>
    <w:rsid w:val="00F52F26"/>
    <w:rsid w:val="00F53568"/>
    <w:rsid w:val="00F54A26"/>
    <w:rsid w:val="00F550E0"/>
    <w:rsid w:val="00F559E2"/>
    <w:rsid w:val="00F55A3B"/>
    <w:rsid w:val="00F56315"/>
    <w:rsid w:val="00F563EE"/>
    <w:rsid w:val="00F576D4"/>
    <w:rsid w:val="00F57884"/>
    <w:rsid w:val="00F57C14"/>
    <w:rsid w:val="00F60811"/>
    <w:rsid w:val="00F60F65"/>
    <w:rsid w:val="00F61BA2"/>
    <w:rsid w:val="00F6203C"/>
    <w:rsid w:val="00F625EA"/>
    <w:rsid w:val="00F637DF"/>
    <w:rsid w:val="00F64962"/>
    <w:rsid w:val="00F64AC5"/>
    <w:rsid w:val="00F662B1"/>
    <w:rsid w:val="00F66F3C"/>
    <w:rsid w:val="00F67EA2"/>
    <w:rsid w:val="00F70073"/>
    <w:rsid w:val="00F7122B"/>
    <w:rsid w:val="00F7138F"/>
    <w:rsid w:val="00F714F2"/>
    <w:rsid w:val="00F71FD4"/>
    <w:rsid w:val="00F72776"/>
    <w:rsid w:val="00F72DD6"/>
    <w:rsid w:val="00F732A7"/>
    <w:rsid w:val="00F737B8"/>
    <w:rsid w:val="00F7417A"/>
    <w:rsid w:val="00F749A2"/>
    <w:rsid w:val="00F75226"/>
    <w:rsid w:val="00F75902"/>
    <w:rsid w:val="00F75C1A"/>
    <w:rsid w:val="00F76625"/>
    <w:rsid w:val="00F769FD"/>
    <w:rsid w:val="00F76ECE"/>
    <w:rsid w:val="00F7775C"/>
    <w:rsid w:val="00F77C1F"/>
    <w:rsid w:val="00F80A4D"/>
    <w:rsid w:val="00F81206"/>
    <w:rsid w:val="00F816F5"/>
    <w:rsid w:val="00F8245E"/>
    <w:rsid w:val="00F82765"/>
    <w:rsid w:val="00F82A98"/>
    <w:rsid w:val="00F835DD"/>
    <w:rsid w:val="00F836A7"/>
    <w:rsid w:val="00F83C51"/>
    <w:rsid w:val="00F8447A"/>
    <w:rsid w:val="00F848FC"/>
    <w:rsid w:val="00F85C6F"/>
    <w:rsid w:val="00F85F0C"/>
    <w:rsid w:val="00F86C49"/>
    <w:rsid w:val="00F8794A"/>
    <w:rsid w:val="00F87B66"/>
    <w:rsid w:val="00F87D9B"/>
    <w:rsid w:val="00F903FC"/>
    <w:rsid w:val="00F90E50"/>
    <w:rsid w:val="00F91443"/>
    <w:rsid w:val="00F91860"/>
    <w:rsid w:val="00F91F7D"/>
    <w:rsid w:val="00F922D7"/>
    <w:rsid w:val="00F9235D"/>
    <w:rsid w:val="00F929E8"/>
    <w:rsid w:val="00F93193"/>
    <w:rsid w:val="00F9359B"/>
    <w:rsid w:val="00F93BFB"/>
    <w:rsid w:val="00F942A8"/>
    <w:rsid w:val="00F942BC"/>
    <w:rsid w:val="00F9455E"/>
    <w:rsid w:val="00F946A3"/>
    <w:rsid w:val="00F95E78"/>
    <w:rsid w:val="00F96381"/>
    <w:rsid w:val="00F96769"/>
    <w:rsid w:val="00F96C59"/>
    <w:rsid w:val="00F97DF8"/>
    <w:rsid w:val="00FA09CF"/>
    <w:rsid w:val="00FA0E90"/>
    <w:rsid w:val="00FA1D53"/>
    <w:rsid w:val="00FA2154"/>
    <w:rsid w:val="00FA2191"/>
    <w:rsid w:val="00FA23D9"/>
    <w:rsid w:val="00FA4AEA"/>
    <w:rsid w:val="00FA4DA3"/>
    <w:rsid w:val="00FA520C"/>
    <w:rsid w:val="00FA57F6"/>
    <w:rsid w:val="00FA5CF6"/>
    <w:rsid w:val="00FA5EB2"/>
    <w:rsid w:val="00FB0A95"/>
    <w:rsid w:val="00FB1FB0"/>
    <w:rsid w:val="00FB28B6"/>
    <w:rsid w:val="00FB2A43"/>
    <w:rsid w:val="00FB396D"/>
    <w:rsid w:val="00FB3FD0"/>
    <w:rsid w:val="00FB4443"/>
    <w:rsid w:val="00FB4B43"/>
    <w:rsid w:val="00FB520A"/>
    <w:rsid w:val="00FB5398"/>
    <w:rsid w:val="00FB5D6F"/>
    <w:rsid w:val="00FB61FA"/>
    <w:rsid w:val="00FB62CE"/>
    <w:rsid w:val="00FB66C9"/>
    <w:rsid w:val="00FB6EB7"/>
    <w:rsid w:val="00FB6F0D"/>
    <w:rsid w:val="00FC1552"/>
    <w:rsid w:val="00FC1C5A"/>
    <w:rsid w:val="00FC1FB5"/>
    <w:rsid w:val="00FC2E8A"/>
    <w:rsid w:val="00FC37CA"/>
    <w:rsid w:val="00FC3ECA"/>
    <w:rsid w:val="00FC58B1"/>
    <w:rsid w:val="00FC6FCF"/>
    <w:rsid w:val="00FC737A"/>
    <w:rsid w:val="00FC770B"/>
    <w:rsid w:val="00FC77E3"/>
    <w:rsid w:val="00FD0558"/>
    <w:rsid w:val="00FD0A32"/>
    <w:rsid w:val="00FD2951"/>
    <w:rsid w:val="00FD2A06"/>
    <w:rsid w:val="00FD3A6B"/>
    <w:rsid w:val="00FD3DD7"/>
    <w:rsid w:val="00FD61B2"/>
    <w:rsid w:val="00FD6591"/>
    <w:rsid w:val="00FD68D2"/>
    <w:rsid w:val="00FD6F29"/>
    <w:rsid w:val="00FD771F"/>
    <w:rsid w:val="00FE1058"/>
    <w:rsid w:val="00FE1AEE"/>
    <w:rsid w:val="00FE1D0F"/>
    <w:rsid w:val="00FE2221"/>
    <w:rsid w:val="00FE419C"/>
    <w:rsid w:val="00FE5689"/>
    <w:rsid w:val="00FE57F5"/>
    <w:rsid w:val="00FE592B"/>
    <w:rsid w:val="00FE6149"/>
    <w:rsid w:val="00FE61E7"/>
    <w:rsid w:val="00FE64FD"/>
    <w:rsid w:val="00FE6838"/>
    <w:rsid w:val="00FE7A01"/>
    <w:rsid w:val="00FE7C45"/>
    <w:rsid w:val="00FF048D"/>
    <w:rsid w:val="00FF1C14"/>
    <w:rsid w:val="00FF2222"/>
    <w:rsid w:val="00FF23CA"/>
    <w:rsid w:val="00FF2A82"/>
    <w:rsid w:val="00FF36A1"/>
    <w:rsid w:val="00FF4269"/>
    <w:rsid w:val="00FF49A3"/>
    <w:rsid w:val="00FF588D"/>
    <w:rsid w:val="00FF72BF"/>
    <w:rsid w:val="10F063C6"/>
    <w:rsid w:val="192369A6"/>
    <w:rsid w:val="19867024"/>
    <w:rsid w:val="19E47E89"/>
    <w:rsid w:val="20D81670"/>
    <w:rsid w:val="2BE81D15"/>
    <w:rsid w:val="316E2FA4"/>
    <w:rsid w:val="54D413B8"/>
    <w:rsid w:val="5DBD602A"/>
    <w:rsid w:val="625E785B"/>
    <w:rsid w:val="65E90142"/>
    <w:rsid w:val="66EE0081"/>
    <w:rsid w:val="6F333FFC"/>
    <w:rsid w:val="7C6330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fillcolor="white" stroke="f">
      <v:fill color="white"/>
      <v:stroke on="f"/>
    </o:shapedefaults>
    <o:shapelayout v:ext="edit">
      <o:idmap v:ext="edit" data="1"/>
    </o:shapelayout>
  </w:shapeDefaults>
  <w:decimalSymbol w:val=","/>
  <w:listSeparator w:val=";"/>
  <w14:defaultImageDpi w14:val="32767"/>
  <w15:docId w15:val="{E8EED839-C32C-4C63-9813-40D294581F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s-ES" w:eastAsia="es-E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semiHidden="1" w:unhideWhenUsed="1"/>
    <w:lsdException w:name="footnote text" w:semiHidden="1" w:unhideWhenUsed="1"/>
    <w:lsdException w:name="annotation text"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uiPriority="0" w:qFormat="1"/>
    <w:lsdException w:name="Body Text Indent 2" w:semiHidden="1" w:unhideWhenUsed="1"/>
    <w:lsdException w:name="Body Text Indent 3" w:semiHidden="1" w:unhideWhenUsed="1"/>
    <w:lsdException w:name="Block Text" w:uiPriority="0" w:qFormat="1"/>
    <w:lsdException w:name="FollowedHyperlink" w:uiPriority="0"/>
    <w:lsdException w:name="Strong" w:uiPriority="22" w:qFormat="1"/>
    <w:lsdException w:name="Emphasis" w:uiPriority="20" w:qFormat="1"/>
    <w:lsdException w:name="Document Map" w:uiPriority="0"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18"/>
      <w:szCs w:val="24"/>
      <w:lang w:val="en-US" w:eastAsia="zh-CN"/>
    </w:rPr>
  </w:style>
  <w:style w:type="paragraph" w:styleId="Ttulo1">
    <w:name w:val="heading 1"/>
    <w:basedOn w:val="Normal"/>
    <w:next w:val="Normal"/>
    <w:link w:val="Ttulo1Car"/>
    <w:qFormat/>
    <w:pPr>
      <w:keepNext/>
      <w:keepLines/>
      <w:spacing w:before="340" w:after="330" w:line="576" w:lineRule="auto"/>
      <w:jc w:val="center"/>
      <w:outlineLvl w:val="0"/>
    </w:pPr>
    <w:rPr>
      <w:b/>
      <w:bCs/>
      <w:kern w:val="44"/>
      <w:sz w:val="44"/>
      <w:szCs w:val="44"/>
    </w:rPr>
  </w:style>
  <w:style w:type="paragraph" w:styleId="Ttulo2">
    <w:name w:val="heading 2"/>
    <w:basedOn w:val="Normal"/>
    <w:next w:val="Normal"/>
    <w:link w:val="Ttulo2Car"/>
    <w:qFormat/>
    <w:pPr>
      <w:keepNext/>
      <w:keepLines/>
      <w:spacing w:before="260" w:after="260" w:line="415" w:lineRule="auto"/>
      <w:outlineLvl w:val="1"/>
    </w:pPr>
    <w:rPr>
      <w:rFonts w:ascii="Cambria" w:hAnsi="Cambria"/>
      <w:b/>
      <w:bCs/>
      <w:sz w:val="32"/>
      <w:szCs w:val="32"/>
    </w:rPr>
  </w:style>
  <w:style w:type="paragraph" w:styleId="Ttulo3">
    <w:name w:val="heading 3"/>
    <w:basedOn w:val="Normal"/>
    <w:next w:val="Normal"/>
    <w:link w:val="Ttulo3Car"/>
    <w:qFormat/>
    <w:pPr>
      <w:keepNext/>
      <w:keepLines/>
      <w:spacing w:before="260" w:after="260" w:line="415" w:lineRule="auto"/>
      <w:outlineLvl w:val="2"/>
    </w:pPr>
    <w:rPr>
      <w:b/>
      <w:bCs/>
      <w:sz w:val="32"/>
      <w:szCs w:val="32"/>
    </w:rPr>
  </w:style>
  <w:style w:type="paragraph" w:styleId="Ttulo4">
    <w:name w:val="heading 4"/>
    <w:basedOn w:val="Normal"/>
    <w:next w:val="Normal"/>
    <w:link w:val="Ttulo4Car"/>
    <w:qFormat/>
    <w:pPr>
      <w:keepNext/>
      <w:keepLines/>
      <w:spacing w:before="280" w:after="290" w:line="374" w:lineRule="auto"/>
      <w:outlineLvl w:val="3"/>
    </w:pPr>
    <w:rPr>
      <w:rFonts w:ascii="Cambria" w:hAnsi="Cambria"/>
      <w:b/>
      <w:bCs/>
      <w:sz w:val="28"/>
      <w:szCs w:val="28"/>
    </w:rPr>
  </w:style>
  <w:style w:type="paragraph" w:styleId="Ttulo5">
    <w:name w:val="heading 5"/>
    <w:basedOn w:val="Normal"/>
    <w:next w:val="Normal"/>
    <w:link w:val="Ttulo5Car"/>
    <w:qFormat/>
    <w:pPr>
      <w:keepNext/>
      <w:keepLines/>
      <w:spacing w:before="280" w:after="290" w:line="374" w:lineRule="auto"/>
      <w:outlineLvl w:val="4"/>
    </w:pPr>
    <w:rPr>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7">
    <w:name w:val="toc 7"/>
    <w:basedOn w:val="Normal"/>
    <w:next w:val="Normal"/>
    <w:uiPriority w:val="39"/>
    <w:qFormat/>
    <w:pPr>
      <w:ind w:leftChars="1200" w:left="2520"/>
    </w:pPr>
    <w:rPr>
      <w:rFonts w:ascii="Calibri" w:hAnsi="Calibri"/>
      <w:sz w:val="21"/>
      <w:szCs w:val="22"/>
    </w:rPr>
  </w:style>
  <w:style w:type="paragraph" w:styleId="Mapadeldocumento">
    <w:name w:val="Document Map"/>
    <w:basedOn w:val="Normal"/>
    <w:link w:val="MapadeldocumentoCar"/>
    <w:qFormat/>
    <w:rPr>
      <w:rFonts w:ascii="SimSun"/>
      <w:szCs w:val="18"/>
    </w:rPr>
  </w:style>
  <w:style w:type="paragraph" w:styleId="Textocomentario">
    <w:name w:val="annotation text"/>
    <w:basedOn w:val="Normal"/>
    <w:link w:val="TextocomentarioCar"/>
    <w:unhideWhenUsed/>
    <w:pPr>
      <w:jc w:val="left"/>
    </w:pPr>
  </w:style>
  <w:style w:type="paragraph" w:styleId="Textoindependiente3">
    <w:name w:val="Body Text 3"/>
    <w:basedOn w:val="Normal"/>
    <w:link w:val="Textoindependiente3Car"/>
    <w:qFormat/>
    <w:rPr>
      <w:rFonts w:ascii="SimHei" w:eastAsia="SimHei"/>
      <w:color w:val="000000"/>
      <w:kern w:val="0"/>
      <w:szCs w:val="14"/>
    </w:rPr>
  </w:style>
  <w:style w:type="paragraph" w:styleId="Textoindependiente">
    <w:name w:val="Body Text"/>
    <w:basedOn w:val="Normal"/>
    <w:link w:val="TextoindependienteCar"/>
    <w:rPr>
      <w:rFonts w:ascii="SimHei" w:eastAsia="SimHei"/>
    </w:rPr>
  </w:style>
  <w:style w:type="paragraph" w:styleId="Textodebloque">
    <w:name w:val="Block Text"/>
    <w:basedOn w:val="Normal"/>
    <w:qFormat/>
    <w:pPr>
      <w:spacing w:after="120"/>
      <w:ind w:leftChars="700" w:left="1440" w:rightChars="700" w:right="1440"/>
    </w:pPr>
  </w:style>
  <w:style w:type="paragraph" w:styleId="TDC5">
    <w:name w:val="toc 5"/>
    <w:basedOn w:val="Normal"/>
    <w:next w:val="Normal"/>
    <w:uiPriority w:val="39"/>
    <w:qFormat/>
    <w:pPr>
      <w:ind w:leftChars="800" w:left="1680"/>
    </w:pPr>
    <w:rPr>
      <w:rFonts w:ascii="Calibri" w:hAnsi="Calibri"/>
      <w:sz w:val="21"/>
      <w:szCs w:val="22"/>
    </w:rPr>
  </w:style>
  <w:style w:type="paragraph" w:styleId="TDC3">
    <w:name w:val="toc 3"/>
    <w:basedOn w:val="Normal"/>
    <w:next w:val="Normal"/>
    <w:uiPriority w:val="39"/>
    <w:qFormat/>
    <w:pPr>
      <w:ind w:leftChars="600" w:left="600"/>
    </w:pPr>
    <w:rPr>
      <w:rFonts w:ascii="Arial" w:hAnsi="Arial"/>
    </w:rPr>
  </w:style>
  <w:style w:type="paragraph" w:styleId="TDC8">
    <w:name w:val="toc 8"/>
    <w:basedOn w:val="Normal"/>
    <w:next w:val="Normal"/>
    <w:uiPriority w:val="39"/>
    <w:qFormat/>
    <w:pPr>
      <w:ind w:leftChars="1400" w:left="2940"/>
    </w:pPr>
    <w:rPr>
      <w:rFonts w:ascii="Calibri" w:hAnsi="Calibri"/>
      <w:sz w:val="21"/>
      <w:szCs w:val="22"/>
    </w:rPr>
  </w:style>
  <w:style w:type="paragraph" w:styleId="Textodeglobo">
    <w:name w:val="Balloon Text"/>
    <w:basedOn w:val="Normal"/>
    <w:link w:val="TextodegloboCar"/>
    <w:qFormat/>
    <w:rPr>
      <w:szCs w:val="18"/>
    </w:rPr>
  </w:style>
  <w:style w:type="paragraph" w:styleId="Piedepgina">
    <w:name w:val="footer"/>
    <w:basedOn w:val="Normal"/>
    <w:link w:val="PiedepginaCar"/>
    <w:uiPriority w:val="99"/>
    <w:pPr>
      <w:tabs>
        <w:tab w:val="center" w:pos="4153"/>
        <w:tab w:val="right" w:pos="8306"/>
      </w:tabs>
      <w:snapToGrid w:val="0"/>
      <w:jc w:val="left"/>
    </w:pPr>
    <w:rPr>
      <w:szCs w:val="18"/>
    </w:rPr>
  </w:style>
  <w:style w:type="paragraph" w:styleId="Encabezado">
    <w:name w:val="header"/>
    <w:basedOn w:val="Normal"/>
    <w:link w:val="EncabezadoCar"/>
    <w:uiPriority w:val="99"/>
    <w:pPr>
      <w:pBdr>
        <w:bottom w:val="single" w:sz="6" w:space="1" w:color="auto"/>
      </w:pBdr>
      <w:tabs>
        <w:tab w:val="center" w:pos="4153"/>
        <w:tab w:val="right" w:pos="8306"/>
      </w:tabs>
      <w:snapToGrid w:val="0"/>
      <w:jc w:val="center"/>
    </w:pPr>
    <w:rPr>
      <w:szCs w:val="18"/>
    </w:rPr>
  </w:style>
  <w:style w:type="paragraph" w:styleId="TDC1">
    <w:name w:val="toc 1"/>
    <w:basedOn w:val="Normal"/>
    <w:next w:val="Normal"/>
    <w:uiPriority w:val="39"/>
    <w:qFormat/>
    <w:pPr>
      <w:spacing w:beforeLines="25" w:before="25" w:afterLines="25" w:after="25"/>
    </w:pPr>
    <w:rPr>
      <w:rFonts w:ascii="Arial" w:hAnsi="Arial"/>
      <w:b/>
    </w:rPr>
  </w:style>
  <w:style w:type="paragraph" w:styleId="TDC4">
    <w:name w:val="toc 4"/>
    <w:basedOn w:val="Normal"/>
    <w:next w:val="Normal"/>
    <w:uiPriority w:val="39"/>
    <w:qFormat/>
    <w:pPr>
      <w:ind w:leftChars="600" w:left="1260"/>
    </w:pPr>
    <w:rPr>
      <w:rFonts w:ascii="Calibri" w:eastAsia="Arial" w:hAnsi="Calibri"/>
      <w:sz w:val="21"/>
      <w:szCs w:val="22"/>
    </w:rPr>
  </w:style>
  <w:style w:type="paragraph" w:styleId="TDC6">
    <w:name w:val="toc 6"/>
    <w:basedOn w:val="Normal"/>
    <w:next w:val="Normal"/>
    <w:uiPriority w:val="39"/>
    <w:qFormat/>
    <w:pPr>
      <w:ind w:leftChars="1000" w:left="2100"/>
    </w:pPr>
    <w:rPr>
      <w:rFonts w:ascii="Calibri" w:hAnsi="Calibri"/>
      <w:sz w:val="21"/>
      <w:szCs w:val="22"/>
    </w:rPr>
  </w:style>
  <w:style w:type="paragraph" w:styleId="TDC2">
    <w:name w:val="toc 2"/>
    <w:basedOn w:val="Normal"/>
    <w:next w:val="Normal"/>
    <w:uiPriority w:val="39"/>
    <w:qFormat/>
    <w:pPr>
      <w:ind w:leftChars="400" w:left="400"/>
    </w:pPr>
    <w:rPr>
      <w:rFonts w:ascii="Arial" w:hAnsi="Arial"/>
    </w:rPr>
  </w:style>
  <w:style w:type="paragraph" w:styleId="TDC9">
    <w:name w:val="toc 9"/>
    <w:basedOn w:val="Normal"/>
    <w:next w:val="Normal"/>
    <w:uiPriority w:val="39"/>
    <w:qFormat/>
    <w:pPr>
      <w:ind w:leftChars="1600" w:left="3360"/>
    </w:pPr>
    <w:rPr>
      <w:rFonts w:ascii="Calibri" w:hAnsi="Calibri"/>
      <w:sz w:val="21"/>
      <w:szCs w:val="22"/>
    </w:rPr>
  </w:style>
  <w:style w:type="paragraph" w:styleId="Asuntodelcomentario">
    <w:name w:val="annotation subject"/>
    <w:basedOn w:val="Textocomentario"/>
    <w:next w:val="Textocomentario"/>
    <w:link w:val="AsuntodelcomentarioCar"/>
    <w:unhideWhenUsed/>
    <w:rPr>
      <w:b/>
      <w:bCs/>
    </w:rPr>
  </w:style>
  <w:style w:type="table" w:styleId="Tablaconcuadrcula">
    <w:name w:val="Table Grid"/>
    <w:basedOn w:val="Tablanormal"/>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Nmerodepgina">
    <w:name w:val="page number"/>
    <w:qFormat/>
    <w:rPr>
      <w:rFonts w:eastAsia="SimSun" w:cs="Times New Roman"/>
      <w:szCs w:val="22"/>
      <w:lang w:eastAsia="zh-CN"/>
    </w:rPr>
  </w:style>
  <w:style w:type="character" w:styleId="Hipervnculovisitado">
    <w:name w:val="FollowedHyperlink"/>
    <w:rPr>
      <w:color w:val="800080"/>
      <w:u w:val="single"/>
    </w:rPr>
  </w:style>
  <w:style w:type="character" w:styleId="Hipervnculo">
    <w:name w:val="Hyperlink"/>
    <w:uiPriority w:val="99"/>
    <w:rPr>
      <w:color w:val="0000FF"/>
      <w:u w:val="single"/>
    </w:rPr>
  </w:style>
  <w:style w:type="character" w:styleId="Refdecomentario">
    <w:name w:val="annotation reference"/>
    <w:uiPriority w:val="99"/>
    <w:semiHidden/>
    <w:unhideWhenUsed/>
    <w:rPr>
      <w:sz w:val="21"/>
      <w:szCs w:val="21"/>
    </w:rPr>
  </w:style>
  <w:style w:type="character" w:customStyle="1" w:styleId="Ttulo1Car">
    <w:name w:val="Título 1 Car"/>
    <w:link w:val="Ttulo1"/>
    <w:qFormat/>
    <w:rPr>
      <w:b/>
      <w:bCs/>
      <w:kern w:val="44"/>
      <w:sz w:val="44"/>
      <w:szCs w:val="44"/>
    </w:rPr>
  </w:style>
  <w:style w:type="character" w:customStyle="1" w:styleId="Ttulo2Car">
    <w:name w:val="Título 2 Car"/>
    <w:link w:val="Ttulo2"/>
    <w:qFormat/>
    <w:rPr>
      <w:rFonts w:ascii="Cambria" w:eastAsia="SimSun" w:hAnsi="Cambria" w:cs="Times New Roman"/>
      <w:b/>
      <w:bCs/>
      <w:kern w:val="2"/>
      <w:sz w:val="32"/>
      <w:szCs w:val="32"/>
    </w:rPr>
  </w:style>
  <w:style w:type="character" w:customStyle="1" w:styleId="Ttulo3Car">
    <w:name w:val="Título 3 Car"/>
    <w:link w:val="Ttulo3"/>
    <w:qFormat/>
    <w:rPr>
      <w:b/>
      <w:bCs/>
      <w:kern w:val="2"/>
      <w:sz w:val="32"/>
      <w:szCs w:val="32"/>
    </w:rPr>
  </w:style>
  <w:style w:type="character" w:customStyle="1" w:styleId="Ttulo4Car">
    <w:name w:val="Título 4 Car"/>
    <w:link w:val="Ttulo4"/>
    <w:qFormat/>
    <w:rPr>
      <w:rFonts w:ascii="Cambria" w:eastAsia="SimSun" w:hAnsi="Cambria" w:cs="Times New Roman"/>
      <w:b/>
      <w:bCs/>
      <w:kern w:val="2"/>
      <w:sz w:val="28"/>
      <w:szCs w:val="28"/>
    </w:rPr>
  </w:style>
  <w:style w:type="character" w:customStyle="1" w:styleId="Ttulo5Car">
    <w:name w:val="Título 5 Car"/>
    <w:link w:val="Ttulo5"/>
    <w:rPr>
      <w:b/>
      <w:bCs/>
      <w:kern w:val="2"/>
      <w:sz w:val="28"/>
      <w:szCs w:val="28"/>
    </w:rPr>
  </w:style>
  <w:style w:type="character" w:customStyle="1" w:styleId="PiedepginaCar">
    <w:name w:val="Pie de página Car"/>
    <w:link w:val="Piedepgina"/>
    <w:uiPriority w:val="99"/>
    <w:rPr>
      <w:kern w:val="2"/>
      <w:sz w:val="18"/>
      <w:szCs w:val="18"/>
    </w:rPr>
  </w:style>
  <w:style w:type="character" w:customStyle="1" w:styleId="TextoindependienteCar">
    <w:name w:val="Texto independiente Car"/>
    <w:link w:val="Textoindependiente"/>
    <w:rPr>
      <w:rFonts w:ascii="SimHei" w:eastAsia="SimHei"/>
      <w:kern w:val="2"/>
      <w:sz w:val="18"/>
      <w:szCs w:val="24"/>
    </w:rPr>
  </w:style>
  <w:style w:type="character" w:customStyle="1" w:styleId="EncabezadoCar">
    <w:name w:val="Encabezado Car"/>
    <w:link w:val="Encabezado"/>
    <w:uiPriority w:val="99"/>
    <w:rPr>
      <w:kern w:val="2"/>
      <w:sz w:val="18"/>
      <w:szCs w:val="18"/>
    </w:rPr>
  </w:style>
  <w:style w:type="character" w:customStyle="1" w:styleId="TextodegloboCar">
    <w:name w:val="Texto de globo Car"/>
    <w:link w:val="Textodeglobo"/>
    <w:qFormat/>
    <w:rPr>
      <w:kern w:val="2"/>
      <w:sz w:val="18"/>
      <w:szCs w:val="18"/>
    </w:rPr>
  </w:style>
  <w:style w:type="character" w:customStyle="1" w:styleId="Textoindependiente3Car">
    <w:name w:val="Texto independiente 3 Car"/>
    <w:link w:val="Textoindependiente3"/>
    <w:qFormat/>
    <w:rPr>
      <w:rFonts w:ascii="SimHei" w:eastAsia="SimHei"/>
      <w:color w:val="000000"/>
      <w:sz w:val="18"/>
      <w:szCs w:val="14"/>
    </w:rPr>
  </w:style>
  <w:style w:type="character" w:customStyle="1" w:styleId="MapadeldocumentoCar">
    <w:name w:val="Mapa del documento Car"/>
    <w:link w:val="Mapadeldocumento"/>
    <w:qFormat/>
    <w:rPr>
      <w:rFonts w:ascii="SimSun"/>
      <w:kern w:val="2"/>
      <w:sz w:val="18"/>
      <w:szCs w:val="18"/>
    </w:rPr>
  </w:style>
  <w:style w:type="paragraph" w:customStyle="1" w:styleId="3156">
    <w:name w:val="样式 标题 3 + 小四 段前: 15.6 磅 行距: 单倍行距"/>
    <w:basedOn w:val="Ttulo3"/>
    <w:qFormat/>
    <w:pPr>
      <w:spacing w:before="240" w:after="120" w:line="240" w:lineRule="auto"/>
      <w:ind w:leftChars="200" w:left="200"/>
    </w:pPr>
    <w:rPr>
      <w:rFonts w:cs="SimSun"/>
      <w:sz w:val="21"/>
      <w:szCs w:val="20"/>
    </w:rPr>
  </w:style>
  <w:style w:type="paragraph" w:customStyle="1" w:styleId="a0">
    <w:name w:val="设置码正文"/>
    <w:basedOn w:val="156074"/>
    <w:qFormat/>
    <w:pPr>
      <w:spacing w:before="0" w:afterLines="100" w:after="312"/>
      <w:ind w:firstLine="0"/>
      <w:jc w:val="center"/>
    </w:pPr>
  </w:style>
  <w:style w:type="paragraph" w:customStyle="1" w:styleId="156074">
    <w:name w:val="样式 样式 小四 段前: 15.6 磅 + 首行缩进:  0.74 厘米"/>
    <w:basedOn w:val="156"/>
    <w:qFormat/>
    <w:pPr>
      <w:spacing w:before="240"/>
      <w:ind w:firstLine="420"/>
    </w:pPr>
  </w:style>
  <w:style w:type="paragraph" w:customStyle="1" w:styleId="156">
    <w:name w:val="样式 小四 段前: 15.6 磅"/>
    <w:basedOn w:val="Normal"/>
    <w:qFormat/>
    <w:pPr>
      <w:spacing w:before="312"/>
    </w:pPr>
    <w:rPr>
      <w:rFonts w:cs="SimSun"/>
      <w:szCs w:val="20"/>
    </w:rPr>
  </w:style>
  <w:style w:type="paragraph" w:customStyle="1" w:styleId="07405">
    <w:name w:val="样式 样式 首行缩进:  0.74 厘米 + 加粗 段前: 0.5 行"/>
    <w:basedOn w:val="074"/>
    <w:qFormat/>
    <w:pPr>
      <w:spacing w:beforeLines="0" w:before="0"/>
      <w:outlineLvl w:val="3"/>
    </w:pPr>
    <w:rPr>
      <w:b/>
      <w:bCs/>
    </w:rPr>
  </w:style>
  <w:style w:type="paragraph" w:customStyle="1" w:styleId="074">
    <w:name w:val="样式 首行缩进:  0.74 厘米"/>
    <w:basedOn w:val="Normal"/>
    <w:qFormat/>
    <w:pPr>
      <w:spacing w:beforeLines="50" w:before="156"/>
      <w:ind w:firstLine="420"/>
    </w:pPr>
    <w:rPr>
      <w:rFonts w:cs="SimSun"/>
      <w:szCs w:val="20"/>
    </w:rPr>
  </w:style>
  <w:style w:type="paragraph" w:customStyle="1" w:styleId="a1">
    <w:name w:val="章标题（第一级）"/>
    <w:basedOn w:val="Normal"/>
    <w:link w:val="Char"/>
    <w:qFormat/>
    <w:pPr>
      <w:keepNext/>
      <w:keepLines/>
      <w:shd w:val="clear" w:color="auto" w:fill="003B83"/>
      <w:spacing w:afterLines="300" w:after="936"/>
      <w:jc w:val="center"/>
      <w:outlineLvl w:val="0"/>
    </w:pPr>
    <w:rPr>
      <w:rFonts w:cs="SimSun"/>
      <w:b/>
      <w:bCs/>
      <w:kern w:val="44"/>
      <w:sz w:val="32"/>
      <w:szCs w:val="20"/>
    </w:rPr>
  </w:style>
  <w:style w:type="character" w:customStyle="1" w:styleId="Char">
    <w:name w:val="章标题（第一级） Char"/>
    <w:link w:val="a1"/>
    <w:qFormat/>
    <w:rPr>
      <w:rFonts w:cs="SimSun"/>
      <w:b/>
      <w:bCs/>
      <w:kern w:val="44"/>
      <w:sz w:val="32"/>
      <w:shd w:val="clear" w:color="auto" w:fill="003B83"/>
    </w:rPr>
  </w:style>
  <w:style w:type="paragraph" w:customStyle="1" w:styleId="21560">
    <w:name w:val="样式 标题 2 + 四号 倾斜 段前: 15.6 磅 段后: 0 磅 行距: 单倍行距"/>
    <w:basedOn w:val="Ttulo2"/>
    <w:qFormat/>
    <w:pPr>
      <w:spacing w:before="240" w:after="0" w:line="240" w:lineRule="auto"/>
    </w:pPr>
    <w:rPr>
      <w:rFonts w:ascii="Times New Roman" w:hAnsi="Times New Roman" w:cs="SimSun"/>
      <w:iCs/>
      <w:sz w:val="24"/>
      <w:szCs w:val="20"/>
    </w:rPr>
  </w:style>
  <w:style w:type="paragraph" w:customStyle="1" w:styleId="4">
    <w:name w:val="中文正文（缩进4格）"/>
    <w:basedOn w:val="Normal"/>
    <w:qFormat/>
    <w:pPr>
      <w:spacing w:before="240" w:line="120" w:lineRule="atLeast"/>
      <w:ind w:firstLine="420"/>
    </w:pPr>
    <w:rPr>
      <w:rFonts w:cs="SimSun"/>
      <w:kern w:val="0"/>
      <w:szCs w:val="20"/>
    </w:rPr>
  </w:style>
  <w:style w:type="paragraph" w:customStyle="1" w:styleId="a2">
    <w:name w:val="条码样式 居中"/>
    <w:basedOn w:val="Normal"/>
    <w:qFormat/>
    <w:pPr>
      <w:spacing w:line="100" w:lineRule="atLeast"/>
      <w:jc w:val="center"/>
    </w:pPr>
    <w:rPr>
      <w:rFonts w:cs="SimSun"/>
      <w:szCs w:val="20"/>
    </w:rPr>
  </w:style>
  <w:style w:type="paragraph" w:customStyle="1" w:styleId="1560740">
    <w:name w:val="样式 样式 样式 小四 段前: 15.6 磅 + 首行缩进:  0.74 厘米 + 宋体"/>
    <w:basedOn w:val="156074"/>
    <w:qFormat/>
    <w:pPr>
      <w:spacing w:before="200" w:line="200" w:lineRule="atLeast"/>
    </w:pPr>
    <w:rPr>
      <w:rFonts w:ascii="SimSun" w:hAnsi="SimSun"/>
    </w:rPr>
  </w:style>
  <w:style w:type="paragraph" w:customStyle="1" w:styleId="11111113">
    <w:name w:val="样式 标题1111111 + 段后: 3 行"/>
    <w:basedOn w:val="1111111"/>
    <w:qFormat/>
    <w:pPr>
      <w:spacing w:afterLines="200" w:after="624"/>
    </w:pPr>
  </w:style>
  <w:style w:type="paragraph" w:customStyle="1" w:styleId="1111111">
    <w:name w:val="标题1111111"/>
    <w:basedOn w:val="115602"/>
    <w:qFormat/>
    <w:pPr>
      <w:spacing w:before="0"/>
    </w:pPr>
  </w:style>
  <w:style w:type="paragraph" w:customStyle="1" w:styleId="115602">
    <w:name w:val="样式 样式 标题 1 + 居中 段前: 15.6 磅 段后: 0 磅 行距: 单倍行距 + 段后: 2 行"/>
    <w:basedOn w:val="11560"/>
    <w:qFormat/>
    <w:pPr>
      <w:spacing w:afterLines="300" w:after="936"/>
    </w:pPr>
  </w:style>
  <w:style w:type="paragraph" w:customStyle="1" w:styleId="11560">
    <w:name w:val="样式 标题 1 + 居中 段前: 15.6 磅 段后: 0 磅 行距: 单倍行距"/>
    <w:basedOn w:val="Ttulo1"/>
    <w:qFormat/>
    <w:pPr>
      <w:spacing w:before="240" w:afterLines="200" w:after="624" w:line="240" w:lineRule="auto"/>
    </w:pPr>
    <w:rPr>
      <w:rFonts w:cs="SimSun"/>
      <w:szCs w:val="20"/>
    </w:rPr>
  </w:style>
  <w:style w:type="paragraph" w:customStyle="1" w:styleId="31560">
    <w:name w:val="样式 标题 3 + 宋体 小四 段前: 15.6 磅 行距: 单倍行距"/>
    <w:basedOn w:val="Ttulo3"/>
    <w:qFormat/>
    <w:pPr>
      <w:spacing w:before="240" w:after="120" w:line="240" w:lineRule="auto"/>
      <w:ind w:leftChars="200" w:left="200"/>
    </w:pPr>
    <w:rPr>
      <w:rFonts w:ascii="SimSun" w:hAnsi="SimSun" w:cs="SimSun"/>
      <w:kern w:val="0"/>
      <w:sz w:val="21"/>
      <w:szCs w:val="20"/>
    </w:rPr>
  </w:style>
  <w:style w:type="paragraph" w:customStyle="1" w:styleId="a3">
    <w:name w:val="小节标题（第三级）"/>
    <w:basedOn w:val="Normal"/>
    <w:qFormat/>
    <w:pPr>
      <w:keepNext/>
      <w:keepLines/>
      <w:spacing w:before="240"/>
      <w:ind w:leftChars="200" w:left="360"/>
      <w:outlineLvl w:val="2"/>
    </w:pPr>
    <w:rPr>
      <w:rFonts w:cs="SimSun"/>
      <w:b/>
      <w:bCs/>
      <w:kern w:val="0"/>
      <w:sz w:val="21"/>
      <w:szCs w:val="20"/>
    </w:rPr>
  </w:style>
  <w:style w:type="paragraph" w:customStyle="1" w:styleId="a4">
    <w:name w:val="正文备注或强调（加粗）"/>
    <w:basedOn w:val="4"/>
    <w:qFormat/>
    <w:rPr>
      <w:b/>
      <w:bCs/>
    </w:rPr>
  </w:style>
  <w:style w:type="paragraph" w:customStyle="1" w:styleId="1560741">
    <w:name w:val="样式 样式 样式 小四 段前: 15.6 磅 + 首行缩进:  0.74 厘米 + 宋体1"/>
    <w:basedOn w:val="156074"/>
    <w:qFormat/>
    <w:rPr>
      <w:rFonts w:ascii="SimSun" w:hAnsi="SimSun"/>
    </w:rPr>
  </w:style>
  <w:style w:type="paragraph" w:customStyle="1" w:styleId="3">
    <w:name w:val="样式 标题 3 + 小四"/>
    <w:basedOn w:val="Ttulo3"/>
    <w:qFormat/>
    <w:pPr>
      <w:spacing w:before="240" w:after="0" w:line="240" w:lineRule="auto"/>
      <w:ind w:leftChars="200" w:left="200"/>
    </w:pPr>
    <w:rPr>
      <w:sz w:val="21"/>
    </w:rPr>
  </w:style>
  <w:style w:type="paragraph" w:customStyle="1" w:styleId="1560">
    <w:name w:val="样式 居中 段前: 15.6 磅"/>
    <w:basedOn w:val="Normal"/>
    <w:qFormat/>
    <w:pPr>
      <w:jc w:val="center"/>
    </w:pPr>
    <w:rPr>
      <w:rFonts w:cs="SimSun"/>
      <w:szCs w:val="20"/>
    </w:rPr>
  </w:style>
  <w:style w:type="paragraph" w:customStyle="1" w:styleId="a5">
    <w:name w:val="节标题（第二级）"/>
    <w:basedOn w:val="Normal"/>
    <w:next w:val="Textodebloque"/>
    <w:qFormat/>
    <w:pPr>
      <w:keepNext/>
      <w:keepLines/>
      <w:spacing w:before="120" w:afterLines="50" w:after="156"/>
      <w:outlineLvl w:val="1"/>
    </w:pPr>
    <w:rPr>
      <w:rFonts w:cs="SimSun"/>
      <w:b/>
      <w:bCs/>
      <w:sz w:val="24"/>
      <w:szCs w:val="20"/>
    </w:rPr>
  </w:style>
  <w:style w:type="paragraph" w:customStyle="1" w:styleId="1560742">
    <w:name w:val="样式 样式 样式 小四 段前: 15.6 磅 + 首行缩进:  0.74 厘米 +"/>
    <w:basedOn w:val="156074"/>
    <w:qFormat/>
    <w:pPr>
      <w:spacing w:line="120" w:lineRule="atLeast"/>
    </w:pPr>
    <w:rPr>
      <w:kern w:val="0"/>
    </w:rPr>
  </w:style>
  <w:style w:type="paragraph" w:customStyle="1" w:styleId="4TimesNewRoman">
    <w:name w:val="样式 标题 4 + Times New Roman 非加粗"/>
    <w:basedOn w:val="Ttulo4"/>
    <w:qFormat/>
    <w:pPr>
      <w:spacing w:line="377" w:lineRule="auto"/>
    </w:pPr>
    <w:rPr>
      <w:rFonts w:ascii="Times New Roman" w:hAnsi="Times New Roman"/>
      <w:b w:val="0"/>
      <w:bCs w:val="0"/>
    </w:rPr>
  </w:style>
  <w:style w:type="paragraph" w:customStyle="1" w:styleId="321">
    <w:name w:val="样式 样式 样式 标题 3 + 小四 + 宋体 + 左侧:  2 字符1"/>
    <w:basedOn w:val="30"/>
    <w:qFormat/>
    <w:pPr>
      <w:outlineLvl w:val="4"/>
    </w:pPr>
    <w:rPr>
      <w:rFonts w:cs="SimSun"/>
      <w:szCs w:val="20"/>
    </w:rPr>
  </w:style>
  <w:style w:type="paragraph" w:customStyle="1" w:styleId="30">
    <w:name w:val="样式 样式 标题 3 + 小四 + 宋体"/>
    <w:basedOn w:val="3"/>
    <w:qFormat/>
    <w:rPr>
      <w:rFonts w:ascii="SimSun" w:hAnsi="SimSun"/>
      <w:kern w:val="0"/>
    </w:rPr>
  </w:style>
  <w:style w:type="paragraph" w:customStyle="1" w:styleId="11111110">
    <w:name w:val="样式 标题1111111 + 三号 两端对齐"/>
    <w:basedOn w:val="1111111"/>
    <w:pPr>
      <w:spacing w:before="120" w:afterLines="0" w:after="300"/>
    </w:pPr>
    <w:rPr>
      <w:sz w:val="32"/>
    </w:rPr>
  </w:style>
  <w:style w:type="paragraph" w:customStyle="1" w:styleId="a6">
    <w:name w:val="样式 宋体 小四 左"/>
    <w:basedOn w:val="Normal"/>
    <w:pPr>
      <w:jc w:val="left"/>
    </w:pPr>
    <w:rPr>
      <w:rFonts w:ascii="SimSun" w:hAnsi="SimSun" w:cs="SimSun"/>
      <w:kern w:val="0"/>
      <w:sz w:val="21"/>
      <w:szCs w:val="20"/>
    </w:rPr>
  </w:style>
  <w:style w:type="paragraph" w:customStyle="1" w:styleId="a7">
    <w:name w:val="第五级"/>
    <w:basedOn w:val="321"/>
  </w:style>
  <w:style w:type="paragraph" w:customStyle="1" w:styleId="1561">
    <w:name w:val="样式 样式 小四 段前: 15.6 磅 +"/>
    <w:basedOn w:val="156"/>
    <w:pPr>
      <w:spacing w:before="200" w:line="200" w:lineRule="exact"/>
    </w:pPr>
    <w:rPr>
      <w:kern w:val="0"/>
    </w:rPr>
  </w:style>
  <w:style w:type="paragraph" w:customStyle="1" w:styleId="TtulodeTDC1">
    <w:name w:val="Título de TDC1"/>
    <w:basedOn w:val="Ttulo1"/>
    <w:next w:val="Normal"/>
    <w:qFormat/>
    <w:pPr>
      <w:widowControl/>
      <w:spacing w:before="480" w:after="0" w:line="276" w:lineRule="auto"/>
      <w:jc w:val="left"/>
      <w:outlineLvl w:val="9"/>
    </w:pPr>
    <w:rPr>
      <w:rFonts w:ascii="Cambria" w:hAnsi="Cambria"/>
      <w:color w:val="365F91"/>
      <w:kern w:val="0"/>
      <w:sz w:val="28"/>
      <w:szCs w:val="28"/>
    </w:rPr>
  </w:style>
  <w:style w:type="paragraph" w:customStyle="1" w:styleId="156074TimesNewRoman">
    <w:name w:val="样式 样式 样式 样式 小四 段前: 15.6 磅 + 首行缩进:  0.74 厘米 + 宋体 + Times New Roman"/>
    <w:basedOn w:val="1560740"/>
    <w:qFormat/>
    <w:rPr>
      <w:rFonts w:ascii="Times New Roman" w:hAnsi="Times New Roman"/>
      <w:kern w:val="0"/>
    </w:rPr>
  </w:style>
  <w:style w:type="paragraph" w:customStyle="1" w:styleId="215606">
    <w:name w:val="样式 样式 标题 2 + 四号 倾斜 段前: 15.6 磅 段后: 0 磅 行距: 单倍行距 + 段前: 6 磅"/>
    <w:basedOn w:val="21560"/>
    <w:pPr>
      <w:spacing w:before="120" w:afterLines="50" w:after="156"/>
    </w:pPr>
    <w:rPr>
      <w:iCs w:val="0"/>
    </w:rPr>
  </w:style>
  <w:style w:type="paragraph" w:customStyle="1" w:styleId="215600">
    <w:name w:val="样式 样式 标题 2 + 四号 倾斜 段前: 15.6 磅 段后: 0 磅 行距: 单倍行距 +"/>
    <w:basedOn w:val="21560"/>
    <w:rPr>
      <w:iCs w:val="0"/>
      <w:kern w:val="0"/>
    </w:rPr>
  </w:style>
  <w:style w:type="paragraph" w:customStyle="1" w:styleId="32">
    <w:name w:val="样式 样式 样式 标题 3 + 小四 + 宋体 + 左侧:  2 字符"/>
    <w:basedOn w:val="30"/>
    <w:pPr>
      <w:ind w:left="360"/>
    </w:pPr>
    <w:rPr>
      <w:rFonts w:cs="SimSun"/>
      <w:szCs w:val="20"/>
    </w:rPr>
  </w:style>
  <w:style w:type="paragraph" w:customStyle="1" w:styleId="a8">
    <w:name w:val="第四级标题"/>
    <w:basedOn w:val="Normal"/>
    <w:link w:val="Char0"/>
    <w:pPr>
      <w:spacing w:beforeLines="50" w:before="156"/>
      <w:ind w:firstLine="420"/>
      <w:outlineLvl w:val="3"/>
    </w:pPr>
    <w:rPr>
      <w:rFonts w:cs="SimSun"/>
      <w:b/>
      <w:bCs/>
      <w:szCs w:val="20"/>
    </w:rPr>
  </w:style>
  <w:style w:type="character" w:customStyle="1" w:styleId="Char0">
    <w:name w:val="第四级标题 Char"/>
    <w:link w:val="a8"/>
    <w:rPr>
      <w:rFonts w:cs="SimSun"/>
      <w:b/>
      <w:bCs/>
      <w:kern w:val="2"/>
      <w:sz w:val="18"/>
    </w:rPr>
  </w:style>
  <w:style w:type="paragraph" w:customStyle="1" w:styleId="315600">
    <w:name w:val="样式 标题 3 + 小四 段前: 15.6 磅 段后: 0 磅 行距: 单倍行距"/>
    <w:basedOn w:val="Ttulo3"/>
    <w:pPr>
      <w:spacing w:before="312" w:after="0" w:line="240" w:lineRule="auto"/>
      <w:ind w:leftChars="200" w:left="200"/>
    </w:pPr>
    <w:rPr>
      <w:rFonts w:cs="SimSun"/>
      <w:sz w:val="21"/>
      <w:szCs w:val="20"/>
    </w:rPr>
  </w:style>
  <w:style w:type="paragraph" w:customStyle="1" w:styleId="320">
    <w:name w:val="样式 样式 样式 标题 3 + 小四 + 宋体 + 非加粗 左侧:  2 字符"/>
    <w:basedOn w:val="30"/>
    <w:pPr>
      <w:ind w:left="360"/>
    </w:pPr>
    <w:rPr>
      <w:rFonts w:cs="SimSun"/>
      <w:bCs w:val="0"/>
      <w:szCs w:val="20"/>
    </w:rPr>
  </w:style>
  <w:style w:type="paragraph" w:customStyle="1" w:styleId="111111130">
    <w:name w:val="样式 样式 标题1111111 + 三号 两端对齐 + 段后: 3 行"/>
    <w:basedOn w:val="11111110"/>
    <w:pPr>
      <w:spacing w:before="0"/>
    </w:pPr>
  </w:style>
  <w:style w:type="paragraph" w:styleId="Prrafodelista">
    <w:name w:val="List Paragraph"/>
    <w:basedOn w:val="Normal"/>
    <w:uiPriority w:val="34"/>
    <w:qFormat/>
    <w:pPr>
      <w:ind w:firstLineChars="200" w:firstLine="420"/>
    </w:pPr>
  </w:style>
  <w:style w:type="character" w:customStyle="1" w:styleId="TextocomentarioCar">
    <w:name w:val="Texto comentario Car"/>
    <w:link w:val="Textocomentario"/>
    <w:rPr>
      <w:kern w:val="2"/>
      <w:sz w:val="18"/>
      <w:szCs w:val="24"/>
    </w:rPr>
  </w:style>
  <w:style w:type="character" w:customStyle="1" w:styleId="AsuntodelcomentarioCar">
    <w:name w:val="Asunto del comentario Car"/>
    <w:link w:val="Asuntodelcomentario"/>
    <w:uiPriority w:val="99"/>
    <w:semiHidden/>
    <w:rPr>
      <w:b/>
      <w:bCs/>
      <w:kern w:val="2"/>
      <w:sz w:val="18"/>
      <w:szCs w:val="24"/>
    </w:rPr>
  </w:style>
  <w:style w:type="paragraph" w:customStyle="1" w:styleId="Default">
    <w:name w:val="Default"/>
    <w:pPr>
      <w:widowControl w:val="0"/>
      <w:autoSpaceDE w:val="0"/>
      <w:autoSpaceDN w:val="0"/>
      <w:adjustRightInd w:val="0"/>
    </w:pPr>
    <w:rPr>
      <w:color w:val="000000"/>
      <w:sz w:val="24"/>
      <w:szCs w:val="24"/>
      <w:lang w:val="en-US" w:eastAsia="zh-CN"/>
    </w:rPr>
  </w:style>
  <w:style w:type="table" w:customStyle="1" w:styleId="1">
    <w:name w:val="网格型1"/>
    <w:basedOn w:val="Tablanormal"/>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visin1">
    <w:name w:val="Revisión1"/>
    <w:hidden/>
    <w:uiPriority w:val="99"/>
    <w:unhideWhenUsed/>
    <w:rPr>
      <w:kern w:val="2"/>
      <w:sz w:val="18"/>
      <w:szCs w:val="24"/>
      <w:lang w:val="en-US" w:eastAsia="zh-CN"/>
    </w:rPr>
  </w:style>
  <w:style w:type="paragraph" w:customStyle="1" w:styleId="a">
    <w:name w:val="小小节标题"/>
    <w:basedOn w:val="a8"/>
    <w:link w:val="Char1"/>
    <w:qFormat/>
    <w:pPr>
      <w:numPr>
        <w:numId w:val="1"/>
      </w:numPr>
      <w:spacing w:afterLines="50" w:after="156"/>
      <w:ind w:leftChars="236" w:left="709" w:hanging="284"/>
      <w:jc w:val="left"/>
    </w:pPr>
    <w:rPr>
      <w:rFonts w:hAnsi="SimSun" w:cs="Times New Roman"/>
      <w:sz w:val="21"/>
    </w:rPr>
  </w:style>
  <w:style w:type="character" w:customStyle="1" w:styleId="Char1">
    <w:name w:val="小小节标题 Char"/>
    <w:link w:val="a"/>
    <w:qFormat/>
    <w:rPr>
      <w:rFonts w:hAnsi="SimSun"/>
      <w:b/>
      <w:bCs/>
      <w:kern w:val="2"/>
      <w:sz w:val="21"/>
    </w:rPr>
  </w:style>
  <w:style w:type="character" w:customStyle="1" w:styleId="shorttext">
    <w:name w:val="short_text"/>
    <w:basedOn w:val="Fuentedeprrafopredeter"/>
    <w:qFormat/>
  </w:style>
  <w:style w:type="character" w:customStyle="1" w:styleId="apple-converted-space">
    <w:name w:val="apple-converted-space"/>
    <w:basedOn w:val="Fuentedeprrafopredeter"/>
    <w:qFormat/>
  </w:style>
  <w:style w:type="paragraph" w:customStyle="1" w:styleId="a9">
    <w:name w:val="章节"/>
    <w:basedOn w:val="a1"/>
    <w:link w:val="Char2"/>
    <w:qFormat/>
    <w:pPr>
      <w:spacing w:afterLines="0"/>
    </w:pPr>
    <w:rPr>
      <w:rFonts w:hAnsi="SimSun" w:cs="Times New Roman"/>
    </w:rPr>
  </w:style>
  <w:style w:type="character" w:customStyle="1" w:styleId="Char2">
    <w:name w:val="章节 Char"/>
    <w:link w:val="a9"/>
    <w:qFormat/>
    <w:rPr>
      <w:rFonts w:hAnsi="SimSun" w:cs="SimSun"/>
      <w:b/>
      <w:bCs/>
      <w:kern w:val="44"/>
      <w:sz w:val="32"/>
      <w:shd w:val="clear" w:color="auto" w:fill="003B83"/>
    </w:rPr>
  </w:style>
  <w:style w:type="character" w:customStyle="1" w:styleId="Char3">
    <w:name w:val="页脚 Char"/>
    <w:uiPriority w:val="99"/>
    <w:qFormat/>
    <w:rPr>
      <w:kern w:val="2"/>
      <w:sz w:val="18"/>
      <w:szCs w:val="18"/>
    </w:rPr>
  </w:style>
  <w:style w:type="character" w:customStyle="1" w:styleId="Char4">
    <w:name w:val="页眉 Char"/>
    <w:uiPriority w:val="99"/>
    <w:qFormat/>
    <w:rPr>
      <w:kern w:val="2"/>
      <w:sz w:val="18"/>
      <w:szCs w:val="18"/>
    </w:rPr>
  </w:style>
  <w:style w:type="paragraph" w:customStyle="1" w:styleId="TOC1">
    <w:name w:val="TOC 标题1"/>
    <w:basedOn w:val="Ttulo1"/>
    <w:next w:val="Normal"/>
    <w:qFormat/>
    <w:pPr>
      <w:widowControl/>
      <w:spacing w:before="480" w:after="0" w:line="276" w:lineRule="auto"/>
      <w:jc w:val="left"/>
      <w:outlineLvl w:val="9"/>
    </w:pPr>
    <w:rPr>
      <w:rFonts w:ascii="Cambria" w:hAnsi="Cambria"/>
      <w:bCs w:val="0"/>
      <w:color w:val="365F91"/>
      <w:kern w:val="0"/>
      <w:sz w:val="28"/>
      <w:szCs w:val="28"/>
      <w:lang w:val="zh-CN"/>
    </w:rPr>
  </w:style>
  <w:style w:type="paragraph" w:styleId="Sinespaciado">
    <w:name w:val="No Spacing"/>
    <w:uiPriority w:val="1"/>
    <w:qFormat/>
    <w:pPr>
      <w:widowControl w:val="0"/>
      <w:jc w:val="both"/>
    </w:pPr>
    <w:rPr>
      <w:rFonts w:ascii="Calibri" w:hAnsi="Calibri"/>
      <w:kern w:val="2"/>
      <w:sz w:val="21"/>
      <w:szCs w:val="22"/>
      <w:lang w:val="en-US" w:eastAsia="zh-CN"/>
    </w:rPr>
  </w:style>
  <w:style w:type="paragraph" w:customStyle="1" w:styleId="1025025">
    <w:name w:val="样式 目录 1 + 段前: 0.25 行 段后: 0.25 行"/>
    <w:basedOn w:val="TDC1"/>
    <w:qFormat/>
    <w:pPr>
      <w:spacing w:before="78" w:after="78"/>
    </w:pPr>
    <w:rPr>
      <w:rFonts w:cs="SimSun"/>
      <w:bCs/>
      <w:szCs w:val="20"/>
    </w:rPr>
  </w:style>
  <w:style w:type="character" w:customStyle="1" w:styleId="Char5">
    <w:name w:val="批注主题 Char"/>
    <w:qFormat/>
    <w:rPr>
      <w:b/>
      <w:bCs/>
      <w:kern w:val="2"/>
      <w:sz w:val="18"/>
      <w:szCs w:val="24"/>
    </w:rPr>
  </w:style>
  <w:style w:type="character" w:customStyle="1" w:styleId="10">
    <w:name w:val="未处理的提及1"/>
    <w:uiPriority w:val="99"/>
    <w:semiHidden/>
    <w:unhideWhenUsed/>
    <w:qFormat/>
    <w:rPr>
      <w:color w:val="605E5C"/>
      <w:shd w:val="clear" w:color="auto" w:fill="E1DFDD"/>
    </w:rPr>
  </w:style>
  <w:style w:type="character" w:customStyle="1" w:styleId="2">
    <w:name w:val="未处理的提及2"/>
    <w:uiPriority w:val="99"/>
    <w:semiHidden/>
    <w:unhideWhenUsed/>
    <w:qFormat/>
    <w:rPr>
      <w:color w:val="605E5C"/>
      <w:shd w:val="clear" w:color="auto" w:fill="E1DFDD"/>
    </w:rPr>
  </w:style>
  <w:style w:type="character" w:customStyle="1" w:styleId="UnresolvedMention">
    <w:name w:val="Unresolved Mention"/>
    <w:uiPriority w:val="99"/>
    <w:semiHidden/>
    <w:unhideWhenUsed/>
    <w:qForma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7.png"/><Relationship Id="rId299" Type="http://schemas.openxmlformats.org/officeDocument/2006/relationships/image" Target="media/image278.png"/><Relationship Id="rId21" Type="http://schemas.openxmlformats.org/officeDocument/2006/relationships/image" Target="media/image7.png"/><Relationship Id="rId63" Type="http://schemas.openxmlformats.org/officeDocument/2006/relationships/image" Target="media/image49.png"/><Relationship Id="rId159" Type="http://schemas.openxmlformats.org/officeDocument/2006/relationships/image" Target="media/image139.png"/><Relationship Id="rId324" Type="http://schemas.openxmlformats.org/officeDocument/2006/relationships/image" Target="media/image303.png"/><Relationship Id="rId366" Type="http://schemas.openxmlformats.org/officeDocument/2006/relationships/image" Target="media/image345.png"/><Relationship Id="rId531" Type="http://schemas.openxmlformats.org/officeDocument/2006/relationships/image" Target="media/image509.png"/><Relationship Id="rId573" Type="http://schemas.openxmlformats.org/officeDocument/2006/relationships/image" Target="media/image551.png"/><Relationship Id="rId629" Type="http://schemas.openxmlformats.org/officeDocument/2006/relationships/image" Target="media/image607.png"/><Relationship Id="rId170" Type="http://schemas.openxmlformats.org/officeDocument/2006/relationships/image" Target="media/image150.png"/><Relationship Id="rId226" Type="http://schemas.openxmlformats.org/officeDocument/2006/relationships/image" Target="media/image205.png"/><Relationship Id="rId433" Type="http://schemas.openxmlformats.org/officeDocument/2006/relationships/image" Target="media/image412.png"/><Relationship Id="rId268" Type="http://schemas.openxmlformats.org/officeDocument/2006/relationships/image" Target="media/image247.png"/><Relationship Id="rId475" Type="http://schemas.openxmlformats.org/officeDocument/2006/relationships/image" Target="media/image454.png"/><Relationship Id="rId640" Type="http://schemas.openxmlformats.org/officeDocument/2006/relationships/footer" Target="footer8.xml"/><Relationship Id="rId32" Type="http://schemas.openxmlformats.org/officeDocument/2006/relationships/image" Target="media/image18.png"/><Relationship Id="rId74" Type="http://schemas.openxmlformats.org/officeDocument/2006/relationships/image" Target="media/image60.png"/><Relationship Id="rId128" Type="http://schemas.openxmlformats.org/officeDocument/2006/relationships/image" Target="media/image108.png"/><Relationship Id="rId335" Type="http://schemas.openxmlformats.org/officeDocument/2006/relationships/image" Target="media/image314.png"/><Relationship Id="rId377" Type="http://schemas.openxmlformats.org/officeDocument/2006/relationships/image" Target="media/image356.png"/><Relationship Id="rId500" Type="http://schemas.openxmlformats.org/officeDocument/2006/relationships/image" Target="media/image479.png"/><Relationship Id="rId542" Type="http://schemas.openxmlformats.org/officeDocument/2006/relationships/image" Target="media/image520.png"/><Relationship Id="rId584" Type="http://schemas.openxmlformats.org/officeDocument/2006/relationships/image" Target="media/image562.png"/><Relationship Id="rId5" Type="http://schemas.openxmlformats.org/officeDocument/2006/relationships/settings" Target="settings.xml"/><Relationship Id="rId181" Type="http://schemas.openxmlformats.org/officeDocument/2006/relationships/image" Target="media/image161.png"/><Relationship Id="rId237" Type="http://schemas.openxmlformats.org/officeDocument/2006/relationships/image" Target="media/image216.jpeg"/><Relationship Id="rId402" Type="http://schemas.openxmlformats.org/officeDocument/2006/relationships/image" Target="media/image381.png"/><Relationship Id="rId279" Type="http://schemas.openxmlformats.org/officeDocument/2006/relationships/image" Target="media/image258.png"/><Relationship Id="rId444" Type="http://schemas.openxmlformats.org/officeDocument/2006/relationships/image" Target="media/image423.png"/><Relationship Id="rId486" Type="http://schemas.openxmlformats.org/officeDocument/2006/relationships/image" Target="media/image465.png"/><Relationship Id="rId43" Type="http://schemas.openxmlformats.org/officeDocument/2006/relationships/image" Target="media/image29.png"/><Relationship Id="rId139" Type="http://schemas.openxmlformats.org/officeDocument/2006/relationships/image" Target="media/image119.png"/><Relationship Id="rId290" Type="http://schemas.openxmlformats.org/officeDocument/2006/relationships/image" Target="media/image269.png"/><Relationship Id="rId304" Type="http://schemas.openxmlformats.org/officeDocument/2006/relationships/image" Target="media/image283.png"/><Relationship Id="rId346" Type="http://schemas.openxmlformats.org/officeDocument/2006/relationships/image" Target="media/image325.png"/><Relationship Id="rId388" Type="http://schemas.openxmlformats.org/officeDocument/2006/relationships/image" Target="media/image367.png"/><Relationship Id="rId511" Type="http://schemas.openxmlformats.org/officeDocument/2006/relationships/image" Target="media/image490.png"/><Relationship Id="rId553" Type="http://schemas.openxmlformats.org/officeDocument/2006/relationships/image" Target="media/image531.png"/><Relationship Id="rId609" Type="http://schemas.openxmlformats.org/officeDocument/2006/relationships/image" Target="media/image587.png"/><Relationship Id="rId85" Type="http://schemas.openxmlformats.org/officeDocument/2006/relationships/image" Target="media/image71.png"/><Relationship Id="rId150" Type="http://schemas.openxmlformats.org/officeDocument/2006/relationships/image" Target="media/image130.png"/><Relationship Id="rId192" Type="http://schemas.openxmlformats.org/officeDocument/2006/relationships/image" Target="media/image172.png"/><Relationship Id="rId206" Type="http://schemas.openxmlformats.org/officeDocument/2006/relationships/image" Target="media/image186.png"/><Relationship Id="rId413" Type="http://schemas.openxmlformats.org/officeDocument/2006/relationships/image" Target="media/image392.png"/><Relationship Id="rId595" Type="http://schemas.openxmlformats.org/officeDocument/2006/relationships/image" Target="media/image573.png"/><Relationship Id="rId248" Type="http://schemas.openxmlformats.org/officeDocument/2006/relationships/image" Target="media/image227.png"/><Relationship Id="rId455" Type="http://schemas.openxmlformats.org/officeDocument/2006/relationships/image" Target="media/image434.png"/><Relationship Id="rId497" Type="http://schemas.openxmlformats.org/officeDocument/2006/relationships/image" Target="media/image476.png"/><Relationship Id="rId620" Type="http://schemas.openxmlformats.org/officeDocument/2006/relationships/image" Target="media/image598.png"/><Relationship Id="rId12" Type="http://schemas.openxmlformats.org/officeDocument/2006/relationships/footer" Target="footer1.xml"/><Relationship Id="rId108" Type="http://schemas.openxmlformats.org/officeDocument/2006/relationships/image" Target="media/image92.png"/><Relationship Id="rId315" Type="http://schemas.openxmlformats.org/officeDocument/2006/relationships/image" Target="media/image294.png"/><Relationship Id="rId357" Type="http://schemas.openxmlformats.org/officeDocument/2006/relationships/image" Target="media/image336.png"/><Relationship Id="rId522" Type="http://schemas.openxmlformats.org/officeDocument/2006/relationships/image" Target="media/image500.png"/><Relationship Id="rId54" Type="http://schemas.openxmlformats.org/officeDocument/2006/relationships/image" Target="media/image40.png"/><Relationship Id="rId96" Type="http://schemas.openxmlformats.org/officeDocument/2006/relationships/image" Target="media/image80.png"/><Relationship Id="rId161" Type="http://schemas.openxmlformats.org/officeDocument/2006/relationships/image" Target="media/image141.png"/><Relationship Id="rId217" Type="http://schemas.openxmlformats.org/officeDocument/2006/relationships/image" Target="media/image196.png"/><Relationship Id="rId399" Type="http://schemas.openxmlformats.org/officeDocument/2006/relationships/image" Target="media/image378.png"/><Relationship Id="rId564" Type="http://schemas.openxmlformats.org/officeDocument/2006/relationships/image" Target="media/image542.png"/><Relationship Id="rId259" Type="http://schemas.openxmlformats.org/officeDocument/2006/relationships/image" Target="media/image238.png"/><Relationship Id="rId424" Type="http://schemas.openxmlformats.org/officeDocument/2006/relationships/image" Target="media/image403.png"/><Relationship Id="rId466" Type="http://schemas.openxmlformats.org/officeDocument/2006/relationships/image" Target="media/image445.png"/><Relationship Id="rId631" Type="http://schemas.openxmlformats.org/officeDocument/2006/relationships/image" Target="media/image609.png"/><Relationship Id="rId23" Type="http://schemas.openxmlformats.org/officeDocument/2006/relationships/image" Target="media/image9.png"/><Relationship Id="rId119" Type="http://schemas.openxmlformats.org/officeDocument/2006/relationships/image" Target="media/image99.png"/><Relationship Id="rId270" Type="http://schemas.openxmlformats.org/officeDocument/2006/relationships/image" Target="media/image249.png"/><Relationship Id="rId326" Type="http://schemas.openxmlformats.org/officeDocument/2006/relationships/image" Target="media/image305.png"/><Relationship Id="rId533" Type="http://schemas.openxmlformats.org/officeDocument/2006/relationships/image" Target="media/image511.png"/><Relationship Id="rId65" Type="http://schemas.openxmlformats.org/officeDocument/2006/relationships/image" Target="media/image51.png"/><Relationship Id="rId130" Type="http://schemas.openxmlformats.org/officeDocument/2006/relationships/image" Target="media/image110.png"/><Relationship Id="rId368" Type="http://schemas.openxmlformats.org/officeDocument/2006/relationships/image" Target="media/image347.png"/><Relationship Id="rId575" Type="http://schemas.openxmlformats.org/officeDocument/2006/relationships/image" Target="media/image553.png"/><Relationship Id="rId172" Type="http://schemas.openxmlformats.org/officeDocument/2006/relationships/image" Target="media/image152.png"/><Relationship Id="rId228" Type="http://schemas.openxmlformats.org/officeDocument/2006/relationships/image" Target="media/image207.png"/><Relationship Id="rId435" Type="http://schemas.openxmlformats.org/officeDocument/2006/relationships/image" Target="media/image414.png"/><Relationship Id="rId477" Type="http://schemas.openxmlformats.org/officeDocument/2006/relationships/image" Target="media/image456.png"/><Relationship Id="rId600" Type="http://schemas.openxmlformats.org/officeDocument/2006/relationships/image" Target="media/image578.png"/><Relationship Id="rId642" Type="http://schemas.openxmlformats.org/officeDocument/2006/relationships/fontTable" Target="fontTable.xml"/><Relationship Id="rId281" Type="http://schemas.openxmlformats.org/officeDocument/2006/relationships/image" Target="media/image260.png"/><Relationship Id="rId337" Type="http://schemas.openxmlformats.org/officeDocument/2006/relationships/image" Target="media/image316.png"/><Relationship Id="rId502" Type="http://schemas.openxmlformats.org/officeDocument/2006/relationships/image" Target="media/image481.png"/><Relationship Id="rId34" Type="http://schemas.openxmlformats.org/officeDocument/2006/relationships/image" Target="media/image20.png"/><Relationship Id="rId76" Type="http://schemas.openxmlformats.org/officeDocument/2006/relationships/image" Target="media/image62.png"/><Relationship Id="rId141" Type="http://schemas.openxmlformats.org/officeDocument/2006/relationships/image" Target="media/image121.png"/><Relationship Id="rId379" Type="http://schemas.openxmlformats.org/officeDocument/2006/relationships/image" Target="media/image358.png"/><Relationship Id="rId544" Type="http://schemas.openxmlformats.org/officeDocument/2006/relationships/image" Target="media/image522.png"/><Relationship Id="rId586" Type="http://schemas.openxmlformats.org/officeDocument/2006/relationships/image" Target="media/image564.png"/><Relationship Id="rId7" Type="http://schemas.openxmlformats.org/officeDocument/2006/relationships/footnotes" Target="footnotes.xml"/><Relationship Id="rId183" Type="http://schemas.openxmlformats.org/officeDocument/2006/relationships/image" Target="media/image163.png"/><Relationship Id="rId239" Type="http://schemas.openxmlformats.org/officeDocument/2006/relationships/image" Target="media/image218.png"/><Relationship Id="rId390" Type="http://schemas.openxmlformats.org/officeDocument/2006/relationships/image" Target="media/image369.png"/><Relationship Id="rId404" Type="http://schemas.openxmlformats.org/officeDocument/2006/relationships/image" Target="media/image383.png"/><Relationship Id="rId446" Type="http://schemas.openxmlformats.org/officeDocument/2006/relationships/image" Target="media/image425.png"/><Relationship Id="rId611" Type="http://schemas.openxmlformats.org/officeDocument/2006/relationships/image" Target="media/image589.png"/><Relationship Id="rId250" Type="http://schemas.openxmlformats.org/officeDocument/2006/relationships/image" Target="media/image229.png"/><Relationship Id="rId292" Type="http://schemas.openxmlformats.org/officeDocument/2006/relationships/image" Target="media/image271.png"/><Relationship Id="rId306" Type="http://schemas.openxmlformats.org/officeDocument/2006/relationships/image" Target="media/image285.png"/><Relationship Id="rId488" Type="http://schemas.openxmlformats.org/officeDocument/2006/relationships/image" Target="media/image467.png"/><Relationship Id="rId45" Type="http://schemas.openxmlformats.org/officeDocument/2006/relationships/image" Target="media/image31.png"/><Relationship Id="rId87" Type="http://schemas.openxmlformats.org/officeDocument/2006/relationships/image" Target="media/image73.png"/><Relationship Id="rId110" Type="http://schemas.openxmlformats.org/officeDocument/2006/relationships/header" Target="header4.xml"/><Relationship Id="rId348" Type="http://schemas.openxmlformats.org/officeDocument/2006/relationships/image" Target="media/image327.png"/><Relationship Id="rId513" Type="http://schemas.openxmlformats.org/officeDocument/2006/relationships/image" Target="media/image491.png"/><Relationship Id="rId555" Type="http://schemas.openxmlformats.org/officeDocument/2006/relationships/image" Target="media/image533.png"/><Relationship Id="rId597" Type="http://schemas.openxmlformats.org/officeDocument/2006/relationships/image" Target="media/image575.png"/><Relationship Id="rId152" Type="http://schemas.openxmlformats.org/officeDocument/2006/relationships/image" Target="media/image132.png"/><Relationship Id="rId194" Type="http://schemas.openxmlformats.org/officeDocument/2006/relationships/image" Target="media/image174.png"/><Relationship Id="rId208" Type="http://schemas.openxmlformats.org/officeDocument/2006/relationships/image" Target="media/image188.png"/><Relationship Id="rId415" Type="http://schemas.openxmlformats.org/officeDocument/2006/relationships/image" Target="media/image394.png"/><Relationship Id="rId457" Type="http://schemas.openxmlformats.org/officeDocument/2006/relationships/image" Target="media/image436.png"/><Relationship Id="rId622" Type="http://schemas.openxmlformats.org/officeDocument/2006/relationships/image" Target="media/image600.png"/><Relationship Id="rId261" Type="http://schemas.openxmlformats.org/officeDocument/2006/relationships/image" Target="media/image240.png"/><Relationship Id="rId499" Type="http://schemas.openxmlformats.org/officeDocument/2006/relationships/image" Target="media/image478.png"/><Relationship Id="rId14" Type="http://schemas.openxmlformats.org/officeDocument/2006/relationships/image" Target="media/image2.png"/><Relationship Id="rId56" Type="http://schemas.openxmlformats.org/officeDocument/2006/relationships/image" Target="media/image42.png"/><Relationship Id="rId317" Type="http://schemas.openxmlformats.org/officeDocument/2006/relationships/image" Target="media/image296.png"/><Relationship Id="rId359" Type="http://schemas.openxmlformats.org/officeDocument/2006/relationships/image" Target="media/image338.png"/><Relationship Id="rId524" Type="http://schemas.openxmlformats.org/officeDocument/2006/relationships/image" Target="media/image502.png"/><Relationship Id="rId566" Type="http://schemas.openxmlformats.org/officeDocument/2006/relationships/image" Target="media/image544.png"/><Relationship Id="rId98" Type="http://schemas.openxmlformats.org/officeDocument/2006/relationships/image" Target="media/image82.png"/><Relationship Id="rId121" Type="http://schemas.openxmlformats.org/officeDocument/2006/relationships/image" Target="media/image101.png"/><Relationship Id="rId163" Type="http://schemas.openxmlformats.org/officeDocument/2006/relationships/image" Target="media/image143.png"/><Relationship Id="rId219" Type="http://schemas.openxmlformats.org/officeDocument/2006/relationships/image" Target="media/image198.png"/><Relationship Id="rId370" Type="http://schemas.openxmlformats.org/officeDocument/2006/relationships/image" Target="media/image349.png"/><Relationship Id="rId426" Type="http://schemas.openxmlformats.org/officeDocument/2006/relationships/image" Target="media/image405.png"/><Relationship Id="rId633" Type="http://schemas.openxmlformats.org/officeDocument/2006/relationships/header" Target="header7.xml"/><Relationship Id="rId230" Type="http://schemas.openxmlformats.org/officeDocument/2006/relationships/image" Target="media/image209.png"/><Relationship Id="rId468" Type="http://schemas.openxmlformats.org/officeDocument/2006/relationships/image" Target="media/image447.png"/><Relationship Id="rId25" Type="http://schemas.openxmlformats.org/officeDocument/2006/relationships/image" Target="media/image11.png"/><Relationship Id="rId67" Type="http://schemas.openxmlformats.org/officeDocument/2006/relationships/image" Target="media/image53.png"/><Relationship Id="rId272" Type="http://schemas.openxmlformats.org/officeDocument/2006/relationships/image" Target="media/image251.png"/><Relationship Id="rId328" Type="http://schemas.openxmlformats.org/officeDocument/2006/relationships/image" Target="media/image307.png"/><Relationship Id="rId535" Type="http://schemas.openxmlformats.org/officeDocument/2006/relationships/image" Target="media/image513.png"/><Relationship Id="rId577" Type="http://schemas.openxmlformats.org/officeDocument/2006/relationships/image" Target="media/image555.png"/><Relationship Id="rId132" Type="http://schemas.openxmlformats.org/officeDocument/2006/relationships/image" Target="media/image112.png"/><Relationship Id="rId174" Type="http://schemas.openxmlformats.org/officeDocument/2006/relationships/image" Target="media/image154.png"/><Relationship Id="rId381" Type="http://schemas.openxmlformats.org/officeDocument/2006/relationships/image" Target="media/image360.png"/><Relationship Id="rId602" Type="http://schemas.openxmlformats.org/officeDocument/2006/relationships/image" Target="media/image580.png"/><Relationship Id="rId241" Type="http://schemas.openxmlformats.org/officeDocument/2006/relationships/image" Target="media/image220.png"/><Relationship Id="rId437" Type="http://schemas.openxmlformats.org/officeDocument/2006/relationships/image" Target="media/image416.png"/><Relationship Id="rId479" Type="http://schemas.openxmlformats.org/officeDocument/2006/relationships/image" Target="media/image458.png"/><Relationship Id="rId36" Type="http://schemas.openxmlformats.org/officeDocument/2006/relationships/image" Target="media/image22.png"/><Relationship Id="rId283" Type="http://schemas.openxmlformats.org/officeDocument/2006/relationships/image" Target="media/image262.png"/><Relationship Id="rId339" Type="http://schemas.openxmlformats.org/officeDocument/2006/relationships/image" Target="media/image318.png"/><Relationship Id="rId490" Type="http://schemas.openxmlformats.org/officeDocument/2006/relationships/image" Target="media/image469.png"/><Relationship Id="rId504" Type="http://schemas.openxmlformats.org/officeDocument/2006/relationships/image" Target="media/image483.png"/><Relationship Id="rId546" Type="http://schemas.openxmlformats.org/officeDocument/2006/relationships/image" Target="media/image524.png"/><Relationship Id="rId78" Type="http://schemas.openxmlformats.org/officeDocument/2006/relationships/image" Target="media/image64.png"/><Relationship Id="rId101" Type="http://schemas.openxmlformats.org/officeDocument/2006/relationships/image" Target="media/image85.png"/><Relationship Id="rId143" Type="http://schemas.openxmlformats.org/officeDocument/2006/relationships/image" Target="media/image123.png"/><Relationship Id="rId185" Type="http://schemas.openxmlformats.org/officeDocument/2006/relationships/image" Target="media/image165.png"/><Relationship Id="rId350" Type="http://schemas.openxmlformats.org/officeDocument/2006/relationships/image" Target="media/image329.png"/><Relationship Id="rId406" Type="http://schemas.openxmlformats.org/officeDocument/2006/relationships/image" Target="media/image385.png"/><Relationship Id="rId588" Type="http://schemas.openxmlformats.org/officeDocument/2006/relationships/image" Target="media/image566.png"/><Relationship Id="rId9" Type="http://schemas.openxmlformats.org/officeDocument/2006/relationships/header" Target="header1.xml"/><Relationship Id="rId210" Type="http://schemas.openxmlformats.org/officeDocument/2006/relationships/image" Target="media/image190.png"/><Relationship Id="rId392" Type="http://schemas.openxmlformats.org/officeDocument/2006/relationships/image" Target="media/image371.png"/><Relationship Id="rId448" Type="http://schemas.openxmlformats.org/officeDocument/2006/relationships/image" Target="media/image427.png"/><Relationship Id="rId613" Type="http://schemas.openxmlformats.org/officeDocument/2006/relationships/image" Target="media/image591.png"/><Relationship Id="rId252" Type="http://schemas.openxmlformats.org/officeDocument/2006/relationships/image" Target="media/image231.png"/><Relationship Id="rId294" Type="http://schemas.openxmlformats.org/officeDocument/2006/relationships/image" Target="media/image273.png"/><Relationship Id="rId308" Type="http://schemas.openxmlformats.org/officeDocument/2006/relationships/image" Target="media/image287.png"/><Relationship Id="rId515" Type="http://schemas.openxmlformats.org/officeDocument/2006/relationships/image" Target="media/image493.png"/><Relationship Id="rId47" Type="http://schemas.openxmlformats.org/officeDocument/2006/relationships/image" Target="media/image33.png"/><Relationship Id="rId89" Type="http://schemas.openxmlformats.org/officeDocument/2006/relationships/image" Target="media/image75.png"/><Relationship Id="rId112" Type="http://schemas.openxmlformats.org/officeDocument/2006/relationships/footer" Target="footer4.xml"/><Relationship Id="rId154" Type="http://schemas.openxmlformats.org/officeDocument/2006/relationships/image" Target="media/image134.png"/><Relationship Id="rId361" Type="http://schemas.openxmlformats.org/officeDocument/2006/relationships/image" Target="media/image340.png"/><Relationship Id="rId557" Type="http://schemas.openxmlformats.org/officeDocument/2006/relationships/image" Target="media/image535.png"/><Relationship Id="rId599" Type="http://schemas.openxmlformats.org/officeDocument/2006/relationships/image" Target="media/image577.png"/><Relationship Id="rId196" Type="http://schemas.openxmlformats.org/officeDocument/2006/relationships/image" Target="media/image176.jpeg"/><Relationship Id="rId417" Type="http://schemas.openxmlformats.org/officeDocument/2006/relationships/image" Target="media/image396.png"/><Relationship Id="rId459" Type="http://schemas.openxmlformats.org/officeDocument/2006/relationships/image" Target="media/image438.png"/><Relationship Id="rId624" Type="http://schemas.openxmlformats.org/officeDocument/2006/relationships/image" Target="media/image602.png"/><Relationship Id="rId16" Type="http://schemas.openxmlformats.org/officeDocument/2006/relationships/footer" Target="footer3.xml"/><Relationship Id="rId221" Type="http://schemas.openxmlformats.org/officeDocument/2006/relationships/image" Target="media/image200.png"/><Relationship Id="rId263" Type="http://schemas.openxmlformats.org/officeDocument/2006/relationships/image" Target="media/image242.png"/><Relationship Id="rId319" Type="http://schemas.openxmlformats.org/officeDocument/2006/relationships/image" Target="media/image298.png"/><Relationship Id="rId470" Type="http://schemas.openxmlformats.org/officeDocument/2006/relationships/image" Target="media/image449.png"/><Relationship Id="rId526" Type="http://schemas.openxmlformats.org/officeDocument/2006/relationships/image" Target="media/image504.png"/><Relationship Id="rId58" Type="http://schemas.openxmlformats.org/officeDocument/2006/relationships/image" Target="media/image44.png"/><Relationship Id="rId123" Type="http://schemas.openxmlformats.org/officeDocument/2006/relationships/image" Target="media/image103.png"/><Relationship Id="rId330" Type="http://schemas.openxmlformats.org/officeDocument/2006/relationships/image" Target="media/image309.png"/><Relationship Id="rId568" Type="http://schemas.openxmlformats.org/officeDocument/2006/relationships/image" Target="media/image546.png"/><Relationship Id="rId165" Type="http://schemas.openxmlformats.org/officeDocument/2006/relationships/image" Target="media/image145.png"/><Relationship Id="rId372" Type="http://schemas.openxmlformats.org/officeDocument/2006/relationships/image" Target="media/image351.png"/><Relationship Id="rId428" Type="http://schemas.openxmlformats.org/officeDocument/2006/relationships/image" Target="media/image407.png"/><Relationship Id="rId635" Type="http://schemas.openxmlformats.org/officeDocument/2006/relationships/footer" Target="footer6.xml"/><Relationship Id="rId232" Type="http://schemas.openxmlformats.org/officeDocument/2006/relationships/image" Target="media/image211.png"/><Relationship Id="rId274" Type="http://schemas.openxmlformats.org/officeDocument/2006/relationships/image" Target="media/image253.png"/><Relationship Id="rId481" Type="http://schemas.openxmlformats.org/officeDocument/2006/relationships/image" Target="media/image460.png"/><Relationship Id="rId27" Type="http://schemas.openxmlformats.org/officeDocument/2006/relationships/image" Target="media/image13.png"/><Relationship Id="rId69" Type="http://schemas.openxmlformats.org/officeDocument/2006/relationships/image" Target="media/image55.png"/><Relationship Id="rId134" Type="http://schemas.openxmlformats.org/officeDocument/2006/relationships/image" Target="media/image114.png"/><Relationship Id="rId537" Type="http://schemas.openxmlformats.org/officeDocument/2006/relationships/image" Target="media/image515.png"/><Relationship Id="rId579" Type="http://schemas.openxmlformats.org/officeDocument/2006/relationships/image" Target="media/image557.png"/><Relationship Id="rId80" Type="http://schemas.openxmlformats.org/officeDocument/2006/relationships/image" Target="media/image66.png"/><Relationship Id="rId176" Type="http://schemas.openxmlformats.org/officeDocument/2006/relationships/image" Target="media/image156.png"/><Relationship Id="rId341" Type="http://schemas.openxmlformats.org/officeDocument/2006/relationships/image" Target="media/image320.png"/><Relationship Id="rId383" Type="http://schemas.openxmlformats.org/officeDocument/2006/relationships/image" Target="media/image362.png"/><Relationship Id="rId439" Type="http://schemas.openxmlformats.org/officeDocument/2006/relationships/image" Target="media/image418.png"/><Relationship Id="rId590" Type="http://schemas.openxmlformats.org/officeDocument/2006/relationships/image" Target="media/image568.png"/><Relationship Id="rId604" Type="http://schemas.openxmlformats.org/officeDocument/2006/relationships/image" Target="media/image582.png"/><Relationship Id="rId201" Type="http://schemas.openxmlformats.org/officeDocument/2006/relationships/image" Target="media/image181.png"/><Relationship Id="rId243" Type="http://schemas.openxmlformats.org/officeDocument/2006/relationships/image" Target="media/image222.jpeg"/><Relationship Id="rId285" Type="http://schemas.openxmlformats.org/officeDocument/2006/relationships/image" Target="media/image264.png"/><Relationship Id="rId450" Type="http://schemas.openxmlformats.org/officeDocument/2006/relationships/image" Target="media/image429.png"/><Relationship Id="rId506" Type="http://schemas.openxmlformats.org/officeDocument/2006/relationships/image" Target="media/image485.png"/><Relationship Id="rId38" Type="http://schemas.openxmlformats.org/officeDocument/2006/relationships/image" Target="media/image24.png"/><Relationship Id="rId103" Type="http://schemas.openxmlformats.org/officeDocument/2006/relationships/image" Target="media/image87.png"/><Relationship Id="rId310" Type="http://schemas.openxmlformats.org/officeDocument/2006/relationships/image" Target="media/image289.png"/><Relationship Id="rId492" Type="http://schemas.openxmlformats.org/officeDocument/2006/relationships/image" Target="media/image471.png"/><Relationship Id="rId548" Type="http://schemas.openxmlformats.org/officeDocument/2006/relationships/image" Target="media/image526.png"/><Relationship Id="rId91" Type="http://schemas.openxmlformats.org/officeDocument/2006/relationships/oleObject" Target="embeddings/oleObject1.bin"/><Relationship Id="rId145" Type="http://schemas.openxmlformats.org/officeDocument/2006/relationships/image" Target="media/image125.png"/><Relationship Id="rId187" Type="http://schemas.openxmlformats.org/officeDocument/2006/relationships/image" Target="media/image167.png"/><Relationship Id="rId352" Type="http://schemas.openxmlformats.org/officeDocument/2006/relationships/image" Target="media/image331.png"/><Relationship Id="rId394" Type="http://schemas.openxmlformats.org/officeDocument/2006/relationships/image" Target="media/image373.png"/><Relationship Id="rId408" Type="http://schemas.openxmlformats.org/officeDocument/2006/relationships/image" Target="media/image387.png"/><Relationship Id="rId615" Type="http://schemas.openxmlformats.org/officeDocument/2006/relationships/image" Target="media/image593.png"/><Relationship Id="rId1" Type="http://schemas.openxmlformats.org/officeDocument/2006/relationships/customXml" Target="../customXml/item1.xml"/><Relationship Id="rId212" Type="http://schemas.openxmlformats.org/officeDocument/2006/relationships/image" Target="media/image192.png"/><Relationship Id="rId233" Type="http://schemas.openxmlformats.org/officeDocument/2006/relationships/image" Target="media/image212.png"/><Relationship Id="rId254" Type="http://schemas.openxmlformats.org/officeDocument/2006/relationships/image" Target="media/image233.png"/><Relationship Id="rId440" Type="http://schemas.openxmlformats.org/officeDocument/2006/relationships/image" Target="media/image419.png"/><Relationship Id="rId28" Type="http://schemas.openxmlformats.org/officeDocument/2006/relationships/image" Target="media/image14.png"/><Relationship Id="rId49" Type="http://schemas.openxmlformats.org/officeDocument/2006/relationships/image" Target="media/image35.png"/><Relationship Id="rId114" Type="http://schemas.openxmlformats.org/officeDocument/2006/relationships/image" Target="media/image94.png"/><Relationship Id="rId275" Type="http://schemas.openxmlformats.org/officeDocument/2006/relationships/image" Target="media/image254.png"/><Relationship Id="rId296" Type="http://schemas.openxmlformats.org/officeDocument/2006/relationships/image" Target="media/image275.png"/><Relationship Id="rId300" Type="http://schemas.openxmlformats.org/officeDocument/2006/relationships/image" Target="media/image279.png"/><Relationship Id="rId461" Type="http://schemas.openxmlformats.org/officeDocument/2006/relationships/image" Target="media/image440.png"/><Relationship Id="rId482" Type="http://schemas.openxmlformats.org/officeDocument/2006/relationships/image" Target="media/image461.png"/><Relationship Id="rId517" Type="http://schemas.openxmlformats.org/officeDocument/2006/relationships/image" Target="media/image495.png"/><Relationship Id="rId538" Type="http://schemas.openxmlformats.org/officeDocument/2006/relationships/image" Target="media/image516.png"/><Relationship Id="rId559" Type="http://schemas.openxmlformats.org/officeDocument/2006/relationships/image" Target="media/image537.png"/><Relationship Id="rId60" Type="http://schemas.openxmlformats.org/officeDocument/2006/relationships/image" Target="media/image46.png"/><Relationship Id="rId81" Type="http://schemas.openxmlformats.org/officeDocument/2006/relationships/image" Target="media/image67.png"/><Relationship Id="rId135" Type="http://schemas.openxmlformats.org/officeDocument/2006/relationships/image" Target="media/image115.png"/><Relationship Id="rId156" Type="http://schemas.openxmlformats.org/officeDocument/2006/relationships/image" Target="media/image136.png"/><Relationship Id="rId177" Type="http://schemas.openxmlformats.org/officeDocument/2006/relationships/image" Target="media/image157.png"/><Relationship Id="rId198" Type="http://schemas.openxmlformats.org/officeDocument/2006/relationships/image" Target="media/image178.png"/><Relationship Id="rId321" Type="http://schemas.openxmlformats.org/officeDocument/2006/relationships/image" Target="media/image300.png"/><Relationship Id="rId342" Type="http://schemas.openxmlformats.org/officeDocument/2006/relationships/image" Target="media/image321.png"/><Relationship Id="rId363" Type="http://schemas.openxmlformats.org/officeDocument/2006/relationships/image" Target="media/image342.png"/><Relationship Id="rId384" Type="http://schemas.openxmlformats.org/officeDocument/2006/relationships/image" Target="media/image363.png"/><Relationship Id="rId419" Type="http://schemas.openxmlformats.org/officeDocument/2006/relationships/image" Target="media/image398.png"/><Relationship Id="rId570" Type="http://schemas.openxmlformats.org/officeDocument/2006/relationships/image" Target="media/image548.png"/><Relationship Id="rId591" Type="http://schemas.openxmlformats.org/officeDocument/2006/relationships/image" Target="media/image569.png"/><Relationship Id="rId605" Type="http://schemas.openxmlformats.org/officeDocument/2006/relationships/image" Target="media/image583.png"/><Relationship Id="rId626" Type="http://schemas.openxmlformats.org/officeDocument/2006/relationships/image" Target="media/image604.png"/><Relationship Id="rId202" Type="http://schemas.openxmlformats.org/officeDocument/2006/relationships/image" Target="media/image182.png"/><Relationship Id="rId223" Type="http://schemas.openxmlformats.org/officeDocument/2006/relationships/image" Target="media/image202.png"/><Relationship Id="rId244" Type="http://schemas.openxmlformats.org/officeDocument/2006/relationships/image" Target="media/image223.png"/><Relationship Id="rId430" Type="http://schemas.openxmlformats.org/officeDocument/2006/relationships/image" Target="media/image409.png"/><Relationship Id="rId18" Type="http://schemas.openxmlformats.org/officeDocument/2006/relationships/image" Target="media/image4.png"/><Relationship Id="rId39" Type="http://schemas.openxmlformats.org/officeDocument/2006/relationships/image" Target="media/image25.png"/><Relationship Id="rId265" Type="http://schemas.openxmlformats.org/officeDocument/2006/relationships/image" Target="media/image244.png"/><Relationship Id="rId286" Type="http://schemas.openxmlformats.org/officeDocument/2006/relationships/image" Target="media/image265.png"/><Relationship Id="rId451" Type="http://schemas.openxmlformats.org/officeDocument/2006/relationships/image" Target="media/image430.png"/><Relationship Id="rId472" Type="http://schemas.openxmlformats.org/officeDocument/2006/relationships/image" Target="media/image451.png"/><Relationship Id="rId493" Type="http://schemas.openxmlformats.org/officeDocument/2006/relationships/image" Target="media/image472.png"/><Relationship Id="rId507" Type="http://schemas.openxmlformats.org/officeDocument/2006/relationships/image" Target="media/image486.png"/><Relationship Id="rId528" Type="http://schemas.openxmlformats.org/officeDocument/2006/relationships/image" Target="media/image506.png"/><Relationship Id="rId549" Type="http://schemas.openxmlformats.org/officeDocument/2006/relationships/image" Target="media/image527.png"/><Relationship Id="rId50" Type="http://schemas.openxmlformats.org/officeDocument/2006/relationships/image" Target="media/image36.png"/><Relationship Id="rId104" Type="http://schemas.openxmlformats.org/officeDocument/2006/relationships/image" Target="media/image88.png"/><Relationship Id="rId125" Type="http://schemas.openxmlformats.org/officeDocument/2006/relationships/image" Target="media/image105.png"/><Relationship Id="rId146" Type="http://schemas.openxmlformats.org/officeDocument/2006/relationships/image" Target="media/image126.png"/><Relationship Id="rId167" Type="http://schemas.openxmlformats.org/officeDocument/2006/relationships/image" Target="media/image147.png"/><Relationship Id="rId188" Type="http://schemas.openxmlformats.org/officeDocument/2006/relationships/image" Target="media/image168.png"/><Relationship Id="rId311" Type="http://schemas.openxmlformats.org/officeDocument/2006/relationships/image" Target="media/image290.png"/><Relationship Id="rId332" Type="http://schemas.openxmlformats.org/officeDocument/2006/relationships/image" Target="media/image311.png"/><Relationship Id="rId353" Type="http://schemas.openxmlformats.org/officeDocument/2006/relationships/image" Target="media/image332.png"/><Relationship Id="rId374" Type="http://schemas.openxmlformats.org/officeDocument/2006/relationships/image" Target="media/image353.png"/><Relationship Id="rId395" Type="http://schemas.openxmlformats.org/officeDocument/2006/relationships/image" Target="media/image374.png"/><Relationship Id="rId409" Type="http://schemas.openxmlformats.org/officeDocument/2006/relationships/image" Target="media/image388.png"/><Relationship Id="rId560" Type="http://schemas.openxmlformats.org/officeDocument/2006/relationships/image" Target="media/image538.png"/><Relationship Id="rId581" Type="http://schemas.openxmlformats.org/officeDocument/2006/relationships/image" Target="media/image559.png"/><Relationship Id="rId71" Type="http://schemas.openxmlformats.org/officeDocument/2006/relationships/image" Target="media/image57.png"/><Relationship Id="rId92" Type="http://schemas.openxmlformats.org/officeDocument/2006/relationships/image" Target="media/image77.png"/><Relationship Id="rId213" Type="http://schemas.openxmlformats.org/officeDocument/2006/relationships/image" Target="media/image193.png"/><Relationship Id="rId234" Type="http://schemas.openxmlformats.org/officeDocument/2006/relationships/image" Target="media/image213.png"/><Relationship Id="rId420" Type="http://schemas.openxmlformats.org/officeDocument/2006/relationships/image" Target="media/image399.png"/><Relationship Id="rId616" Type="http://schemas.openxmlformats.org/officeDocument/2006/relationships/image" Target="media/image594.png"/><Relationship Id="rId637" Type="http://schemas.openxmlformats.org/officeDocument/2006/relationships/image" Target="media/image611.emf"/><Relationship Id="rId2" Type="http://schemas.openxmlformats.org/officeDocument/2006/relationships/customXml" Target="../customXml/item2.xml"/><Relationship Id="rId29" Type="http://schemas.openxmlformats.org/officeDocument/2006/relationships/image" Target="media/image15.png"/><Relationship Id="rId255" Type="http://schemas.openxmlformats.org/officeDocument/2006/relationships/image" Target="media/image234.jpeg"/><Relationship Id="rId276" Type="http://schemas.openxmlformats.org/officeDocument/2006/relationships/image" Target="media/image255.png"/><Relationship Id="rId297" Type="http://schemas.openxmlformats.org/officeDocument/2006/relationships/image" Target="media/image276.png"/><Relationship Id="rId441" Type="http://schemas.openxmlformats.org/officeDocument/2006/relationships/image" Target="media/image420.png"/><Relationship Id="rId462" Type="http://schemas.openxmlformats.org/officeDocument/2006/relationships/image" Target="media/image441.png"/><Relationship Id="rId483" Type="http://schemas.openxmlformats.org/officeDocument/2006/relationships/image" Target="media/image462.png"/><Relationship Id="rId518" Type="http://schemas.openxmlformats.org/officeDocument/2006/relationships/image" Target="media/image496.png"/><Relationship Id="rId539" Type="http://schemas.openxmlformats.org/officeDocument/2006/relationships/image" Target="media/image517.png"/><Relationship Id="rId40" Type="http://schemas.openxmlformats.org/officeDocument/2006/relationships/image" Target="media/image26.png"/><Relationship Id="rId115" Type="http://schemas.openxmlformats.org/officeDocument/2006/relationships/image" Target="media/image95.png"/><Relationship Id="rId136" Type="http://schemas.openxmlformats.org/officeDocument/2006/relationships/image" Target="media/image116.png"/><Relationship Id="rId157" Type="http://schemas.openxmlformats.org/officeDocument/2006/relationships/image" Target="media/image137.png"/><Relationship Id="rId178" Type="http://schemas.openxmlformats.org/officeDocument/2006/relationships/image" Target="media/image158.png"/><Relationship Id="rId301" Type="http://schemas.openxmlformats.org/officeDocument/2006/relationships/image" Target="media/image280.png"/><Relationship Id="rId322" Type="http://schemas.openxmlformats.org/officeDocument/2006/relationships/image" Target="media/image301.png"/><Relationship Id="rId343" Type="http://schemas.openxmlformats.org/officeDocument/2006/relationships/image" Target="media/image322.png"/><Relationship Id="rId364" Type="http://schemas.openxmlformats.org/officeDocument/2006/relationships/image" Target="media/image343.png"/><Relationship Id="rId550" Type="http://schemas.openxmlformats.org/officeDocument/2006/relationships/image" Target="media/image528.png"/><Relationship Id="rId61" Type="http://schemas.openxmlformats.org/officeDocument/2006/relationships/image" Target="media/image47.png"/><Relationship Id="rId82" Type="http://schemas.openxmlformats.org/officeDocument/2006/relationships/image" Target="media/image68.png"/><Relationship Id="rId199" Type="http://schemas.openxmlformats.org/officeDocument/2006/relationships/image" Target="media/image179.png"/><Relationship Id="rId203" Type="http://schemas.openxmlformats.org/officeDocument/2006/relationships/image" Target="media/image183.png"/><Relationship Id="rId385" Type="http://schemas.openxmlformats.org/officeDocument/2006/relationships/image" Target="media/image364.png"/><Relationship Id="rId571" Type="http://schemas.openxmlformats.org/officeDocument/2006/relationships/image" Target="media/image549.png"/><Relationship Id="rId592" Type="http://schemas.openxmlformats.org/officeDocument/2006/relationships/image" Target="media/image570.png"/><Relationship Id="rId606" Type="http://schemas.openxmlformats.org/officeDocument/2006/relationships/image" Target="media/image584.png"/><Relationship Id="rId627" Type="http://schemas.openxmlformats.org/officeDocument/2006/relationships/image" Target="media/image605.png"/><Relationship Id="rId19" Type="http://schemas.openxmlformats.org/officeDocument/2006/relationships/image" Target="media/image5.png"/><Relationship Id="rId224" Type="http://schemas.openxmlformats.org/officeDocument/2006/relationships/image" Target="media/image203.png"/><Relationship Id="rId245" Type="http://schemas.openxmlformats.org/officeDocument/2006/relationships/image" Target="media/image224.png"/><Relationship Id="rId266" Type="http://schemas.openxmlformats.org/officeDocument/2006/relationships/image" Target="media/image245.png"/><Relationship Id="rId287" Type="http://schemas.openxmlformats.org/officeDocument/2006/relationships/image" Target="media/image266.jpeg"/><Relationship Id="rId410" Type="http://schemas.openxmlformats.org/officeDocument/2006/relationships/image" Target="media/image389.png"/><Relationship Id="rId431" Type="http://schemas.openxmlformats.org/officeDocument/2006/relationships/image" Target="media/image410.png"/><Relationship Id="rId452" Type="http://schemas.openxmlformats.org/officeDocument/2006/relationships/image" Target="media/image431.png"/><Relationship Id="rId473" Type="http://schemas.openxmlformats.org/officeDocument/2006/relationships/image" Target="media/image452.png"/><Relationship Id="rId494" Type="http://schemas.openxmlformats.org/officeDocument/2006/relationships/image" Target="media/image473.png"/><Relationship Id="rId508" Type="http://schemas.openxmlformats.org/officeDocument/2006/relationships/image" Target="media/image487.png"/><Relationship Id="rId529" Type="http://schemas.openxmlformats.org/officeDocument/2006/relationships/image" Target="media/image507.png"/><Relationship Id="rId30" Type="http://schemas.openxmlformats.org/officeDocument/2006/relationships/image" Target="media/image16.png"/><Relationship Id="rId105" Type="http://schemas.openxmlformats.org/officeDocument/2006/relationships/image" Target="media/image89.png"/><Relationship Id="rId126" Type="http://schemas.openxmlformats.org/officeDocument/2006/relationships/image" Target="media/image106.png"/><Relationship Id="rId147" Type="http://schemas.openxmlformats.org/officeDocument/2006/relationships/image" Target="media/image127.png"/><Relationship Id="rId168" Type="http://schemas.openxmlformats.org/officeDocument/2006/relationships/image" Target="media/image148.png"/><Relationship Id="rId312" Type="http://schemas.openxmlformats.org/officeDocument/2006/relationships/image" Target="media/image291.png"/><Relationship Id="rId333" Type="http://schemas.openxmlformats.org/officeDocument/2006/relationships/image" Target="media/image312.png"/><Relationship Id="rId354" Type="http://schemas.openxmlformats.org/officeDocument/2006/relationships/image" Target="media/image333.png"/><Relationship Id="rId540" Type="http://schemas.openxmlformats.org/officeDocument/2006/relationships/image" Target="media/image518.png"/><Relationship Id="rId51" Type="http://schemas.openxmlformats.org/officeDocument/2006/relationships/image" Target="media/image37.png"/><Relationship Id="rId72" Type="http://schemas.openxmlformats.org/officeDocument/2006/relationships/image" Target="media/image58.png"/><Relationship Id="rId93" Type="http://schemas.openxmlformats.org/officeDocument/2006/relationships/oleObject" Target="embeddings/oleObject2.bin"/><Relationship Id="rId189" Type="http://schemas.openxmlformats.org/officeDocument/2006/relationships/image" Target="media/image169.png"/><Relationship Id="rId375" Type="http://schemas.openxmlformats.org/officeDocument/2006/relationships/image" Target="media/image354.png"/><Relationship Id="rId396" Type="http://schemas.openxmlformats.org/officeDocument/2006/relationships/image" Target="media/image375.png"/><Relationship Id="rId561" Type="http://schemas.openxmlformats.org/officeDocument/2006/relationships/image" Target="media/image539.png"/><Relationship Id="rId582" Type="http://schemas.openxmlformats.org/officeDocument/2006/relationships/image" Target="media/image560.png"/><Relationship Id="rId617" Type="http://schemas.openxmlformats.org/officeDocument/2006/relationships/image" Target="media/image595.png"/><Relationship Id="rId638" Type="http://schemas.openxmlformats.org/officeDocument/2006/relationships/header" Target="header9.xml"/><Relationship Id="rId3" Type="http://schemas.openxmlformats.org/officeDocument/2006/relationships/numbering" Target="numbering.xml"/><Relationship Id="rId214" Type="http://schemas.openxmlformats.org/officeDocument/2006/relationships/image" Target="media/image194.png"/><Relationship Id="rId235" Type="http://schemas.openxmlformats.org/officeDocument/2006/relationships/image" Target="media/image214.png"/><Relationship Id="rId256" Type="http://schemas.openxmlformats.org/officeDocument/2006/relationships/image" Target="media/image235.png"/><Relationship Id="rId277" Type="http://schemas.openxmlformats.org/officeDocument/2006/relationships/image" Target="media/image256.png"/><Relationship Id="rId298" Type="http://schemas.openxmlformats.org/officeDocument/2006/relationships/image" Target="media/image277.png"/><Relationship Id="rId400" Type="http://schemas.openxmlformats.org/officeDocument/2006/relationships/image" Target="media/image379.png"/><Relationship Id="rId421" Type="http://schemas.openxmlformats.org/officeDocument/2006/relationships/image" Target="media/image400.png"/><Relationship Id="rId442" Type="http://schemas.openxmlformats.org/officeDocument/2006/relationships/image" Target="media/image421.png"/><Relationship Id="rId463" Type="http://schemas.openxmlformats.org/officeDocument/2006/relationships/image" Target="media/image442.png"/><Relationship Id="rId484" Type="http://schemas.openxmlformats.org/officeDocument/2006/relationships/image" Target="media/image463.png"/><Relationship Id="rId519" Type="http://schemas.openxmlformats.org/officeDocument/2006/relationships/image" Target="media/image497.png"/><Relationship Id="rId116" Type="http://schemas.openxmlformats.org/officeDocument/2006/relationships/image" Target="media/image96.png"/><Relationship Id="rId137" Type="http://schemas.openxmlformats.org/officeDocument/2006/relationships/image" Target="media/image117.png"/><Relationship Id="rId158" Type="http://schemas.openxmlformats.org/officeDocument/2006/relationships/image" Target="media/image138.png"/><Relationship Id="rId302" Type="http://schemas.openxmlformats.org/officeDocument/2006/relationships/image" Target="media/image281.jpeg"/><Relationship Id="rId323" Type="http://schemas.openxmlformats.org/officeDocument/2006/relationships/image" Target="media/image302.png"/><Relationship Id="rId344" Type="http://schemas.openxmlformats.org/officeDocument/2006/relationships/image" Target="media/image323.png"/><Relationship Id="rId530" Type="http://schemas.openxmlformats.org/officeDocument/2006/relationships/image" Target="media/image508.pn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image" Target="media/image48.png"/><Relationship Id="rId83" Type="http://schemas.openxmlformats.org/officeDocument/2006/relationships/image" Target="media/image69.png"/><Relationship Id="rId179" Type="http://schemas.openxmlformats.org/officeDocument/2006/relationships/image" Target="media/image159.png"/><Relationship Id="rId365" Type="http://schemas.openxmlformats.org/officeDocument/2006/relationships/image" Target="media/image344.png"/><Relationship Id="rId386" Type="http://schemas.openxmlformats.org/officeDocument/2006/relationships/image" Target="media/image365.png"/><Relationship Id="rId551" Type="http://schemas.openxmlformats.org/officeDocument/2006/relationships/image" Target="media/image529.png"/><Relationship Id="rId572" Type="http://schemas.openxmlformats.org/officeDocument/2006/relationships/image" Target="media/image550.png"/><Relationship Id="rId593" Type="http://schemas.openxmlformats.org/officeDocument/2006/relationships/image" Target="media/image571.png"/><Relationship Id="rId607" Type="http://schemas.openxmlformats.org/officeDocument/2006/relationships/image" Target="media/image585.png"/><Relationship Id="rId628" Type="http://schemas.openxmlformats.org/officeDocument/2006/relationships/image" Target="media/image606.png"/><Relationship Id="rId190" Type="http://schemas.openxmlformats.org/officeDocument/2006/relationships/image" Target="media/image170.png"/><Relationship Id="rId204" Type="http://schemas.openxmlformats.org/officeDocument/2006/relationships/image" Target="media/image184.png"/><Relationship Id="rId225" Type="http://schemas.openxmlformats.org/officeDocument/2006/relationships/image" Target="media/image204.png"/><Relationship Id="rId246" Type="http://schemas.openxmlformats.org/officeDocument/2006/relationships/image" Target="media/image225.png"/><Relationship Id="rId267" Type="http://schemas.openxmlformats.org/officeDocument/2006/relationships/image" Target="media/image246.png"/><Relationship Id="rId288" Type="http://schemas.openxmlformats.org/officeDocument/2006/relationships/image" Target="media/image267.png"/><Relationship Id="rId411" Type="http://schemas.openxmlformats.org/officeDocument/2006/relationships/image" Target="media/image390.png"/><Relationship Id="rId432" Type="http://schemas.openxmlformats.org/officeDocument/2006/relationships/image" Target="media/image411.png"/><Relationship Id="rId453" Type="http://schemas.openxmlformats.org/officeDocument/2006/relationships/image" Target="media/image432.png"/><Relationship Id="rId474" Type="http://schemas.openxmlformats.org/officeDocument/2006/relationships/image" Target="media/image453.png"/><Relationship Id="rId509" Type="http://schemas.openxmlformats.org/officeDocument/2006/relationships/image" Target="media/image488.png"/><Relationship Id="rId106" Type="http://schemas.openxmlformats.org/officeDocument/2006/relationships/image" Target="media/image90.png"/><Relationship Id="rId127" Type="http://schemas.openxmlformats.org/officeDocument/2006/relationships/image" Target="media/image107.png"/><Relationship Id="rId313" Type="http://schemas.openxmlformats.org/officeDocument/2006/relationships/image" Target="media/image292.png"/><Relationship Id="rId495" Type="http://schemas.openxmlformats.org/officeDocument/2006/relationships/image" Target="media/image474.png"/><Relationship Id="rId10" Type="http://schemas.openxmlformats.org/officeDocument/2006/relationships/header" Target="header2.xml"/><Relationship Id="rId31" Type="http://schemas.openxmlformats.org/officeDocument/2006/relationships/image" Target="media/image17.png"/><Relationship Id="rId52" Type="http://schemas.openxmlformats.org/officeDocument/2006/relationships/image" Target="media/image38.png"/><Relationship Id="rId73" Type="http://schemas.openxmlformats.org/officeDocument/2006/relationships/image" Target="media/image59.png"/><Relationship Id="rId94" Type="http://schemas.openxmlformats.org/officeDocument/2006/relationships/image" Target="media/image78.png"/><Relationship Id="rId148" Type="http://schemas.openxmlformats.org/officeDocument/2006/relationships/image" Target="media/image128.png"/><Relationship Id="rId169" Type="http://schemas.openxmlformats.org/officeDocument/2006/relationships/image" Target="media/image149.png"/><Relationship Id="rId334" Type="http://schemas.openxmlformats.org/officeDocument/2006/relationships/image" Target="media/image313.png"/><Relationship Id="rId355" Type="http://schemas.openxmlformats.org/officeDocument/2006/relationships/image" Target="media/image334.png"/><Relationship Id="rId376" Type="http://schemas.openxmlformats.org/officeDocument/2006/relationships/image" Target="media/image355.png"/><Relationship Id="rId397" Type="http://schemas.openxmlformats.org/officeDocument/2006/relationships/image" Target="media/image376.png"/><Relationship Id="rId520" Type="http://schemas.openxmlformats.org/officeDocument/2006/relationships/image" Target="media/image498.png"/><Relationship Id="rId541" Type="http://schemas.openxmlformats.org/officeDocument/2006/relationships/image" Target="media/image519.png"/><Relationship Id="rId562" Type="http://schemas.openxmlformats.org/officeDocument/2006/relationships/image" Target="media/image540.png"/><Relationship Id="rId583" Type="http://schemas.openxmlformats.org/officeDocument/2006/relationships/image" Target="media/image561.png"/><Relationship Id="rId618" Type="http://schemas.openxmlformats.org/officeDocument/2006/relationships/image" Target="media/image596.png"/><Relationship Id="rId639" Type="http://schemas.openxmlformats.org/officeDocument/2006/relationships/header" Target="header10.xml"/><Relationship Id="rId4" Type="http://schemas.openxmlformats.org/officeDocument/2006/relationships/styles" Target="styles.xml"/><Relationship Id="rId180" Type="http://schemas.openxmlformats.org/officeDocument/2006/relationships/image" Target="media/image160.png"/><Relationship Id="rId215" Type="http://schemas.openxmlformats.org/officeDocument/2006/relationships/hyperlink" Target="http://www.USB.org" TargetMode="External"/><Relationship Id="rId236" Type="http://schemas.openxmlformats.org/officeDocument/2006/relationships/image" Target="media/image215.png"/><Relationship Id="rId257" Type="http://schemas.openxmlformats.org/officeDocument/2006/relationships/image" Target="media/image236.png"/><Relationship Id="rId278" Type="http://schemas.openxmlformats.org/officeDocument/2006/relationships/image" Target="media/image257.png"/><Relationship Id="rId401" Type="http://schemas.openxmlformats.org/officeDocument/2006/relationships/image" Target="media/image380.png"/><Relationship Id="rId422" Type="http://schemas.openxmlformats.org/officeDocument/2006/relationships/image" Target="media/image401.png"/><Relationship Id="rId443" Type="http://schemas.openxmlformats.org/officeDocument/2006/relationships/image" Target="media/image422.png"/><Relationship Id="rId464" Type="http://schemas.openxmlformats.org/officeDocument/2006/relationships/image" Target="media/image443.png"/><Relationship Id="rId303" Type="http://schemas.openxmlformats.org/officeDocument/2006/relationships/image" Target="media/image282.png"/><Relationship Id="rId485" Type="http://schemas.openxmlformats.org/officeDocument/2006/relationships/image" Target="media/image464.png"/><Relationship Id="rId42" Type="http://schemas.openxmlformats.org/officeDocument/2006/relationships/image" Target="media/image28.png"/><Relationship Id="rId84" Type="http://schemas.openxmlformats.org/officeDocument/2006/relationships/image" Target="media/image70.png"/><Relationship Id="rId138" Type="http://schemas.openxmlformats.org/officeDocument/2006/relationships/image" Target="media/image118.png"/><Relationship Id="rId345" Type="http://schemas.openxmlformats.org/officeDocument/2006/relationships/image" Target="media/image324.png"/><Relationship Id="rId387" Type="http://schemas.openxmlformats.org/officeDocument/2006/relationships/image" Target="media/image366.png"/><Relationship Id="rId510" Type="http://schemas.openxmlformats.org/officeDocument/2006/relationships/image" Target="media/image489.png"/><Relationship Id="rId552" Type="http://schemas.openxmlformats.org/officeDocument/2006/relationships/image" Target="media/image530.png"/><Relationship Id="rId594" Type="http://schemas.openxmlformats.org/officeDocument/2006/relationships/image" Target="media/image572.png"/><Relationship Id="rId608" Type="http://schemas.openxmlformats.org/officeDocument/2006/relationships/image" Target="media/image586.png"/><Relationship Id="rId191" Type="http://schemas.openxmlformats.org/officeDocument/2006/relationships/image" Target="media/image171.png"/><Relationship Id="rId205" Type="http://schemas.openxmlformats.org/officeDocument/2006/relationships/image" Target="media/image185.png"/><Relationship Id="rId247" Type="http://schemas.openxmlformats.org/officeDocument/2006/relationships/image" Target="media/image226.png"/><Relationship Id="rId412" Type="http://schemas.openxmlformats.org/officeDocument/2006/relationships/image" Target="media/image391.png"/><Relationship Id="rId107" Type="http://schemas.openxmlformats.org/officeDocument/2006/relationships/image" Target="media/image91.png"/><Relationship Id="rId289" Type="http://schemas.openxmlformats.org/officeDocument/2006/relationships/image" Target="media/image268.png"/><Relationship Id="rId454" Type="http://schemas.openxmlformats.org/officeDocument/2006/relationships/image" Target="media/image433.png"/><Relationship Id="rId496" Type="http://schemas.openxmlformats.org/officeDocument/2006/relationships/image" Target="media/image475.png"/><Relationship Id="rId11" Type="http://schemas.openxmlformats.org/officeDocument/2006/relationships/image" Target="media/image1.png"/><Relationship Id="rId53" Type="http://schemas.openxmlformats.org/officeDocument/2006/relationships/image" Target="media/image39.png"/><Relationship Id="rId149" Type="http://schemas.openxmlformats.org/officeDocument/2006/relationships/image" Target="media/image129.png"/><Relationship Id="rId314" Type="http://schemas.openxmlformats.org/officeDocument/2006/relationships/image" Target="media/image293.png"/><Relationship Id="rId356" Type="http://schemas.openxmlformats.org/officeDocument/2006/relationships/image" Target="media/image335.png"/><Relationship Id="rId398" Type="http://schemas.openxmlformats.org/officeDocument/2006/relationships/image" Target="media/image377.png"/><Relationship Id="rId521" Type="http://schemas.openxmlformats.org/officeDocument/2006/relationships/image" Target="media/image499.png"/><Relationship Id="rId563" Type="http://schemas.openxmlformats.org/officeDocument/2006/relationships/image" Target="media/image541.png"/><Relationship Id="rId619" Type="http://schemas.openxmlformats.org/officeDocument/2006/relationships/image" Target="media/image597.png"/><Relationship Id="rId95" Type="http://schemas.openxmlformats.org/officeDocument/2006/relationships/image" Target="media/image79.png"/><Relationship Id="rId160" Type="http://schemas.openxmlformats.org/officeDocument/2006/relationships/image" Target="media/image140.png"/><Relationship Id="rId216" Type="http://schemas.openxmlformats.org/officeDocument/2006/relationships/image" Target="media/image195.png"/><Relationship Id="rId423" Type="http://schemas.openxmlformats.org/officeDocument/2006/relationships/image" Target="media/image402.png"/><Relationship Id="rId258" Type="http://schemas.openxmlformats.org/officeDocument/2006/relationships/image" Target="media/image237.jpeg"/><Relationship Id="rId465" Type="http://schemas.openxmlformats.org/officeDocument/2006/relationships/image" Target="media/image444.png"/><Relationship Id="rId630" Type="http://schemas.openxmlformats.org/officeDocument/2006/relationships/image" Target="media/image608.png"/><Relationship Id="rId22" Type="http://schemas.openxmlformats.org/officeDocument/2006/relationships/image" Target="media/image8.png"/><Relationship Id="rId64" Type="http://schemas.openxmlformats.org/officeDocument/2006/relationships/image" Target="media/image50.png"/><Relationship Id="rId118" Type="http://schemas.openxmlformats.org/officeDocument/2006/relationships/image" Target="media/image98.png"/><Relationship Id="rId325" Type="http://schemas.openxmlformats.org/officeDocument/2006/relationships/image" Target="media/image304.png"/><Relationship Id="rId367" Type="http://schemas.openxmlformats.org/officeDocument/2006/relationships/image" Target="media/image346.png"/><Relationship Id="rId532" Type="http://schemas.openxmlformats.org/officeDocument/2006/relationships/image" Target="media/image510.png"/><Relationship Id="rId574" Type="http://schemas.openxmlformats.org/officeDocument/2006/relationships/image" Target="media/image552.png"/><Relationship Id="rId171" Type="http://schemas.openxmlformats.org/officeDocument/2006/relationships/image" Target="media/image151.png"/><Relationship Id="rId227" Type="http://schemas.openxmlformats.org/officeDocument/2006/relationships/image" Target="media/image206.png"/><Relationship Id="rId269" Type="http://schemas.openxmlformats.org/officeDocument/2006/relationships/image" Target="media/image248.png"/><Relationship Id="rId434" Type="http://schemas.openxmlformats.org/officeDocument/2006/relationships/image" Target="media/image413.png"/><Relationship Id="rId476" Type="http://schemas.openxmlformats.org/officeDocument/2006/relationships/image" Target="media/image455.png"/><Relationship Id="rId641" Type="http://schemas.openxmlformats.org/officeDocument/2006/relationships/footer" Target="footer9.xml"/><Relationship Id="rId33" Type="http://schemas.openxmlformats.org/officeDocument/2006/relationships/image" Target="media/image19.png"/><Relationship Id="rId129" Type="http://schemas.openxmlformats.org/officeDocument/2006/relationships/image" Target="media/image109.png"/><Relationship Id="rId280" Type="http://schemas.openxmlformats.org/officeDocument/2006/relationships/image" Target="media/image259.png"/><Relationship Id="rId336" Type="http://schemas.openxmlformats.org/officeDocument/2006/relationships/image" Target="media/image315.png"/><Relationship Id="rId501" Type="http://schemas.openxmlformats.org/officeDocument/2006/relationships/image" Target="media/image480.png"/><Relationship Id="rId543" Type="http://schemas.openxmlformats.org/officeDocument/2006/relationships/image" Target="media/image521.png"/><Relationship Id="rId75" Type="http://schemas.openxmlformats.org/officeDocument/2006/relationships/image" Target="media/image61.png"/><Relationship Id="rId140" Type="http://schemas.openxmlformats.org/officeDocument/2006/relationships/image" Target="media/image120.png"/><Relationship Id="rId182" Type="http://schemas.openxmlformats.org/officeDocument/2006/relationships/image" Target="media/image162.png"/><Relationship Id="rId378" Type="http://schemas.openxmlformats.org/officeDocument/2006/relationships/image" Target="media/image357.png"/><Relationship Id="rId403" Type="http://schemas.openxmlformats.org/officeDocument/2006/relationships/image" Target="media/image382.png"/><Relationship Id="rId585" Type="http://schemas.openxmlformats.org/officeDocument/2006/relationships/image" Target="media/image563.png"/><Relationship Id="rId6" Type="http://schemas.openxmlformats.org/officeDocument/2006/relationships/webSettings" Target="webSettings.xml"/><Relationship Id="rId238" Type="http://schemas.openxmlformats.org/officeDocument/2006/relationships/image" Target="media/image217.png"/><Relationship Id="rId445" Type="http://schemas.openxmlformats.org/officeDocument/2006/relationships/image" Target="media/image424.png"/><Relationship Id="rId487" Type="http://schemas.openxmlformats.org/officeDocument/2006/relationships/image" Target="media/image466.png"/><Relationship Id="rId610" Type="http://schemas.openxmlformats.org/officeDocument/2006/relationships/image" Target="media/image588.png"/><Relationship Id="rId291" Type="http://schemas.openxmlformats.org/officeDocument/2006/relationships/image" Target="media/image270.png"/><Relationship Id="rId305" Type="http://schemas.openxmlformats.org/officeDocument/2006/relationships/image" Target="media/image284.jpeg"/><Relationship Id="rId347" Type="http://schemas.openxmlformats.org/officeDocument/2006/relationships/image" Target="media/image326.png"/><Relationship Id="rId512" Type="http://schemas.openxmlformats.org/officeDocument/2006/relationships/header" Target="header6.xml"/><Relationship Id="rId44" Type="http://schemas.openxmlformats.org/officeDocument/2006/relationships/image" Target="media/image30.png"/><Relationship Id="rId86" Type="http://schemas.openxmlformats.org/officeDocument/2006/relationships/image" Target="media/image72.png"/><Relationship Id="rId151" Type="http://schemas.openxmlformats.org/officeDocument/2006/relationships/image" Target="media/image131.png"/><Relationship Id="rId389" Type="http://schemas.openxmlformats.org/officeDocument/2006/relationships/image" Target="media/image368.png"/><Relationship Id="rId554" Type="http://schemas.openxmlformats.org/officeDocument/2006/relationships/image" Target="media/image532.png"/><Relationship Id="rId596" Type="http://schemas.openxmlformats.org/officeDocument/2006/relationships/image" Target="media/image574.png"/><Relationship Id="rId193" Type="http://schemas.openxmlformats.org/officeDocument/2006/relationships/image" Target="media/image173.png"/><Relationship Id="rId207" Type="http://schemas.openxmlformats.org/officeDocument/2006/relationships/image" Target="media/image187.png"/><Relationship Id="rId249" Type="http://schemas.openxmlformats.org/officeDocument/2006/relationships/image" Target="media/image228.png"/><Relationship Id="rId414" Type="http://schemas.openxmlformats.org/officeDocument/2006/relationships/image" Target="media/image393.png"/><Relationship Id="rId456" Type="http://schemas.openxmlformats.org/officeDocument/2006/relationships/image" Target="media/image435.png"/><Relationship Id="rId498" Type="http://schemas.openxmlformats.org/officeDocument/2006/relationships/image" Target="media/image477.png"/><Relationship Id="rId621" Type="http://schemas.openxmlformats.org/officeDocument/2006/relationships/image" Target="media/image599.png"/><Relationship Id="rId13" Type="http://schemas.openxmlformats.org/officeDocument/2006/relationships/footer" Target="footer2.xml"/><Relationship Id="rId109" Type="http://schemas.openxmlformats.org/officeDocument/2006/relationships/image" Target="media/image93.png"/><Relationship Id="rId260" Type="http://schemas.openxmlformats.org/officeDocument/2006/relationships/image" Target="media/image239.png"/><Relationship Id="rId316" Type="http://schemas.openxmlformats.org/officeDocument/2006/relationships/image" Target="media/image295.png"/><Relationship Id="rId523" Type="http://schemas.openxmlformats.org/officeDocument/2006/relationships/image" Target="media/image501.png"/><Relationship Id="rId55" Type="http://schemas.openxmlformats.org/officeDocument/2006/relationships/image" Target="media/image41.png"/><Relationship Id="rId97" Type="http://schemas.openxmlformats.org/officeDocument/2006/relationships/image" Target="media/image81.png"/><Relationship Id="rId120" Type="http://schemas.openxmlformats.org/officeDocument/2006/relationships/image" Target="media/image100.png"/><Relationship Id="rId358" Type="http://schemas.openxmlformats.org/officeDocument/2006/relationships/image" Target="media/image337.png"/><Relationship Id="rId565" Type="http://schemas.openxmlformats.org/officeDocument/2006/relationships/image" Target="media/image543.png"/><Relationship Id="rId162" Type="http://schemas.openxmlformats.org/officeDocument/2006/relationships/image" Target="media/image142.png"/><Relationship Id="rId218" Type="http://schemas.openxmlformats.org/officeDocument/2006/relationships/image" Target="media/image197.png"/><Relationship Id="rId425" Type="http://schemas.openxmlformats.org/officeDocument/2006/relationships/image" Target="media/image404.png"/><Relationship Id="rId467" Type="http://schemas.openxmlformats.org/officeDocument/2006/relationships/image" Target="media/image446.png"/><Relationship Id="rId632" Type="http://schemas.openxmlformats.org/officeDocument/2006/relationships/image" Target="media/image610.png"/><Relationship Id="rId271" Type="http://schemas.openxmlformats.org/officeDocument/2006/relationships/image" Target="media/image250.png"/><Relationship Id="rId24" Type="http://schemas.openxmlformats.org/officeDocument/2006/relationships/image" Target="media/image10.png"/><Relationship Id="rId66" Type="http://schemas.openxmlformats.org/officeDocument/2006/relationships/image" Target="media/image52.png"/><Relationship Id="rId131" Type="http://schemas.openxmlformats.org/officeDocument/2006/relationships/image" Target="media/image111.png"/><Relationship Id="rId327" Type="http://schemas.openxmlformats.org/officeDocument/2006/relationships/image" Target="media/image306.png"/><Relationship Id="rId369" Type="http://schemas.openxmlformats.org/officeDocument/2006/relationships/image" Target="media/image348.png"/><Relationship Id="rId534" Type="http://schemas.openxmlformats.org/officeDocument/2006/relationships/image" Target="media/image512.png"/><Relationship Id="rId576" Type="http://schemas.openxmlformats.org/officeDocument/2006/relationships/image" Target="media/image554.png"/><Relationship Id="rId173" Type="http://schemas.openxmlformats.org/officeDocument/2006/relationships/image" Target="media/image153.png"/><Relationship Id="rId229" Type="http://schemas.openxmlformats.org/officeDocument/2006/relationships/image" Target="media/image208.png"/><Relationship Id="rId380" Type="http://schemas.openxmlformats.org/officeDocument/2006/relationships/image" Target="media/image359.png"/><Relationship Id="rId436" Type="http://schemas.openxmlformats.org/officeDocument/2006/relationships/image" Target="media/image415.png"/><Relationship Id="rId601" Type="http://schemas.openxmlformats.org/officeDocument/2006/relationships/image" Target="media/image579.png"/><Relationship Id="rId643" Type="http://schemas.openxmlformats.org/officeDocument/2006/relationships/theme" Target="theme/theme1.xml"/><Relationship Id="rId240" Type="http://schemas.openxmlformats.org/officeDocument/2006/relationships/image" Target="media/image219.jpeg"/><Relationship Id="rId478" Type="http://schemas.openxmlformats.org/officeDocument/2006/relationships/image" Target="media/image457.png"/><Relationship Id="rId35" Type="http://schemas.openxmlformats.org/officeDocument/2006/relationships/image" Target="media/image21.png"/><Relationship Id="rId77" Type="http://schemas.openxmlformats.org/officeDocument/2006/relationships/image" Target="media/image63.png"/><Relationship Id="rId100" Type="http://schemas.openxmlformats.org/officeDocument/2006/relationships/image" Target="media/image84.png"/><Relationship Id="rId282" Type="http://schemas.openxmlformats.org/officeDocument/2006/relationships/image" Target="media/image261.png"/><Relationship Id="rId338" Type="http://schemas.openxmlformats.org/officeDocument/2006/relationships/image" Target="media/image317.png"/><Relationship Id="rId503" Type="http://schemas.openxmlformats.org/officeDocument/2006/relationships/image" Target="media/image482.png"/><Relationship Id="rId545" Type="http://schemas.openxmlformats.org/officeDocument/2006/relationships/image" Target="media/image523.png"/><Relationship Id="rId587" Type="http://schemas.openxmlformats.org/officeDocument/2006/relationships/image" Target="media/image565.png"/><Relationship Id="rId8" Type="http://schemas.openxmlformats.org/officeDocument/2006/relationships/endnotes" Target="endnotes.xml"/><Relationship Id="rId142" Type="http://schemas.openxmlformats.org/officeDocument/2006/relationships/image" Target="media/image122.png"/><Relationship Id="rId184" Type="http://schemas.openxmlformats.org/officeDocument/2006/relationships/image" Target="media/image164.png"/><Relationship Id="rId391" Type="http://schemas.openxmlformats.org/officeDocument/2006/relationships/image" Target="media/image370.png"/><Relationship Id="rId405" Type="http://schemas.openxmlformats.org/officeDocument/2006/relationships/image" Target="media/image384.png"/><Relationship Id="rId447" Type="http://schemas.openxmlformats.org/officeDocument/2006/relationships/image" Target="media/image426.png"/><Relationship Id="rId612" Type="http://schemas.openxmlformats.org/officeDocument/2006/relationships/image" Target="media/image590.png"/><Relationship Id="rId251" Type="http://schemas.openxmlformats.org/officeDocument/2006/relationships/image" Target="media/image230.png"/><Relationship Id="rId489" Type="http://schemas.openxmlformats.org/officeDocument/2006/relationships/image" Target="media/image468.png"/><Relationship Id="rId46" Type="http://schemas.openxmlformats.org/officeDocument/2006/relationships/image" Target="media/image32.png"/><Relationship Id="rId293" Type="http://schemas.openxmlformats.org/officeDocument/2006/relationships/image" Target="media/image272.png"/><Relationship Id="rId307" Type="http://schemas.openxmlformats.org/officeDocument/2006/relationships/image" Target="media/image286.png"/><Relationship Id="rId349" Type="http://schemas.openxmlformats.org/officeDocument/2006/relationships/image" Target="media/image328.png"/><Relationship Id="rId514" Type="http://schemas.openxmlformats.org/officeDocument/2006/relationships/image" Target="media/image492.png"/><Relationship Id="rId556" Type="http://schemas.openxmlformats.org/officeDocument/2006/relationships/image" Target="media/image534.png"/><Relationship Id="rId88" Type="http://schemas.openxmlformats.org/officeDocument/2006/relationships/image" Target="media/image74.png"/><Relationship Id="rId111" Type="http://schemas.openxmlformats.org/officeDocument/2006/relationships/header" Target="header5.xml"/><Relationship Id="rId153" Type="http://schemas.openxmlformats.org/officeDocument/2006/relationships/image" Target="media/image133.png"/><Relationship Id="rId195" Type="http://schemas.openxmlformats.org/officeDocument/2006/relationships/image" Target="media/image175.png"/><Relationship Id="rId209" Type="http://schemas.openxmlformats.org/officeDocument/2006/relationships/image" Target="media/image189.png"/><Relationship Id="rId360" Type="http://schemas.openxmlformats.org/officeDocument/2006/relationships/image" Target="media/image339.png"/><Relationship Id="rId416" Type="http://schemas.openxmlformats.org/officeDocument/2006/relationships/image" Target="media/image395.png"/><Relationship Id="rId598" Type="http://schemas.openxmlformats.org/officeDocument/2006/relationships/image" Target="media/image576.png"/><Relationship Id="rId220" Type="http://schemas.openxmlformats.org/officeDocument/2006/relationships/image" Target="media/image199.png"/><Relationship Id="rId458" Type="http://schemas.openxmlformats.org/officeDocument/2006/relationships/image" Target="media/image437.png"/><Relationship Id="rId623" Type="http://schemas.openxmlformats.org/officeDocument/2006/relationships/image" Target="media/image601.png"/><Relationship Id="rId15" Type="http://schemas.openxmlformats.org/officeDocument/2006/relationships/header" Target="header3.xml"/><Relationship Id="rId57" Type="http://schemas.openxmlformats.org/officeDocument/2006/relationships/image" Target="media/image43.png"/><Relationship Id="rId262" Type="http://schemas.openxmlformats.org/officeDocument/2006/relationships/image" Target="media/image241.png"/><Relationship Id="rId318" Type="http://schemas.openxmlformats.org/officeDocument/2006/relationships/image" Target="media/image297.png"/><Relationship Id="rId525" Type="http://schemas.openxmlformats.org/officeDocument/2006/relationships/image" Target="media/image503.png"/><Relationship Id="rId567" Type="http://schemas.openxmlformats.org/officeDocument/2006/relationships/image" Target="media/image545.png"/><Relationship Id="rId99" Type="http://schemas.openxmlformats.org/officeDocument/2006/relationships/image" Target="media/image83.png"/><Relationship Id="rId122" Type="http://schemas.openxmlformats.org/officeDocument/2006/relationships/image" Target="media/image102.png"/><Relationship Id="rId164" Type="http://schemas.openxmlformats.org/officeDocument/2006/relationships/image" Target="media/image144.png"/><Relationship Id="rId371" Type="http://schemas.openxmlformats.org/officeDocument/2006/relationships/image" Target="media/image350.png"/><Relationship Id="rId427" Type="http://schemas.openxmlformats.org/officeDocument/2006/relationships/image" Target="media/image406.png"/><Relationship Id="rId469" Type="http://schemas.openxmlformats.org/officeDocument/2006/relationships/image" Target="media/image448.png"/><Relationship Id="rId634" Type="http://schemas.openxmlformats.org/officeDocument/2006/relationships/header" Target="header8.xml"/><Relationship Id="rId26" Type="http://schemas.openxmlformats.org/officeDocument/2006/relationships/image" Target="media/image12.png"/><Relationship Id="rId231" Type="http://schemas.openxmlformats.org/officeDocument/2006/relationships/image" Target="media/image210.png"/><Relationship Id="rId273" Type="http://schemas.openxmlformats.org/officeDocument/2006/relationships/image" Target="media/image252.png"/><Relationship Id="rId329" Type="http://schemas.openxmlformats.org/officeDocument/2006/relationships/image" Target="media/image308.png"/><Relationship Id="rId480" Type="http://schemas.openxmlformats.org/officeDocument/2006/relationships/image" Target="media/image459.png"/><Relationship Id="rId536" Type="http://schemas.openxmlformats.org/officeDocument/2006/relationships/image" Target="media/image514.png"/><Relationship Id="rId68" Type="http://schemas.openxmlformats.org/officeDocument/2006/relationships/image" Target="media/image54.png"/><Relationship Id="rId133" Type="http://schemas.openxmlformats.org/officeDocument/2006/relationships/image" Target="media/image113.png"/><Relationship Id="rId175" Type="http://schemas.openxmlformats.org/officeDocument/2006/relationships/image" Target="media/image155.png"/><Relationship Id="rId340" Type="http://schemas.openxmlformats.org/officeDocument/2006/relationships/image" Target="media/image319.png"/><Relationship Id="rId578" Type="http://schemas.openxmlformats.org/officeDocument/2006/relationships/image" Target="media/image556.png"/><Relationship Id="rId200" Type="http://schemas.openxmlformats.org/officeDocument/2006/relationships/image" Target="media/image180.png"/><Relationship Id="rId382" Type="http://schemas.openxmlformats.org/officeDocument/2006/relationships/image" Target="media/image361.png"/><Relationship Id="rId438" Type="http://schemas.openxmlformats.org/officeDocument/2006/relationships/image" Target="media/image417.png"/><Relationship Id="rId603" Type="http://schemas.openxmlformats.org/officeDocument/2006/relationships/image" Target="media/image581.png"/><Relationship Id="rId242" Type="http://schemas.openxmlformats.org/officeDocument/2006/relationships/image" Target="media/image221.png"/><Relationship Id="rId284" Type="http://schemas.openxmlformats.org/officeDocument/2006/relationships/image" Target="media/image263.jpeg"/><Relationship Id="rId491" Type="http://schemas.openxmlformats.org/officeDocument/2006/relationships/image" Target="media/image470.png"/><Relationship Id="rId505" Type="http://schemas.openxmlformats.org/officeDocument/2006/relationships/image" Target="media/image484.png"/><Relationship Id="rId37" Type="http://schemas.openxmlformats.org/officeDocument/2006/relationships/image" Target="media/image23.png"/><Relationship Id="rId79" Type="http://schemas.openxmlformats.org/officeDocument/2006/relationships/image" Target="media/image65.png"/><Relationship Id="rId102" Type="http://schemas.openxmlformats.org/officeDocument/2006/relationships/image" Target="media/image86.png"/><Relationship Id="rId144" Type="http://schemas.openxmlformats.org/officeDocument/2006/relationships/image" Target="media/image124.png"/><Relationship Id="rId547" Type="http://schemas.openxmlformats.org/officeDocument/2006/relationships/image" Target="media/image525.png"/><Relationship Id="rId589" Type="http://schemas.openxmlformats.org/officeDocument/2006/relationships/image" Target="media/image567.png"/><Relationship Id="rId90" Type="http://schemas.openxmlformats.org/officeDocument/2006/relationships/image" Target="media/image76.png"/><Relationship Id="rId186" Type="http://schemas.openxmlformats.org/officeDocument/2006/relationships/image" Target="media/image166.png"/><Relationship Id="rId351" Type="http://schemas.openxmlformats.org/officeDocument/2006/relationships/image" Target="media/image330.png"/><Relationship Id="rId393" Type="http://schemas.openxmlformats.org/officeDocument/2006/relationships/image" Target="media/image372.png"/><Relationship Id="rId407" Type="http://schemas.openxmlformats.org/officeDocument/2006/relationships/image" Target="media/image386.png"/><Relationship Id="rId449" Type="http://schemas.openxmlformats.org/officeDocument/2006/relationships/image" Target="media/image428.png"/><Relationship Id="rId614" Type="http://schemas.openxmlformats.org/officeDocument/2006/relationships/image" Target="media/image592.png"/><Relationship Id="rId211" Type="http://schemas.openxmlformats.org/officeDocument/2006/relationships/image" Target="media/image191.png"/><Relationship Id="rId253" Type="http://schemas.openxmlformats.org/officeDocument/2006/relationships/image" Target="media/image232.png"/><Relationship Id="rId295" Type="http://schemas.openxmlformats.org/officeDocument/2006/relationships/image" Target="media/image274.png"/><Relationship Id="rId309" Type="http://schemas.openxmlformats.org/officeDocument/2006/relationships/image" Target="media/image288.png"/><Relationship Id="rId460" Type="http://schemas.openxmlformats.org/officeDocument/2006/relationships/image" Target="media/image439.png"/><Relationship Id="rId516" Type="http://schemas.openxmlformats.org/officeDocument/2006/relationships/image" Target="media/image494.png"/><Relationship Id="rId48" Type="http://schemas.openxmlformats.org/officeDocument/2006/relationships/image" Target="media/image34.png"/><Relationship Id="rId113" Type="http://schemas.openxmlformats.org/officeDocument/2006/relationships/footer" Target="footer5.xml"/><Relationship Id="rId320" Type="http://schemas.openxmlformats.org/officeDocument/2006/relationships/image" Target="media/image299.png"/><Relationship Id="rId558" Type="http://schemas.openxmlformats.org/officeDocument/2006/relationships/image" Target="media/image536.png"/><Relationship Id="rId155" Type="http://schemas.openxmlformats.org/officeDocument/2006/relationships/image" Target="media/image135.png"/><Relationship Id="rId197" Type="http://schemas.openxmlformats.org/officeDocument/2006/relationships/image" Target="media/image177.png"/><Relationship Id="rId362" Type="http://schemas.openxmlformats.org/officeDocument/2006/relationships/image" Target="media/image341.png"/><Relationship Id="rId418" Type="http://schemas.openxmlformats.org/officeDocument/2006/relationships/image" Target="media/image397.png"/><Relationship Id="rId625" Type="http://schemas.openxmlformats.org/officeDocument/2006/relationships/image" Target="media/image603.png"/><Relationship Id="rId222" Type="http://schemas.openxmlformats.org/officeDocument/2006/relationships/image" Target="media/image201.png"/><Relationship Id="rId264" Type="http://schemas.openxmlformats.org/officeDocument/2006/relationships/image" Target="media/image243.png"/><Relationship Id="rId471" Type="http://schemas.openxmlformats.org/officeDocument/2006/relationships/image" Target="media/image450.png"/><Relationship Id="rId17" Type="http://schemas.openxmlformats.org/officeDocument/2006/relationships/image" Target="media/image3.png"/><Relationship Id="rId59" Type="http://schemas.openxmlformats.org/officeDocument/2006/relationships/image" Target="media/image45.png"/><Relationship Id="rId124" Type="http://schemas.openxmlformats.org/officeDocument/2006/relationships/image" Target="media/image104.png"/><Relationship Id="rId527" Type="http://schemas.openxmlformats.org/officeDocument/2006/relationships/image" Target="media/image505.png"/><Relationship Id="rId569" Type="http://schemas.openxmlformats.org/officeDocument/2006/relationships/image" Target="media/image547.png"/><Relationship Id="rId70" Type="http://schemas.openxmlformats.org/officeDocument/2006/relationships/image" Target="media/image56.png"/><Relationship Id="rId166" Type="http://schemas.openxmlformats.org/officeDocument/2006/relationships/image" Target="media/image146.png"/><Relationship Id="rId331" Type="http://schemas.openxmlformats.org/officeDocument/2006/relationships/image" Target="media/image310.png"/><Relationship Id="rId373" Type="http://schemas.openxmlformats.org/officeDocument/2006/relationships/image" Target="media/image352.png"/><Relationship Id="rId429" Type="http://schemas.openxmlformats.org/officeDocument/2006/relationships/image" Target="media/image408.png"/><Relationship Id="rId580" Type="http://schemas.openxmlformats.org/officeDocument/2006/relationships/image" Target="media/image558.png"/><Relationship Id="rId636" Type="http://schemas.openxmlformats.org/officeDocument/2006/relationships/footer" Target="footer7.xml"/></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footer5.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solidFill>
          <a:srgbClr val="FFFFFF"/>
        </a:solidFill>
        <a:ln w="9525">
          <a:solidFill>
            <a:srgbClr val="000000"/>
          </a:solidFill>
          <a:miter lim="800000"/>
        </a:ln>
      </a:spPr>
      <a:bodyPr rot="0" vert="horz" wrap="square" lIns="91440" tIns="45720" rIns="91440" bIns="45720" anchor="t" anchorCtr="0">
        <a:sp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CE0D04D-4B5C-40CB-BB0A-A8E45C428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28928</Words>
  <Characters>159107</Characters>
  <Application>Microsoft Office Word</Application>
  <DocSecurity>0</DocSecurity>
  <Lines>1325</Lines>
  <Paragraphs>375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187660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Toñi</cp:lastModifiedBy>
  <cp:revision>3</cp:revision>
  <cp:lastPrinted>2019-07-31T02:35:00Z</cp:lastPrinted>
  <dcterms:created xsi:type="dcterms:W3CDTF">2020-12-11T10:56:00Z</dcterms:created>
  <dcterms:modified xsi:type="dcterms:W3CDTF">2020-12-11T10:56:00Z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